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header1.xml" ContentType="application/vnd.openxmlformats-officedocument.wordprocessingml.header+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CEF2" w14:textId="0B3B317C" w:rsidR="000F0AA9" w:rsidRDefault="000F0AA9" w:rsidP="00107AA0">
      <w:pPr>
        <w:pStyle w:val="S4STitle"/>
        <w:jc w:val="both"/>
        <w:rPr>
          <w:b/>
          <w14:shadow w14:blurRad="55003" w14:dist="50800" w14:dir="5400000" w14:sx="100000" w14:sy="100000" w14:kx="0" w14:ky="0" w14:algn="tl">
            <w14:srgbClr w14:val="000000">
              <w14:alpha w14:val="67000"/>
            </w14:srgbClr>
          </w14:shadow>
          <w14:reflection w14:blurRad="6350" w14:stA="55000" w14:stPos="0" w14:endA="300" w14:endPos="45500" w14:dist="0" w14:dir="5400000" w14:fadeDir="5400000" w14:sx="100000" w14:sy="-100000" w14:kx="0" w14:ky="0" w14:algn="bl"/>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6080BDD2" w14:textId="04002D6E" w:rsidR="00146C1F" w:rsidRPr="00CF7E7C" w:rsidRDefault="00146C1F" w:rsidP="00437906">
      <w:pPr>
        <w:pStyle w:val="S4STitle"/>
        <w:rPr>
          <w:color w:val="4F81BD" w:themeColor="accent1"/>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CF7E7C">
        <w:rPr>
          <w:rFonts w:ascii="Arial" w:hAnsi="Arial"/>
          <w:color w:val="4F81BD" w:themeColor="accen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Procurement</w:t>
      </w:r>
    </w:p>
    <w:p w14:paraId="45FF08D7" w14:textId="77777777" w:rsidR="00146C1F" w:rsidRPr="00CF7E7C" w:rsidRDefault="00146C1F" w:rsidP="00146C1F">
      <w:pPr>
        <w:rPr>
          <w:color w:val="4F81BD" w:themeColor="accent1"/>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6402FAFE" w14:textId="4D037F57" w:rsidR="00146C1F" w:rsidRPr="00CF7E7C" w:rsidRDefault="009473E2" w:rsidP="00146C1F">
      <w:pPr>
        <w:pStyle w:val="S4S-Subtitle"/>
        <w:rPr>
          <w:rFonts w:cs="Arial"/>
          <w:color w:val="4F81BD" w:themeColor="accent1"/>
          <w:sz w:val="88"/>
          <w:szCs w:val="8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CF7E7C">
        <w:rPr>
          <w:rFonts w:cs="Arial"/>
          <w:color w:val="4F81BD" w:themeColor="accent1"/>
          <w:sz w:val="88"/>
          <w:szCs w:val="8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3-year</w:t>
      </w:r>
      <w:r w:rsidR="00395661" w:rsidRPr="00CF7E7C">
        <w:rPr>
          <w:rFonts w:cs="Arial"/>
          <w:color w:val="4F81BD" w:themeColor="accent1"/>
          <w:sz w:val="88"/>
          <w:szCs w:val="8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Strategy</w:t>
      </w:r>
      <w:r w:rsidR="00B13443" w:rsidRPr="00CF7E7C">
        <w:rPr>
          <w:rFonts w:cs="Arial"/>
          <w:color w:val="4F81BD" w:themeColor="accent1"/>
          <w:sz w:val="88"/>
          <w:szCs w:val="8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&amp; Plan</w:t>
      </w:r>
    </w:p>
    <w:p w14:paraId="6163C8C6" w14:textId="77777777" w:rsidR="00146C1F" w:rsidRPr="00CF7E7C" w:rsidRDefault="00675EEE" w:rsidP="00146C1F">
      <w:pPr>
        <w:pStyle w:val="S4S-Subtitle"/>
        <w:rPr>
          <w:rFonts w:cs="Arial"/>
          <w:i/>
          <w:color w:val="4F81BD" w:themeColor="accent1"/>
          <w:sz w:val="88"/>
          <w:szCs w:val="8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CF7E7C">
        <w:rPr>
          <w:rFonts w:cs="Arial"/>
          <w:i/>
          <w:color w:val="4F81BD" w:themeColor="accent1"/>
          <w:sz w:val="88"/>
          <w:szCs w:val="8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2022</w:t>
      </w:r>
      <w:r w:rsidR="002C0909" w:rsidRPr="00CF7E7C">
        <w:rPr>
          <w:rFonts w:cs="Arial"/>
          <w:i/>
          <w:color w:val="4F81BD" w:themeColor="accent1"/>
          <w:sz w:val="88"/>
          <w:szCs w:val="8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to 2025</w:t>
      </w:r>
    </w:p>
    <w:p w14:paraId="4C1A405A" w14:textId="77777777" w:rsidR="00146C1F" w:rsidRDefault="00146C1F" w:rsidP="00146C1F">
      <w:pPr>
        <w:pStyle w:val="S4S-Subtitle"/>
        <w:rPr>
          <w:color w:val="0072C6"/>
          <w:sz w:val="52"/>
        </w:rPr>
      </w:pPr>
    </w:p>
    <w:p w14:paraId="2623902B" w14:textId="54B650AA" w:rsidR="00146C1F" w:rsidRPr="00CF7E7C" w:rsidRDefault="00730F21" w:rsidP="00146C1F">
      <w:pPr>
        <w:pStyle w:val="S4S-Subtitle"/>
        <w:rPr>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7E7C">
        <w:rPr>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sidR="00437906" w:rsidRPr="00CF7E7C">
        <w:rPr>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p>
    <w:p w14:paraId="3D5E826F" w14:textId="75A4E6E2" w:rsidR="00146C1F" w:rsidRDefault="00107AA0" w:rsidP="00146C1F">
      <w:pPr>
        <w:pStyle w:val="S4S-Subtitle"/>
        <w:rPr>
          <w:sz w:val="48"/>
        </w:rPr>
      </w:pPr>
      <w:r>
        <w:rPr>
          <w:b/>
          <w:noProof/>
          <w14:shadow w14:blurRad="55003" w14:dist="50800" w14:dir="5400000" w14:sx="100000" w14:sy="100000" w14:kx="0" w14:ky="0" w14:algn="tl">
            <w14:srgbClr w14:val="000000">
              <w14:alpha w14:val="67000"/>
            </w14:srgbClr>
          </w14:shadow>
          <w14:reflection w14:blurRad="6350" w14:stA="55000" w14:stPos="0" w14:endA="300" w14:endPos="45500" w14:dist="0" w14:dir="5400000" w14:fadeDir="5400000" w14:sx="100000" w14:sy="-100000" w14:kx="0" w14:ky="0" w14:algn="bl"/>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drawing>
          <wp:inline distT="0" distB="0" distL="0" distR="0" wp14:anchorId="523A5D9E" wp14:editId="21F54B73">
            <wp:extent cx="7199630" cy="4406900"/>
            <wp:effectExtent l="0" t="0" r="127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1" t="44291" r="832" b="1"/>
                    <a:stretch/>
                  </pic:blipFill>
                  <pic:spPr bwMode="auto">
                    <a:xfrm>
                      <a:off x="0" y="0"/>
                      <a:ext cx="7263533" cy="4446015"/>
                    </a:xfrm>
                    <a:prstGeom prst="rect">
                      <a:avLst/>
                    </a:prstGeom>
                    <a:noFill/>
                    <a:ln>
                      <a:noFill/>
                    </a:ln>
                    <a:extLst>
                      <a:ext uri="{53640926-AAD7-44D8-BBD7-CCE9431645EC}">
                        <a14:shadowObscured xmlns:a14="http://schemas.microsoft.com/office/drawing/2010/main"/>
                      </a:ext>
                    </a:extLst>
                  </pic:spPr>
                </pic:pic>
              </a:graphicData>
            </a:graphic>
          </wp:inline>
        </w:drawing>
      </w:r>
    </w:p>
    <w:p w14:paraId="4F2BD141" w14:textId="77777777" w:rsidR="00E66A0D" w:rsidRDefault="00E66A0D" w:rsidP="00146C1F">
      <w:pPr>
        <w:pStyle w:val="S4S-Subtitle"/>
        <w:rPr>
          <w:sz w:val="48"/>
        </w:rPr>
      </w:pPr>
    </w:p>
    <w:p w14:paraId="4DD99323" w14:textId="77777777" w:rsidR="00146C1F" w:rsidRPr="00767193" w:rsidRDefault="00146C1F" w:rsidP="00146C1F">
      <w:pPr>
        <w:pStyle w:val="S4S-Heading1"/>
        <w:rPr>
          <w:color w:val="auto"/>
        </w:rPr>
      </w:pPr>
      <w:bookmarkStart w:id="0" w:name="_Toc117760509"/>
      <w:r w:rsidRPr="00767193">
        <w:rPr>
          <w:color w:val="auto"/>
        </w:rPr>
        <w:t>Document Control</w:t>
      </w:r>
      <w:bookmarkEnd w:id="0"/>
    </w:p>
    <w:p w14:paraId="2EEE8C11" w14:textId="77777777" w:rsidR="00146C1F" w:rsidRPr="00767193" w:rsidRDefault="00146C1F" w:rsidP="00146C1F">
      <w:pPr>
        <w:pStyle w:val="S4S-Heading2"/>
        <w:rPr>
          <w:color w:val="4F81BD" w:themeColor="accent1"/>
        </w:rPr>
      </w:pPr>
      <w:bookmarkStart w:id="1" w:name="_Toc117760510"/>
      <w:r w:rsidRPr="00767193">
        <w:rPr>
          <w:color w:val="4F81BD" w:themeColor="accent1"/>
        </w:rPr>
        <w:t>Revision History</w:t>
      </w:r>
      <w:bookmarkEnd w:id="1"/>
    </w:p>
    <w:p w14:paraId="108046AA" w14:textId="77777777" w:rsidR="00146C1F" w:rsidRPr="00767193" w:rsidRDefault="00146C1F" w:rsidP="00146C1F">
      <w:pPr>
        <w:tabs>
          <w:tab w:val="left" w:pos="5244"/>
        </w:tabs>
        <w:rPr>
          <w:rFonts w:ascii="Arial" w:hAnsi="Arial" w:cs="Arial"/>
          <w:bCs/>
          <w:iCs/>
        </w:rPr>
      </w:pPr>
      <w:r w:rsidRPr="00767193">
        <w:rPr>
          <w:rFonts w:ascii="Arial" w:hAnsi="Arial" w:cs="Arial"/>
          <w:bCs/>
          <w:iCs/>
        </w:rPr>
        <w:t>This document has been through the following revisions:</w:t>
      </w:r>
    </w:p>
    <w:p w14:paraId="24239D1C" w14:textId="77777777" w:rsidR="00146C1F" w:rsidRPr="0017292F" w:rsidRDefault="00146C1F" w:rsidP="00146C1F">
      <w:pPr>
        <w:tabs>
          <w:tab w:val="left" w:pos="5244"/>
        </w:tabs>
      </w:pPr>
    </w:p>
    <w:tbl>
      <w:tblPr>
        <w:tblStyle w:val="MediumGrid3-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541"/>
        <w:gridCol w:w="1418"/>
        <w:gridCol w:w="5244"/>
      </w:tblGrid>
      <w:tr w:rsidR="00146C1F" w:rsidRPr="0017292F" w14:paraId="49174436" w14:textId="77777777" w:rsidTr="00146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tcBorders>
              <w:top w:val="none" w:sz="0" w:space="0" w:color="auto"/>
              <w:left w:val="none" w:sz="0" w:space="0" w:color="auto"/>
              <w:bottom w:val="none" w:sz="0" w:space="0" w:color="auto"/>
              <w:right w:val="none" w:sz="0" w:space="0" w:color="auto"/>
            </w:tcBorders>
            <w:shd w:val="clear" w:color="auto" w:fill="0072C6"/>
          </w:tcPr>
          <w:p w14:paraId="054EFB3D" w14:textId="77777777" w:rsidR="00146C1F" w:rsidRPr="00767193" w:rsidRDefault="00146C1F" w:rsidP="00146C1F">
            <w:pPr>
              <w:tabs>
                <w:tab w:val="left" w:pos="5244"/>
              </w:tabs>
              <w:rPr>
                <w:rFonts w:ascii="Arial" w:hAnsi="Arial" w:cs="Arial"/>
                <w:sz w:val="24"/>
                <w:szCs w:val="24"/>
              </w:rPr>
            </w:pPr>
            <w:r w:rsidRPr="00767193">
              <w:rPr>
                <w:rFonts w:ascii="Arial" w:hAnsi="Arial" w:cs="Arial"/>
                <w:sz w:val="24"/>
                <w:szCs w:val="24"/>
              </w:rPr>
              <w:t>Version</w:t>
            </w:r>
          </w:p>
        </w:tc>
        <w:tc>
          <w:tcPr>
            <w:tcW w:w="1541" w:type="dxa"/>
            <w:tcBorders>
              <w:top w:val="none" w:sz="0" w:space="0" w:color="auto"/>
              <w:left w:val="none" w:sz="0" w:space="0" w:color="auto"/>
              <w:bottom w:val="none" w:sz="0" w:space="0" w:color="auto"/>
              <w:right w:val="none" w:sz="0" w:space="0" w:color="auto"/>
            </w:tcBorders>
            <w:shd w:val="clear" w:color="auto" w:fill="0072C6"/>
          </w:tcPr>
          <w:p w14:paraId="42091240" w14:textId="77777777" w:rsidR="00146C1F" w:rsidRPr="00767193" w:rsidRDefault="00146C1F" w:rsidP="00146C1F">
            <w:pPr>
              <w:tabs>
                <w:tab w:val="left" w:pos="5244"/>
              </w:tabs>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67193">
              <w:rPr>
                <w:rFonts w:ascii="Arial" w:hAnsi="Arial" w:cs="Arial"/>
                <w:sz w:val="24"/>
                <w:szCs w:val="24"/>
              </w:rPr>
              <w:t>Date</w:t>
            </w:r>
          </w:p>
        </w:tc>
        <w:tc>
          <w:tcPr>
            <w:tcW w:w="1418" w:type="dxa"/>
            <w:tcBorders>
              <w:top w:val="none" w:sz="0" w:space="0" w:color="auto"/>
              <w:left w:val="none" w:sz="0" w:space="0" w:color="auto"/>
              <w:bottom w:val="none" w:sz="0" w:space="0" w:color="auto"/>
              <w:right w:val="none" w:sz="0" w:space="0" w:color="auto"/>
            </w:tcBorders>
            <w:shd w:val="clear" w:color="auto" w:fill="0072C6"/>
          </w:tcPr>
          <w:p w14:paraId="710DF8D7" w14:textId="77777777" w:rsidR="00146C1F" w:rsidRPr="00767193" w:rsidRDefault="00146C1F" w:rsidP="00146C1F">
            <w:pPr>
              <w:tabs>
                <w:tab w:val="left" w:pos="5244"/>
              </w:tabs>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67193">
              <w:rPr>
                <w:rFonts w:ascii="Arial" w:hAnsi="Arial" w:cs="Arial"/>
                <w:sz w:val="24"/>
                <w:szCs w:val="24"/>
              </w:rPr>
              <w:t>Author</w:t>
            </w:r>
          </w:p>
        </w:tc>
        <w:tc>
          <w:tcPr>
            <w:tcW w:w="5244" w:type="dxa"/>
            <w:tcBorders>
              <w:top w:val="none" w:sz="0" w:space="0" w:color="auto"/>
              <w:left w:val="none" w:sz="0" w:space="0" w:color="auto"/>
              <w:bottom w:val="none" w:sz="0" w:space="0" w:color="auto"/>
              <w:right w:val="none" w:sz="0" w:space="0" w:color="auto"/>
            </w:tcBorders>
            <w:shd w:val="clear" w:color="auto" w:fill="0072C6"/>
          </w:tcPr>
          <w:p w14:paraId="401036E8" w14:textId="77777777" w:rsidR="00146C1F" w:rsidRPr="00767193" w:rsidRDefault="00146C1F" w:rsidP="00146C1F">
            <w:pPr>
              <w:tabs>
                <w:tab w:val="left" w:pos="5244"/>
              </w:tabs>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67193">
              <w:rPr>
                <w:rFonts w:ascii="Arial" w:hAnsi="Arial" w:cs="Arial"/>
                <w:sz w:val="24"/>
                <w:szCs w:val="24"/>
              </w:rPr>
              <w:t>Brief Summary of Changes</w:t>
            </w:r>
          </w:p>
        </w:tc>
      </w:tr>
      <w:tr w:rsidR="00146C1F" w:rsidRPr="0017292F" w14:paraId="5F3B9B99" w14:textId="77777777" w:rsidTr="00767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tcBorders>
              <w:top w:val="none" w:sz="0" w:space="0" w:color="auto"/>
              <w:left w:val="none" w:sz="0" w:space="0" w:color="auto"/>
              <w:bottom w:val="none" w:sz="0" w:space="0" w:color="auto"/>
              <w:right w:val="none" w:sz="0" w:space="0" w:color="auto"/>
            </w:tcBorders>
            <w:shd w:val="clear" w:color="auto" w:fill="4F81BD" w:themeFill="accent1"/>
          </w:tcPr>
          <w:p w14:paraId="1CA0B4F8" w14:textId="77777777" w:rsidR="00146C1F" w:rsidRPr="00767193" w:rsidRDefault="000F0AA9" w:rsidP="00146C1F">
            <w:pPr>
              <w:tabs>
                <w:tab w:val="left" w:pos="5244"/>
              </w:tabs>
              <w:rPr>
                <w:rFonts w:ascii="Arial" w:hAnsi="Arial" w:cs="Arial"/>
                <w:sz w:val="24"/>
                <w:szCs w:val="24"/>
              </w:rPr>
            </w:pPr>
            <w:r w:rsidRPr="00767193">
              <w:rPr>
                <w:rFonts w:ascii="Arial" w:hAnsi="Arial" w:cs="Arial"/>
                <w:sz w:val="24"/>
                <w:szCs w:val="24"/>
              </w:rPr>
              <w:t>V0.1</w:t>
            </w:r>
          </w:p>
        </w:tc>
        <w:tc>
          <w:tcPr>
            <w:tcW w:w="1541" w:type="dxa"/>
            <w:tcBorders>
              <w:top w:val="none" w:sz="0" w:space="0" w:color="auto"/>
              <w:left w:val="none" w:sz="0" w:space="0" w:color="auto"/>
              <w:bottom w:val="none" w:sz="0" w:space="0" w:color="auto"/>
              <w:right w:val="none" w:sz="0" w:space="0" w:color="auto"/>
            </w:tcBorders>
            <w:shd w:val="clear" w:color="auto" w:fill="FFFFFF" w:themeFill="background1"/>
          </w:tcPr>
          <w:p w14:paraId="5C4B5067" w14:textId="77777777" w:rsidR="00146C1F" w:rsidRPr="00767193" w:rsidRDefault="00675EEE" w:rsidP="00146C1F">
            <w:pPr>
              <w:tabs>
                <w:tab w:val="left" w:pos="5244"/>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06/12</w:t>
            </w:r>
            <w:r w:rsidR="000F0AA9" w:rsidRPr="00767193">
              <w:rPr>
                <w:rFonts w:ascii="Arial" w:hAnsi="Arial" w:cs="Arial"/>
                <w:sz w:val="24"/>
                <w:szCs w:val="24"/>
              </w:rPr>
              <w:t>/2021</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5058761B" w14:textId="77777777" w:rsidR="00146C1F" w:rsidRPr="00767193" w:rsidRDefault="002B045E" w:rsidP="00146C1F">
            <w:pPr>
              <w:tabs>
                <w:tab w:val="left" w:pos="5244"/>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Paul Ralston</w:t>
            </w:r>
          </w:p>
        </w:tc>
        <w:tc>
          <w:tcPr>
            <w:tcW w:w="5244" w:type="dxa"/>
            <w:tcBorders>
              <w:top w:val="none" w:sz="0" w:space="0" w:color="auto"/>
              <w:left w:val="none" w:sz="0" w:space="0" w:color="auto"/>
              <w:bottom w:val="none" w:sz="0" w:space="0" w:color="auto"/>
              <w:right w:val="none" w:sz="0" w:space="0" w:color="auto"/>
            </w:tcBorders>
            <w:shd w:val="clear" w:color="auto" w:fill="FFFFFF" w:themeFill="background1"/>
          </w:tcPr>
          <w:p w14:paraId="6CB7B8DB" w14:textId="77777777" w:rsidR="00146C1F" w:rsidRPr="00767193" w:rsidRDefault="002B045E" w:rsidP="00146C1F">
            <w:pPr>
              <w:tabs>
                <w:tab w:val="left" w:pos="5244"/>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First D</w:t>
            </w:r>
            <w:r w:rsidR="000F0AA9" w:rsidRPr="00767193">
              <w:rPr>
                <w:rFonts w:ascii="Arial" w:hAnsi="Arial" w:cs="Arial"/>
                <w:sz w:val="24"/>
                <w:szCs w:val="24"/>
              </w:rPr>
              <w:t>raft for review</w:t>
            </w:r>
          </w:p>
        </w:tc>
      </w:tr>
      <w:tr w:rsidR="00146C1F" w:rsidRPr="0017292F" w14:paraId="578F9BF4" w14:textId="77777777" w:rsidTr="00767193">
        <w:tc>
          <w:tcPr>
            <w:cnfStyle w:val="001000000000" w:firstRow="0" w:lastRow="0" w:firstColumn="1" w:lastColumn="0" w:oddVBand="0" w:evenVBand="0" w:oddHBand="0" w:evenHBand="0" w:firstRowFirstColumn="0" w:firstRowLastColumn="0" w:lastRowFirstColumn="0" w:lastRowLastColumn="0"/>
            <w:tcW w:w="977" w:type="dxa"/>
            <w:tcBorders>
              <w:left w:val="none" w:sz="0" w:space="0" w:color="auto"/>
              <w:bottom w:val="none" w:sz="0" w:space="0" w:color="auto"/>
              <w:right w:val="none" w:sz="0" w:space="0" w:color="auto"/>
            </w:tcBorders>
            <w:shd w:val="clear" w:color="auto" w:fill="4F81BD" w:themeFill="accent1"/>
          </w:tcPr>
          <w:p w14:paraId="0CCD281C" w14:textId="77777777" w:rsidR="00146C1F" w:rsidRPr="00767193" w:rsidRDefault="00730F21" w:rsidP="00146C1F">
            <w:pPr>
              <w:tabs>
                <w:tab w:val="left" w:pos="5244"/>
              </w:tabs>
              <w:rPr>
                <w:rFonts w:ascii="Arial" w:hAnsi="Arial" w:cs="Arial"/>
                <w:sz w:val="24"/>
                <w:szCs w:val="24"/>
              </w:rPr>
            </w:pPr>
            <w:r>
              <w:rPr>
                <w:rFonts w:ascii="Arial" w:hAnsi="Arial" w:cs="Arial"/>
                <w:sz w:val="24"/>
                <w:szCs w:val="24"/>
              </w:rPr>
              <w:t>V0.7</w:t>
            </w:r>
          </w:p>
        </w:tc>
        <w:tc>
          <w:tcPr>
            <w:tcW w:w="1541" w:type="dxa"/>
            <w:shd w:val="clear" w:color="auto" w:fill="FFFFFF" w:themeFill="background1"/>
          </w:tcPr>
          <w:p w14:paraId="35886063" w14:textId="77777777" w:rsidR="00146C1F" w:rsidRPr="00767193" w:rsidRDefault="00730F21" w:rsidP="00146C1F">
            <w:pPr>
              <w:tabs>
                <w:tab w:val="left" w:pos="5244"/>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20/05/2022</w:t>
            </w:r>
          </w:p>
        </w:tc>
        <w:tc>
          <w:tcPr>
            <w:tcW w:w="1418" w:type="dxa"/>
            <w:shd w:val="clear" w:color="auto" w:fill="FFFFFF" w:themeFill="background1"/>
          </w:tcPr>
          <w:p w14:paraId="4BE681DE" w14:textId="77777777" w:rsidR="00146C1F" w:rsidRPr="00767193" w:rsidRDefault="00730F21" w:rsidP="00146C1F">
            <w:pPr>
              <w:tabs>
                <w:tab w:val="left" w:pos="5244"/>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Carol Chapman</w:t>
            </w:r>
          </w:p>
        </w:tc>
        <w:tc>
          <w:tcPr>
            <w:tcW w:w="5244" w:type="dxa"/>
            <w:shd w:val="clear" w:color="auto" w:fill="FFFFFF" w:themeFill="background1"/>
          </w:tcPr>
          <w:p w14:paraId="6510FB8F" w14:textId="77777777" w:rsidR="00146C1F" w:rsidRPr="00767193" w:rsidRDefault="00730F21" w:rsidP="00146C1F">
            <w:pPr>
              <w:tabs>
                <w:tab w:val="left" w:pos="5244"/>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Second Draft for Review </w:t>
            </w:r>
          </w:p>
        </w:tc>
      </w:tr>
      <w:tr w:rsidR="00146C1F" w:rsidRPr="0017292F" w14:paraId="15D6E79C" w14:textId="77777777" w:rsidTr="00767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tcBorders>
              <w:top w:val="none" w:sz="0" w:space="0" w:color="auto"/>
              <w:left w:val="none" w:sz="0" w:space="0" w:color="auto"/>
              <w:bottom w:val="none" w:sz="0" w:space="0" w:color="auto"/>
              <w:right w:val="none" w:sz="0" w:space="0" w:color="auto"/>
            </w:tcBorders>
            <w:shd w:val="clear" w:color="auto" w:fill="4F81BD" w:themeFill="accent1"/>
          </w:tcPr>
          <w:p w14:paraId="3B5EB4E9" w14:textId="01157439" w:rsidR="00146C1F" w:rsidRPr="00767193" w:rsidRDefault="009473E2" w:rsidP="00146C1F">
            <w:pPr>
              <w:tabs>
                <w:tab w:val="left" w:pos="5244"/>
              </w:tabs>
              <w:rPr>
                <w:rFonts w:ascii="Arial" w:hAnsi="Arial" w:cs="Arial"/>
                <w:sz w:val="24"/>
                <w:szCs w:val="24"/>
              </w:rPr>
            </w:pPr>
            <w:r>
              <w:rPr>
                <w:rFonts w:ascii="Arial" w:hAnsi="Arial" w:cs="Arial"/>
                <w:sz w:val="24"/>
                <w:szCs w:val="24"/>
              </w:rPr>
              <w:t>V0.11</w:t>
            </w:r>
          </w:p>
        </w:tc>
        <w:tc>
          <w:tcPr>
            <w:tcW w:w="1541" w:type="dxa"/>
            <w:tcBorders>
              <w:top w:val="none" w:sz="0" w:space="0" w:color="auto"/>
              <w:left w:val="none" w:sz="0" w:space="0" w:color="auto"/>
              <w:bottom w:val="none" w:sz="0" w:space="0" w:color="auto"/>
              <w:right w:val="none" w:sz="0" w:space="0" w:color="auto"/>
            </w:tcBorders>
            <w:shd w:val="clear" w:color="auto" w:fill="FFFFFF" w:themeFill="background1"/>
          </w:tcPr>
          <w:p w14:paraId="3B4F1D3F" w14:textId="7807A4CC" w:rsidR="00146C1F" w:rsidRPr="00767193" w:rsidRDefault="009473E2" w:rsidP="00146C1F">
            <w:pPr>
              <w:tabs>
                <w:tab w:val="left" w:pos="5244"/>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19/08/2022</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6521C21E" w14:textId="2363C4F6" w:rsidR="00146C1F" w:rsidRPr="00767193" w:rsidRDefault="009473E2" w:rsidP="00146C1F">
            <w:pPr>
              <w:tabs>
                <w:tab w:val="left" w:pos="5244"/>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Paul Ralston</w:t>
            </w:r>
          </w:p>
        </w:tc>
        <w:tc>
          <w:tcPr>
            <w:tcW w:w="5244" w:type="dxa"/>
            <w:tcBorders>
              <w:top w:val="none" w:sz="0" w:space="0" w:color="auto"/>
              <w:left w:val="none" w:sz="0" w:space="0" w:color="auto"/>
              <w:bottom w:val="none" w:sz="0" w:space="0" w:color="auto"/>
              <w:right w:val="none" w:sz="0" w:space="0" w:color="auto"/>
            </w:tcBorders>
            <w:shd w:val="clear" w:color="auto" w:fill="FFFFFF" w:themeFill="background1"/>
          </w:tcPr>
          <w:p w14:paraId="5B20D6A2" w14:textId="73EE7FBB" w:rsidR="00146C1F" w:rsidRPr="00767193" w:rsidRDefault="004419A0" w:rsidP="00146C1F">
            <w:pPr>
              <w:tabs>
                <w:tab w:val="left" w:pos="5244"/>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Third Draft for review</w:t>
            </w:r>
          </w:p>
        </w:tc>
      </w:tr>
      <w:tr w:rsidR="00146C1F" w:rsidRPr="0017292F" w14:paraId="55AC149B" w14:textId="77777777" w:rsidTr="00767193">
        <w:tc>
          <w:tcPr>
            <w:cnfStyle w:val="001000000000" w:firstRow="0" w:lastRow="0" w:firstColumn="1" w:lastColumn="0" w:oddVBand="0" w:evenVBand="0" w:oddHBand="0" w:evenHBand="0" w:firstRowFirstColumn="0" w:firstRowLastColumn="0" w:lastRowFirstColumn="0" w:lastRowLastColumn="0"/>
            <w:tcW w:w="977" w:type="dxa"/>
            <w:tcBorders>
              <w:left w:val="none" w:sz="0" w:space="0" w:color="auto"/>
              <w:bottom w:val="none" w:sz="0" w:space="0" w:color="auto"/>
              <w:right w:val="none" w:sz="0" w:space="0" w:color="auto"/>
            </w:tcBorders>
            <w:shd w:val="clear" w:color="auto" w:fill="4F81BD" w:themeFill="accent1"/>
          </w:tcPr>
          <w:p w14:paraId="70800E95" w14:textId="259DA4E3" w:rsidR="00146C1F" w:rsidRPr="00767193" w:rsidRDefault="00B3733D" w:rsidP="00146C1F">
            <w:pPr>
              <w:tabs>
                <w:tab w:val="left" w:pos="5244"/>
              </w:tabs>
              <w:rPr>
                <w:rFonts w:ascii="Arial" w:hAnsi="Arial" w:cs="Arial"/>
                <w:sz w:val="24"/>
                <w:szCs w:val="24"/>
              </w:rPr>
            </w:pPr>
            <w:r>
              <w:rPr>
                <w:rFonts w:ascii="Arial" w:hAnsi="Arial" w:cs="Arial"/>
                <w:sz w:val="24"/>
                <w:szCs w:val="24"/>
              </w:rPr>
              <w:t>V.012</w:t>
            </w:r>
          </w:p>
        </w:tc>
        <w:tc>
          <w:tcPr>
            <w:tcW w:w="1541" w:type="dxa"/>
            <w:shd w:val="clear" w:color="auto" w:fill="FFFFFF" w:themeFill="background1"/>
          </w:tcPr>
          <w:p w14:paraId="7BBC4BD5" w14:textId="2BCB5B9A" w:rsidR="00146C1F" w:rsidRPr="00767193" w:rsidRDefault="00B3733D" w:rsidP="00146C1F">
            <w:pPr>
              <w:tabs>
                <w:tab w:val="left" w:pos="5244"/>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23/08/2022</w:t>
            </w:r>
          </w:p>
        </w:tc>
        <w:tc>
          <w:tcPr>
            <w:tcW w:w="1418" w:type="dxa"/>
            <w:shd w:val="clear" w:color="auto" w:fill="FFFFFF" w:themeFill="background1"/>
          </w:tcPr>
          <w:p w14:paraId="01B62531" w14:textId="1EA0DE91" w:rsidR="00146C1F" w:rsidRPr="00767193" w:rsidRDefault="00B3733D" w:rsidP="00146C1F">
            <w:pPr>
              <w:tabs>
                <w:tab w:val="left" w:pos="5244"/>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Carol Chapman</w:t>
            </w:r>
          </w:p>
        </w:tc>
        <w:tc>
          <w:tcPr>
            <w:tcW w:w="5244" w:type="dxa"/>
            <w:shd w:val="clear" w:color="auto" w:fill="FFFFFF" w:themeFill="background1"/>
          </w:tcPr>
          <w:p w14:paraId="43BD7130" w14:textId="1C872311" w:rsidR="00146C1F" w:rsidRPr="00767193" w:rsidRDefault="00B3733D" w:rsidP="00146C1F">
            <w:pPr>
              <w:tabs>
                <w:tab w:val="left" w:pos="5244"/>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Fourth Draft for Review</w:t>
            </w:r>
          </w:p>
        </w:tc>
      </w:tr>
      <w:tr w:rsidR="00146C1F" w:rsidRPr="0017292F" w14:paraId="2E140A9A" w14:textId="77777777" w:rsidTr="00767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tcBorders>
              <w:top w:val="none" w:sz="0" w:space="0" w:color="auto"/>
              <w:left w:val="none" w:sz="0" w:space="0" w:color="auto"/>
              <w:bottom w:val="none" w:sz="0" w:space="0" w:color="auto"/>
              <w:right w:val="none" w:sz="0" w:space="0" w:color="auto"/>
            </w:tcBorders>
            <w:shd w:val="clear" w:color="auto" w:fill="4F81BD" w:themeFill="accent1"/>
          </w:tcPr>
          <w:p w14:paraId="459F6ACE" w14:textId="406256C7" w:rsidR="00146C1F" w:rsidRPr="00767193" w:rsidRDefault="00B13443" w:rsidP="00146C1F">
            <w:pPr>
              <w:tabs>
                <w:tab w:val="left" w:pos="5244"/>
              </w:tabs>
              <w:rPr>
                <w:rFonts w:ascii="Arial" w:hAnsi="Arial" w:cs="Arial"/>
                <w:sz w:val="24"/>
                <w:szCs w:val="24"/>
              </w:rPr>
            </w:pPr>
            <w:r>
              <w:rPr>
                <w:rFonts w:ascii="Arial" w:hAnsi="Arial" w:cs="Arial"/>
                <w:sz w:val="24"/>
                <w:szCs w:val="24"/>
              </w:rPr>
              <w:t>V1.0</w:t>
            </w:r>
          </w:p>
        </w:tc>
        <w:tc>
          <w:tcPr>
            <w:tcW w:w="1541" w:type="dxa"/>
            <w:tcBorders>
              <w:top w:val="none" w:sz="0" w:space="0" w:color="auto"/>
              <w:left w:val="none" w:sz="0" w:space="0" w:color="auto"/>
              <w:bottom w:val="none" w:sz="0" w:space="0" w:color="auto"/>
              <w:right w:val="none" w:sz="0" w:space="0" w:color="auto"/>
            </w:tcBorders>
            <w:shd w:val="clear" w:color="auto" w:fill="FFFFFF" w:themeFill="background1"/>
          </w:tcPr>
          <w:p w14:paraId="0FD13B47" w14:textId="68DA1FD8" w:rsidR="00146C1F" w:rsidRPr="00767193" w:rsidRDefault="00437906" w:rsidP="00146C1F">
            <w:pPr>
              <w:tabs>
                <w:tab w:val="left" w:pos="5244"/>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08/09/2022</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68DBCF7C" w14:textId="70BC3F7C" w:rsidR="00146C1F" w:rsidRPr="00767193" w:rsidRDefault="00B13443" w:rsidP="00146C1F">
            <w:pPr>
              <w:tabs>
                <w:tab w:val="left" w:pos="5244"/>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Paul Ralston</w:t>
            </w:r>
          </w:p>
        </w:tc>
        <w:tc>
          <w:tcPr>
            <w:tcW w:w="5244" w:type="dxa"/>
            <w:tcBorders>
              <w:top w:val="none" w:sz="0" w:space="0" w:color="auto"/>
              <w:left w:val="none" w:sz="0" w:space="0" w:color="auto"/>
              <w:bottom w:val="none" w:sz="0" w:space="0" w:color="auto"/>
              <w:right w:val="none" w:sz="0" w:space="0" w:color="auto"/>
            </w:tcBorders>
            <w:shd w:val="clear" w:color="auto" w:fill="FFFFFF" w:themeFill="background1"/>
          </w:tcPr>
          <w:p w14:paraId="53B3A6D5" w14:textId="5DB0BCBC" w:rsidR="00146C1F" w:rsidRPr="00767193" w:rsidRDefault="00B13443" w:rsidP="00146C1F">
            <w:pPr>
              <w:tabs>
                <w:tab w:val="left" w:pos="5244"/>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Final version incorporating feedback from stakeholders</w:t>
            </w:r>
          </w:p>
        </w:tc>
      </w:tr>
    </w:tbl>
    <w:p w14:paraId="51E78BE3" w14:textId="77777777" w:rsidR="00146C1F" w:rsidRPr="00767193" w:rsidRDefault="00146C1F" w:rsidP="00146C1F">
      <w:pPr>
        <w:pStyle w:val="S4S-Heading2"/>
        <w:rPr>
          <w:color w:val="4F81BD" w:themeColor="accent1"/>
        </w:rPr>
      </w:pPr>
      <w:bookmarkStart w:id="2" w:name="_Toc117760511"/>
      <w:r w:rsidRPr="00767193">
        <w:rPr>
          <w:color w:val="4F81BD" w:themeColor="accent1"/>
        </w:rPr>
        <w:lastRenderedPageBreak/>
        <w:t>Authorisation</w:t>
      </w:r>
      <w:bookmarkEnd w:id="2"/>
    </w:p>
    <w:p w14:paraId="3AEE6A6B" w14:textId="77777777" w:rsidR="00146C1F" w:rsidRPr="00767193" w:rsidRDefault="00146C1F" w:rsidP="00146C1F">
      <w:pPr>
        <w:tabs>
          <w:tab w:val="left" w:pos="5244"/>
        </w:tabs>
        <w:rPr>
          <w:rFonts w:ascii="Arial" w:hAnsi="Arial" w:cs="Arial"/>
          <w:bCs/>
          <w:iCs/>
        </w:rPr>
      </w:pPr>
      <w:r w:rsidRPr="00767193">
        <w:rPr>
          <w:rFonts w:ascii="Arial" w:hAnsi="Arial" w:cs="Arial"/>
          <w:bCs/>
          <w:iCs/>
        </w:rPr>
        <w:t>This document requires the following approvals:</w:t>
      </w:r>
    </w:p>
    <w:p w14:paraId="67755460" w14:textId="77777777" w:rsidR="00146C1F" w:rsidRPr="0017292F" w:rsidRDefault="00146C1F" w:rsidP="00146C1F">
      <w:pPr>
        <w:tabs>
          <w:tab w:val="left" w:pos="5244"/>
        </w:tabs>
      </w:pPr>
    </w:p>
    <w:tbl>
      <w:tblPr>
        <w:tblStyle w:val="MediumGrid3-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559"/>
        <w:gridCol w:w="3119"/>
        <w:gridCol w:w="2571"/>
      </w:tblGrid>
      <w:tr w:rsidR="00146C1F" w:rsidRPr="0017292F" w14:paraId="5D9EDFE4" w14:textId="77777777" w:rsidTr="002B04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0072C6"/>
          </w:tcPr>
          <w:p w14:paraId="1B32C7FC" w14:textId="77777777" w:rsidR="00146C1F" w:rsidRPr="00767193" w:rsidRDefault="00146C1F" w:rsidP="00146C1F">
            <w:pPr>
              <w:tabs>
                <w:tab w:val="left" w:pos="5244"/>
              </w:tabs>
              <w:rPr>
                <w:rFonts w:ascii="Arial" w:hAnsi="Arial" w:cs="Arial"/>
                <w:sz w:val="24"/>
                <w:szCs w:val="24"/>
              </w:rPr>
            </w:pPr>
            <w:r w:rsidRPr="00767193">
              <w:rPr>
                <w:rFonts w:ascii="Arial" w:hAnsi="Arial" w:cs="Arial"/>
                <w:sz w:val="24"/>
                <w:szCs w:val="24"/>
              </w:rPr>
              <w:t>Authorisation</w:t>
            </w:r>
          </w:p>
        </w:tc>
        <w:tc>
          <w:tcPr>
            <w:tcW w:w="1559" w:type="dxa"/>
            <w:tcBorders>
              <w:top w:val="none" w:sz="0" w:space="0" w:color="auto"/>
              <w:left w:val="none" w:sz="0" w:space="0" w:color="auto"/>
              <w:bottom w:val="none" w:sz="0" w:space="0" w:color="auto"/>
              <w:right w:val="none" w:sz="0" w:space="0" w:color="auto"/>
            </w:tcBorders>
            <w:shd w:val="clear" w:color="auto" w:fill="0072C6"/>
          </w:tcPr>
          <w:p w14:paraId="062ED19D" w14:textId="77777777" w:rsidR="00146C1F" w:rsidRPr="00767193" w:rsidRDefault="00146C1F" w:rsidP="00146C1F">
            <w:pPr>
              <w:tabs>
                <w:tab w:val="left" w:pos="5244"/>
              </w:tabs>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67193">
              <w:rPr>
                <w:rFonts w:ascii="Arial" w:hAnsi="Arial" w:cs="Arial"/>
                <w:sz w:val="24"/>
                <w:szCs w:val="24"/>
              </w:rPr>
              <w:t>Name</w:t>
            </w:r>
          </w:p>
        </w:tc>
        <w:tc>
          <w:tcPr>
            <w:tcW w:w="3119" w:type="dxa"/>
            <w:tcBorders>
              <w:top w:val="none" w:sz="0" w:space="0" w:color="auto"/>
              <w:left w:val="none" w:sz="0" w:space="0" w:color="auto"/>
              <w:bottom w:val="none" w:sz="0" w:space="0" w:color="auto"/>
              <w:right w:val="none" w:sz="0" w:space="0" w:color="auto"/>
            </w:tcBorders>
            <w:shd w:val="clear" w:color="auto" w:fill="0072C6"/>
          </w:tcPr>
          <w:p w14:paraId="4D2C16F4" w14:textId="77777777" w:rsidR="00146C1F" w:rsidRPr="00767193" w:rsidRDefault="00146C1F" w:rsidP="00146C1F">
            <w:pPr>
              <w:tabs>
                <w:tab w:val="left" w:pos="5244"/>
              </w:tabs>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67193">
              <w:rPr>
                <w:rFonts w:ascii="Arial" w:hAnsi="Arial" w:cs="Arial"/>
                <w:sz w:val="24"/>
                <w:szCs w:val="24"/>
              </w:rPr>
              <w:t>Position</w:t>
            </w:r>
          </w:p>
        </w:tc>
        <w:tc>
          <w:tcPr>
            <w:tcW w:w="2571" w:type="dxa"/>
            <w:tcBorders>
              <w:top w:val="none" w:sz="0" w:space="0" w:color="auto"/>
              <w:left w:val="none" w:sz="0" w:space="0" w:color="auto"/>
              <w:bottom w:val="none" w:sz="0" w:space="0" w:color="auto"/>
              <w:right w:val="none" w:sz="0" w:space="0" w:color="auto"/>
            </w:tcBorders>
            <w:shd w:val="clear" w:color="auto" w:fill="0072C6"/>
          </w:tcPr>
          <w:p w14:paraId="2F795AD8" w14:textId="77777777" w:rsidR="00146C1F" w:rsidRPr="00767193" w:rsidRDefault="00146C1F" w:rsidP="00146C1F">
            <w:pPr>
              <w:tabs>
                <w:tab w:val="left" w:pos="5244"/>
              </w:tabs>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67193">
              <w:rPr>
                <w:rFonts w:ascii="Arial" w:hAnsi="Arial" w:cs="Arial"/>
                <w:sz w:val="24"/>
                <w:szCs w:val="24"/>
              </w:rPr>
              <w:t>Date</w:t>
            </w:r>
          </w:p>
        </w:tc>
      </w:tr>
      <w:tr w:rsidR="00146C1F" w:rsidRPr="0017292F" w14:paraId="3EB89026" w14:textId="77777777" w:rsidTr="002B0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4F81BD" w:themeFill="accent1"/>
          </w:tcPr>
          <w:p w14:paraId="33001C59" w14:textId="77777777" w:rsidR="00146C1F" w:rsidRPr="00767193" w:rsidRDefault="00146C1F" w:rsidP="00146C1F">
            <w:pPr>
              <w:tabs>
                <w:tab w:val="left" w:pos="5244"/>
              </w:tabs>
              <w:rPr>
                <w:rFonts w:ascii="Arial" w:hAnsi="Arial" w:cs="Arial"/>
                <w:sz w:val="24"/>
                <w:szCs w:val="24"/>
              </w:rPr>
            </w:pPr>
            <w:r w:rsidRPr="00767193">
              <w:rPr>
                <w:rFonts w:ascii="Arial" w:hAnsi="Arial" w:cs="Arial"/>
                <w:sz w:val="24"/>
                <w:szCs w:val="24"/>
              </w:rPr>
              <w:t>Project Sponsor</w:t>
            </w: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tcPr>
          <w:p w14:paraId="264C591A" w14:textId="77777777" w:rsidR="00146C1F" w:rsidRPr="00767193" w:rsidRDefault="00767193" w:rsidP="00146C1F">
            <w:pPr>
              <w:tabs>
                <w:tab w:val="left" w:pos="5244"/>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7193">
              <w:rPr>
                <w:rFonts w:ascii="Arial" w:hAnsi="Arial" w:cs="Arial"/>
                <w:sz w:val="24"/>
                <w:szCs w:val="24"/>
              </w:rPr>
              <w:t>Simon Worthington</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5A02FAF5" w14:textId="77777777" w:rsidR="00146C1F" w:rsidRPr="00767193" w:rsidRDefault="00767193" w:rsidP="00146C1F">
            <w:pPr>
              <w:tabs>
                <w:tab w:val="left" w:pos="5244"/>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7193">
              <w:rPr>
                <w:rFonts w:ascii="Arial" w:hAnsi="Arial" w:cs="Arial"/>
                <w:sz w:val="24"/>
                <w:szCs w:val="24"/>
              </w:rPr>
              <w:t>Director of Finance</w:t>
            </w:r>
          </w:p>
        </w:tc>
        <w:tc>
          <w:tcPr>
            <w:tcW w:w="2571" w:type="dxa"/>
            <w:tcBorders>
              <w:top w:val="none" w:sz="0" w:space="0" w:color="auto"/>
              <w:left w:val="none" w:sz="0" w:space="0" w:color="auto"/>
              <w:bottom w:val="none" w:sz="0" w:space="0" w:color="auto"/>
              <w:right w:val="none" w:sz="0" w:space="0" w:color="auto"/>
            </w:tcBorders>
            <w:shd w:val="clear" w:color="auto" w:fill="FFFFFF" w:themeFill="background1"/>
          </w:tcPr>
          <w:p w14:paraId="3F6271E7" w14:textId="77777777" w:rsidR="00146C1F" w:rsidRPr="00767193" w:rsidRDefault="00146C1F" w:rsidP="00146C1F">
            <w:pPr>
              <w:tabs>
                <w:tab w:val="left" w:pos="5244"/>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46C1F" w:rsidRPr="0017292F" w14:paraId="6A410E62" w14:textId="77777777" w:rsidTr="002B045E">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shd w:val="clear" w:color="auto" w:fill="4F81BD" w:themeFill="accent1"/>
          </w:tcPr>
          <w:p w14:paraId="497EC47E" w14:textId="77777777" w:rsidR="00146C1F" w:rsidRPr="00767193" w:rsidRDefault="00146C1F" w:rsidP="00146C1F">
            <w:pPr>
              <w:tabs>
                <w:tab w:val="left" w:pos="5244"/>
              </w:tabs>
              <w:rPr>
                <w:rFonts w:ascii="Arial" w:hAnsi="Arial" w:cs="Arial"/>
                <w:sz w:val="24"/>
                <w:szCs w:val="24"/>
              </w:rPr>
            </w:pPr>
            <w:r w:rsidRPr="00767193">
              <w:rPr>
                <w:rFonts w:ascii="Arial" w:hAnsi="Arial" w:cs="Arial"/>
                <w:sz w:val="24"/>
                <w:szCs w:val="24"/>
              </w:rPr>
              <w:t>Project Lead</w:t>
            </w:r>
          </w:p>
        </w:tc>
        <w:tc>
          <w:tcPr>
            <w:tcW w:w="1559" w:type="dxa"/>
            <w:shd w:val="clear" w:color="auto" w:fill="FFFFFF" w:themeFill="background1"/>
          </w:tcPr>
          <w:p w14:paraId="1F44E294" w14:textId="77777777" w:rsidR="00146C1F" w:rsidRPr="00767193" w:rsidRDefault="00767193" w:rsidP="00146C1F">
            <w:pPr>
              <w:tabs>
                <w:tab w:val="left" w:pos="5244"/>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67193">
              <w:rPr>
                <w:rFonts w:ascii="Arial" w:hAnsi="Arial" w:cs="Arial"/>
                <w:sz w:val="24"/>
                <w:szCs w:val="24"/>
              </w:rPr>
              <w:t>Paul Ralston</w:t>
            </w:r>
          </w:p>
        </w:tc>
        <w:tc>
          <w:tcPr>
            <w:tcW w:w="3119" w:type="dxa"/>
            <w:shd w:val="clear" w:color="auto" w:fill="FFFFFF" w:themeFill="background1"/>
          </w:tcPr>
          <w:p w14:paraId="30B50236" w14:textId="77777777" w:rsidR="00146C1F" w:rsidRPr="00767193" w:rsidRDefault="00767193" w:rsidP="00767193">
            <w:pPr>
              <w:tabs>
                <w:tab w:val="left" w:pos="5244"/>
              </w:tabs>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Director</w:t>
            </w:r>
            <w:r w:rsidR="00146C1F" w:rsidRPr="00767193">
              <w:rPr>
                <w:rFonts w:ascii="Arial" w:hAnsi="Arial" w:cs="Arial"/>
                <w:sz w:val="24"/>
                <w:szCs w:val="24"/>
              </w:rPr>
              <w:t xml:space="preserve"> Commercial &amp; Procurement</w:t>
            </w:r>
          </w:p>
        </w:tc>
        <w:tc>
          <w:tcPr>
            <w:tcW w:w="2571" w:type="dxa"/>
            <w:shd w:val="clear" w:color="auto" w:fill="FFFFFF" w:themeFill="background1"/>
          </w:tcPr>
          <w:p w14:paraId="2B229F2B" w14:textId="77777777" w:rsidR="00146C1F" w:rsidRPr="00767193" w:rsidRDefault="00146C1F" w:rsidP="00146C1F">
            <w:pPr>
              <w:tabs>
                <w:tab w:val="left" w:pos="5244"/>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5CD1B6AB" w14:textId="77777777" w:rsidR="00146C1F" w:rsidRPr="00767193" w:rsidRDefault="00146C1F" w:rsidP="00146C1F">
      <w:pPr>
        <w:pStyle w:val="S4S-Heading2"/>
        <w:rPr>
          <w:color w:val="4F81BD" w:themeColor="accent1"/>
        </w:rPr>
      </w:pPr>
      <w:bookmarkStart w:id="3" w:name="_Toc117760512"/>
      <w:r w:rsidRPr="00767193">
        <w:rPr>
          <w:color w:val="4F81BD" w:themeColor="accent1"/>
        </w:rPr>
        <w:t>Distribution</w:t>
      </w:r>
      <w:bookmarkEnd w:id="3"/>
    </w:p>
    <w:p w14:paraId="74599BA1" w14:textId="77777777" w:rsidR="00146C1F" w:rsidRPr="00767193" w:rsidRDefault="00146C1F" w:rsidP="00146C1F">
      <w:pPr>
        <w:tabs>
          <w:tab w:val="left" w:pos="5244"/>
        </w:tabs>
        <w:rPr>
          <w:rFonts w:ascii="Arial" w:hAnsi="Arial" w:cs="Arial"/>
          <w:bCs/>
          <w:iCs/>
        </w:rPr>
      </w:pPr>
      <w:r w:rsidRPr="00767193">
        <w:rPr>
          <w:rFonts w:ascii="Arial" w:hAnsi="Arial" w:cs="Arial"/>
          <w:bCs/>
          <w:iCs/>
        </w:rPr>
        <w:t>This do</w:t>
      </w:r>
      <w:r w:rsidR="00767193" w:rsidRPr="00767193">
        <w:rPr>
          <w:rFonts w:ascii="Arial" w:hAnsi="Arial" w:cs="Arial"/>
          <w:bCs/>
          <w:iCs/>
        </w:rPr>
        <w:t>cument will published on the intranet site and the external Trust website.</w:t>
      </w:r>
    </w:p>
    <w:p w14:paraId="2CB463B4" w14:textId="77777777" w:rsidR="00146C1F" w:rsidRDefault="00146C1F" w:rsidP="00146C1F">
      <w:r>
        <w:br w:type="page"/>
      </w:r>
    </w:p>
    <w:p w14:paraId="1F61BFBE" w14:textId="77777777" w:rsidR="00146C1F" w:rsidRPr="00767193" w:rsidRDefault="00146C1F" w:rsidP="00146C1F">
      <w:pPr>
        <w:pStyle w:val="S4S-Heading1"/>
        <w:rPr>
          <w:color w:val="auto"/>
        </w:rPr>
      </w:pPr>
      <w:bookmarkStart w:id="4" w:name="_Toc117760513"/>
      <w:r w:rsidRPr="00767193">
        <w:rPr>
          <w:color w:val="auto"/>
        </w:rPr>
        <w:lastRenderedPageBreak/>
        <w:t>Contents</w:t>
      </w:r>
      <w:bookmarkEnd w:id="4"/>
    </w:p>
    <w:p w14:paraId="04059D37" w14:textId="77777777" w:rsidR="00146C1F" w:rsidRPr="00E04E61" w:rsidRDefault="00146C1F" w:rsidP="00146C1F"/>
    <w:p w14:paraId="66B9F719" w14:textId="6EF9E149" w:rsidR="009E2928" w:rsidRDefault="00146C1F">
      <w:pPr>
        <w:pStyle w:val="TOC1"/>
        <w:rPr>
          <w:noProof/>
          <w:sz w:val="22"/>
          <w:szCs w:val="22"/>
          <w:lang w:eastAsia="en-GB"/>
        </w:rPr>
      </w:pPr>
      <w:r>
        <w:fldChar w:fldCharType="begin"/>
      </w:r>
      <w:r>
        <w:instrText xml:space="preserve"> TOC \o "1-1" \h \z \t "Heading 2,2,Heading 3,3,S4S - Heading 2,2,S4S - Heading 3,3" </w:instrText>
      </w:r>
      <w:r>
        <w:fldChar w:fldCharType="separate"/>
      </w:r>
      <w:hyperlink w:anchor="_Toc117760509" w:history="1">
        <w:r w:rsidR="009E2928" w:rsidRPr="008F578A">
          <w:rPr>
            <w:rStyle w:val="Hyperlink"/>
          </w:rPr>
          <w:t>Document Control</w:t>
        </w:r>
        <w:r w:rsidR="009E2928">
          <w:rPr>
            <w:noProof/>
            <w:webHidden/>
          </w:rPr>
          <w:tab/>
        </w:r>
        <w:r w:rsidR="009E2928">
          <w:rPr>
            <w:noProof/>
            <w:webHidden/>
          </w:rPr>
          <w:fldChar w:fldCharType="begin"/>
        </w:r>
        <w:r w:rsidR="009E2928">
          <w:rPr>
            <w:noProof/>
            <w:webHidden/>
          </w:rPr>
          <w:instrText xml:space="preserve"> PAGEREF _Toc117760509 \h </w:instrText>
        </w:r>
        <w:r w:rsidR="009E2928">
          <w:rPr>
            <w:noProof/>
            <w:webHidden/>
          </w:rPr>
        </w:r>
        <w:r w:rsidR="009E2928">
          <w:rPr>
            <w:noProof/>
            <w:webHidden/>
          </w:rPr>
          <w:fldChar w:fldCharType="separate"/>
        </w:r>
        <w:r w:rsidR="009E2928">
          <w:rPr>
            <w:noProof/>
            <w:webHidden/>
          </w:rPr>
          <w:t>2</w:t>
        </w:r>
        <w:r w:rsidR="009E2928">
          <w:rPr>
            <w:noProof/>
            <w:webHidden/>
          </w:rPr>
          <w:fldChar w:fldCharType="end"/>
        </w:r>
      </w:hyperlink>
    </w:p>
    <w:p w14:paraId="074973FF" w14:textId="6B9C86A2" w:rsidR="009E2928" w:rsidRDefault="00FE7090">
      <w:pPr>
        <w:pStyle w:val="TOC2"/>
        <w:rPr>
          <w:noProof/>
          <w:sz w:val="22"/>
          <w:szCs w:val="22"/>
          <w:lang w:eastAsia="en-GB"/>
        </w:rPr>
      </w:pPr>
      <w:hyperlink w:anchor="_Toc117760510" w:history="1">
        <w:r w:rsidR="009E2928" w:rsidRPr="008F578A">
          <w:rPr>
            <w:rStyle w:val="Hyperlink"/>
          </w:rPr>
          <w:t>Revision History</w:t>
        </w:r>
        <w:r w:rsidR="009E2928">
          <w:rPr>
            <w:noProof/>
            <w:webHidden/>
          </w:rPr>
          <w:tab/>
        </w:r>
        <w:r w:rsidR="009E2928">
          <w:rPr>
            <w:noProof/>
            <w:webHidden/>
          </w:rPr>
          <w:fldChar w:fldCharType="begin"/>
        </w:r>
        <w:r w:rsidR="009E2928">
          <w:rPr>
            <w:noProof/>
            <w:webHidden/>
          </w:rPr>
          <w:instrText xml:space="preserve"> PAGEREF _Toc117760510 \h </w:instrText>
        </w:r>
        <w:r w:rsidR="009E2928">
          <w:rPr>
            <w:noProof/>
            <w:webHidden/>
          </w:rPr>
        </w:r>
        <w:r w:rsidR="009E2928">
          <w:rPr>
            <w:noProof/>
            <w:webHidden/>
          </w:rPr>
          <w:fldChar w:fldCharType="separate"/>
        </w:r>
        <w:r w:rsidR="009E2928">
          <w:rPr>
            <w:noProof/>
            <w:webHidden/>
          </w:rPr>
          <w:t>2</w:t>
        </w:r>
        <w:r w:rsidR="009E2928">
          <w:rPr>
            <w:noProof/>
            <w:webHidden/>
          </w:rPr>
          <w:fldChar w:fldCharType="end"/>
        </w:r>
      </w:hyperlink>
    </w:p>
    <w:p w14:paraId="27F39F0E" w14:textId="07B96DB4" w:rsidR="009E2928" w:rsidRDefault="00FE7090">
      <w:pPr>
        <w:pStyle w:val="TOC2"/>
        <w:rPr>
          <w:noProof/>
          <w:sz w:val="22"/>
          <w:szCs w:val="22"/>
          <w:lang w:eastAsia="en-GB"/>
        </w:rPr>
      </w:pPr>
      <w:hyperlink w:anchor="_Toc117760511" w:history="1">
        <w:r w:rsidR="009E2928" w:rsidRPr="008F578A">
          <w:rPr>
            <w:rStyle w:val="Hyperlink"/>
          </w:rPr>
          <w:t>Authorisation</w:t>
        </w:r>
        <w:r w:rsidR="009E2928">
          <w:rPr>
            <w:noProof/>
            <w:webHidden/>
          </w:rPr>
          <w:tab/>
        </w:r>
        <w:r w:rsidR="009E2928">
          <w:rPr>
            <w:noProof/>
            <w:webHidden/>
          </w:rPr>
          <w:fldChar w:fldCharType="begin"/>
        </w:r>
        <w:r w:rsidR="009E2928">
          <w:rPr>
            <w:noProof/>
            <w:webHidden/>
          </w:rPr>
          <w:instrText xml:space="preserve"> PAGEREF _Toc117760511 \h </w:instrText>
        </w:r>
        <w:r w:rsidR="009E2928">
          <w:rPr>
            <w:noProof/>
            <w:webHidden/>
          </w:rPr>
        </w:r>
        <w:r w:rsidR="009E2928">
          <w:rPr>
            <w:noProof/>
            <w:webHidden/>
          </w:rPr>
          <w:fldChar w:fldCharType="separate"/>
        </w:r>
        <w:r w:rsidR="009E2928">
          <w:rPr>
            <w:noProof/>
            <w:webHidden/>
          </w:rPr>
          <w:t>2</w:t>
        </w:r>
        <w:r w:rsidR="009E2928">
          <w:rPr>
            <w:noProof/>
            <w:webHidden/>
          </w:rPr>
          <w:fldChar w:fldCharType="end"/>
        </w:r>
      </w:hyperlink>
    </w:p>
    <w:p w14:paraId="4829B660" w14:textId="6B04633D" w:rsidR="009E2928" w:rsidRDefault="00FE7090">
      <w:pPr>
        <w:pStyle w:val="TOC2"/>
        <w:rPr>
          <w:noProof/>
          <w:sz w:val="22"/>
          <w:szCs w:val="22"/>
          <w:lang w:eastAsia="en-GB"/>
        </w:rPr>
      </w:pPr>
      <w:hyperlink w:anchor="_Toc117760512" w:history="1">
        <w:r w:rsidR="009E2928" w:rsidRPr="008F578A">
          <w:rPr>
            <w:rStyle w:val="Hyperlink"/>
          </w:rPr>
          <w:t>Distribution</w:t>
        </w:r>
        <w:r w:rsidR="009E2928">
          <w:rPr>
            <w:noProof/>
            <w:webHidden/>
          </w:rPr>
          <w:tab/>
        </w:r>
        <w:r w:rsidR="009E2928">
          <w:rPr>
            <w:noProof/>
            <w:webHidden/>
          </w:rPr>
          <w:fldChar w:fldCharType="begin"/>
        </w:r>
        <w:r w:rsidR="009E2928">
          <w:rPr>
            <w:noProof/>
            <w:webHidden/>
          </w:rPr>
          <w:instrText xml:space="preserve"> PAGEREF _Toc117760512 \h </w:instrText>
        </w:r>
        <w:r w:rsidR="009E2928">
          <w:rPr>
            <w:noProof/>
            <w:webHidden/>
          </w:rPr>
        </w:r>
        <w:r w:rsidR="009E2928">
          <w:rPr>
            <w:noProof/>
            <w:webHidden/>
          </w:rPr>
          <w:fldChar w:fldCharType="separate"/>
        </w:r>
        <w:r w:rsidR="009E2928">
          <w:rPr>
            <w:noProof/>
            <w:webHidden/>
          </w:rPr>
          <w:t>2</w:t>
        </w:r>
        <w:r w:rsidR="009E2928">
          <w:rPr>
            <w:noProof/>
            <w:webHidden/>
          </w:rPr>
          <w:fldChar w:fldCharType="end"/>
        </w:r>
      </w:hyperlink>
    </w:p>
    <w:p w14:paraId="034655FF" w14:textId="771AF119" w:rsidR="009E2928" w:rsidRDefault="00FE7090">
      <w:pPr>
        <w:pStyle w:val="TOC1"/>
        <w:rPr>
          <w:noProof/>
          <w:sz w:val="22"/>
          <w:szCs w:val="22"/>
          <w:lang w:eastAsia="en-GB"/>
        </w:rPr>
      </w:pPr>
      <w:hyperlink w:anchor="_Toc117760513" w:history="1">
        <w:r w:rsidR="009E2928" w:rsidRPr="008F578A">
          <w:rPr>
            <w:rStyle w:val="Hyperlink"/>
          </w:rPr>
          <w:t>Contents</w:t>
        </w:r>
        <w:r w:rsidR="009E2928">
          <w:rPr>
            <w:noProof/>
            <w:webHidden/>
          </w:rPr>
          <w:tab/>
        </w:r>
        <w:r w:rsidR="009E2928">
          <w:rPr>
            <w:noProof/>
            <w:webHidden/>
          </w:rPr>
          <w:fldChar w:fldCharType="begin"/>
        </w:r>
        <w:r w:rsidR="009E2928">
          <w:rPr>
            <w:noProof/>
            <w:webHidden/>
          </w:rPr>
          <w:instrText xml:space="preserve"> PAGEREF _Toc117760513 \h </w:instrText>
        </w:r>
        <w:r w:rsidR="009E2928">
          <w:rPr>
            <w:noProof/>
            <w:webHidden/>
          </w:rPr>
        </w:r>
        <w:r w:rsidR="009E2928">
          <w:rPr>
            <w:noProof/>
            <w:webHidden/>
          </w:rPr>
          <w:fldChar w:fldCharType="separate"/>
        </w:r>
        <w:r w:rsidR="009E2928">
          <w:rPr>
            <w:noProof/>
            <w:webHidden/>
          </w:rPr>
          <w:t>3</w:t>
        </w:r>
        <w:r w:rsidR="009E2928">
          <w:rPr>
            <w:noProof/>
            <w:webHidden/>
          </w:rPr>
          <w:fldChar w:fldCharType="end"/>
        </w:r>
      </w:hyperlink>
    </w:p>
    <w:p w14:paraId="3C5DD84D" w14:textId="6124864F" w:rsidR="009E2928" w:rsidRDefault="00FE7090">
      <w:pPr>
        <w:pStyle w:val="TOC1"/>
        <w:rPr>
          <w:noProof/>
          <w:sz w:val="22"/>
          <w:szCs w:val="22"/>
          <w:lang w:eastAsia="en-GB"/>
        </w:rPr>
      </w:pPr>
      <w:hyperlink w:anchor="_Toc117760514" w:history="1">
        <w:r w:rsidR="009E2928" w:rsidRPr="008F578A">
          <w:rPr>
            <w:rStyle w:val="Hyperlink"/>
          </w:rPr>
          <w:t>Procurement &amp; Supply Chain Excellence</w:t>
        </w:r>
        <w:r w:rsidR="009E2928">
          <w:rPr>
            <w:noProof/>
            <w:webHidden/>
          </w:rPr>
          <w:tab/>
        </w:r>
        <w:r w:rsidR="009E2928">
          <w:rPr>
            <w:noProof/>
            <w:webHidden/>
          </w:rPr>
          <w:fldChar w:fldCharType="begin"/>
        </w:r>
        <w:r w:rsidR="009E2928">
          <w:rPr>
            <w:noProof/>
            <w:webHidden/>
          </w:rPr>
          <w:instrText xml:space="preserve"> PAGEREF _Toc117760514 \h </w:instrText>
        </w:r>
        <w:r w:rsidR="009E2928">
          <w:rPr>
            <w:noProof/>
            <w:webHidden/>
          </w:rPr>
        </w:r>
        <w:r w:rsidR="009E2928">
          <w:rPr>
            <w:noProof/>
            <w:webHidden/>
          </w:rPr>
          <w:fldChar w:fldCharType="separate"/>
        </w:r>
        <w:r w:rsidR="009E2928">
          <w:rPr>
            <w:noProof/>
            <w:webHidden/>
          </w:rPr>
          <w:t>4</w:t>
        </w:r>
        <w:r w:rsidR="009E2928">
          <w:rPr>
            <w:noProof/>
            <w:webHidden/>
          </w:rPr>
          <w:fldChar w:fldCharType="end"/>
        </w:r>
      </w:hyperlink>
    </w:p>
    <w:p w14:paraId="773FD272" w14:textId="1B494966" w:rsidR="009E2928" w:rsidRDefault="00FE7090">
      <w:pPr>
        <w:pStyle w:val="TOC1"/>
        <w:rPr>
          <w:noProof/>
          <w:sz w:val="22"/>
          <w:szCs w:val="22"/>
          <w:lang w:eastAsia="en-GB"/>
        </w:rPr>
      </w:pPr>
      <w:hyperlink w:anchor="_Toc117760515" w:history="1">
        <w:r w:rsidR="009E2928" w:rsidRPr="008F578A">
          <w:rPr>
            <w:rStyle w:val="Hyperlink"/>
          </w:rPr>
          <w:t>1 Executive Summary</w:t>
        </w:r>
        <w:r w:rsidR="009E2928">
          <w:rPr>
            <w:noProof/>
            <w:webHidden/>
          </w:rPr>
          <w:tab/>
        </w:r>
        <w:r w:rsidR="009E2928">
          <w:rPr>
            <w:noProof/>
            <w:webHidden/>
          </w:rPr>
          <w:fldChar w:fldCharType="begin"/>
        </w:r>
        <w:r w:rsidR="009E2928">
          <w:rPr>
            <w:noProof/>
            <w:webHidden/>
          </w:rPr>
          <w:instrText xml:space="preserve"> PAGEREF _Toc117760515 \h </w:instrText>
        </w:r>
        <w:r w:rsidR="009E2928">
          <w:rPr>
            <w:noProof/>
            <w:webHidden/>
          </w:rPr>
        </w:r>
        <w:r w:rsidR="009E2928">
          <w:rPr>
            <w:noProof/>
            <w:webHidden/>
          </w:rPr>
          <w:fldChar w:fldCharType="separate"/>
        </w:r>
        <w:r w:rsidR="009E2928">
          <w:rPr>
            <w:noProof/>
            <w:webHidden/>
          </w:rPr>
          <w:t>5</w:t>
        </w:r>
        <w:r w:rsidR="009E2928">
          <w:rPr>
            <w:noProof/>
            <w:webHidden/>
          </w:rPr>
          <w:fldChar w:fldCharType="end"/>
        </w:r>
      </w:hyperlink>
    </w:p>
    <w:p w14:paraId="66795367" w14:textId="0A185210" w:rsidR="009E2928" w:rsidRDefault="00FE7090">
      <w:pPr>
        <w:pStyle w:val="TOC2"/>
        <w:rPr>
          <w:noProof/>
          <w:sz w:val="22"/>
          <w:szCs w:val="22"/>
          <w:lang w:eastAsia="en-GB"/>
        </w:rPr>
      </w:pPr>
      <w:hyperlink w:anchor="_Toc117760516" w:history="1">
        <w:r w:rsidR="009E2928" w:rsidRPr="008F578A">
          <w:rPr>
            <w:rStyle w:val="Hyperlink"/>
          </w:rPr>
          <w:t>1.1 About Us</w:t>
        </w:r>
        <w:r w:rsidR="009E2928">
          <w:rPr>
            <w:noProof/>
            <w:webHidden/>
          </w:rPr>
          <w:tab/>
        </w:r>
        <w:r w:rsidR="009E2928">
          <w:rPr>
            <w:noProof/>
            <w:webHidden/>
          </w:rPr>
          <w:fldChar w:fldCharType="begin"/>
        </w:r>
        <w:r w:rsidR="009E2928">
          <w:rPr>
            <w:noProof/>
            <w:webHidden/>
          </w:rPr>
          <w:instrText xml:space="preserve"> PAGEREF _Toc117760516 \h </w:instrText>
        </w:r>
        <w:r w:rsidR="009E2928">
          <w:rPr>
            <w:noProof/>
            <w:webHidden/>
          </w:rPr>
        </w:r>
        <w:r w:rsidR="009E2928">
          <w:rPr>
            <w:noProof/>
            <w:webHidden/>
          </w:rPr>
          <w:fldChar w:fldCharType="separate"/>
        </w:r>
        <w:r w:rsidR="009E2928">
          <w:rPr>
            <w:noProof/>
            <w:webHidden/>
          </w:rPr>
          <w:t>7</w:t>
        </w:r>
        <w:r w:rsidR="009E2928">
          <w:rPr>
            <w:noProof/>
            <w:webHidden/>
          </w:rPr>
          <w:fldChar w:fldCharType="end"/>
        </w:r>
      </w:hyperlink>
    </w:p>
    <w:p w14:paraId="57817726" w14:textId="18E4D4F8" w:rsidR="009E2928" w:rsidRDefault="00FE7090">
      <w:pPr>
        <w:pStyle w:val="TOC1"/>
        <w:rPr>
          <w:noProof/>
          <w:sz w:val="22"/>
          <w:szCs w:val="22"/>
          <w:lang w:eastAsia="en-GB"/>
        </w:rPr>
      </w:pPr>
      <w:hyperlink w:anchor="_Toc117760517" w:history="1">
        <w:r w:rsidR="009E2928" w:rsidRPr="008F578A">
          <w:rPr>
            <w:rStyle w:val="Hyperlink"/>
          </w:rPr>
          <w:t>2 Key National Procurement Themes</w:t>
        </w:r>
        <w:r w:rsidR="009E2928">
          <w:rPr>
            <w:noProof/>
            <w:webHidden/>
          </w:rPr>
          <w:tab/>
        </w:r>
        <w:r w:rsidR="009E2928">
          <w:rPr>
            <w:noProof/>
            <w:webHidden/>
          </w:rPr>
          <w:fldChar w:fldCharType="begin"/>
        </w:r>
        <w:r w:rsidR="009E2928">
          <w:rPr>
            <w:noProof/>
            <w:webHidden/>
          </w:rPr>
          <w:instrText xml:space="preserve"> PAGEREF _Toc117760517 \h </w:instrText>
        </w:r>
        <w:r w:rsidR="009E2928">
          <w:rPr>
            <w:noProof/>
            <w:webHidden/>
          </w:rPr>
        </w:r>
        <w:r w:rsidR="009E2928">
          <w:rPr>
            <w:noProof/>
            <w:webHidden/>
          </w:rPr>
          <w:fldChar w:fldCharType="separate"/>
        </w:r>
        <w:r w:rsidR="009E2928">
          <w:rPr>
            <w:noProof/>
            <w:webHidden/>
          </w:rPr>
          <w:t>9</w:t>
        </w:r>
        <w:r w:rsidR="009E2928">
          <w:rPr>
            <w:noProof/>
            <w:webHidden/>
          </w:rPr>
          <w:fldChar w:fldCharType="end"/>
        </w:r>
      </w:hyperlink>
    </w:p>
    <w:p w14:paraId="1CC4D9C1" w14:textId="299A6B38" w:rsidR="009E2928" w:rsidRDefault="00FE7090">
      <w:pPr>
        <w:pStyle w:val="TOC1"/>
        <w:rPr>
          <w:noProof/>
          <w:sz w:val="22"/>
          <w:szCs w:val="22"/>
          <w:lang w:eastAsia="en-GB"/>
        </w:rPr>
      </w:pPr>
      <w:hyperlink w:anchor="_Toc117760518" w:history="1">
        <w:r w:rsidR="009E2928" w:rsidRPr="008F578A">
          <w:rPr>
            <w:rStyle w:val="Hyperlink"/>
          </w:rPr>
          <w:t>3 Strategic themes</w:t>
        </w:r>
        <w:r w:rsidR="009E2928">
          <w:rPr>
            <w:noProof/>
            <w:webHidden/>
          </w:rPr>
          <w:tab/>
        </w:r>
        <w:r w:rsidR="009E2928">
          <w:rPr>
            <w:noProof/>
            <w:webHidden/>
          </w:rPr>
          <w:fldChar w:fldCharType="begin"/>
        </w:r>
        <w:r w:rsidR="009E2928">
          <w:rPr>
            <w:noProof/>
            <w:webHidden/>
          </w:rPr>
          <w:instrText xml:space="preserve"> PAGEREF _Toc117760518 \h </w:instrText>
        </w:r>
        <w:r w:rsidR="009E2928">
          <w:rPr>
            <w:noProof/>
            <w:webHidden/>
          </w:rPr>
        </w:r>
        <w:r w:rsidR="009E2928">
          <w:rPr>
            <w:noProof/>
            <w:webHidden/>
          </w:rPr>
          <w:fldChar w:fldCharType="separate"/>
        </w:r>
        <w:r w:rsidR="009E2928">
          <w:rPr>
            <w:noProof/>
            <w:webHidden/>
          </w:rPr>
          <w:t>10</w:t>
        </w:r>
        <w:r w:rsidR="009E2928">
          <w:rPr>
            <w:noProof/>
            <w:webHidden/>
          </w:rPr>
          <w:fldChar w:fldCharType="end"/>
        </w:r>
      </w:hyperlink>
    </w:p>
    <w:p w14:paraId="46E278A3" w14:textId="36BA130C" w:rsidR="009E2928" w:rsidRDefault="00FE7090">
      <w:pPr>
        <w:pStyle w:val="TOC1"/>
        <w:rPr>
          <w:noProof/>
          <w:sz w:val="22"/>
          <w:szCs w:val="22"/>
          <w:lang w:eastAsia="en-GB"/>
        </w:rPr>
      </w:pPr>
      <w:hyperlink w:anchor="_Toc117760519" w:history="1">
        <w:r w:rsidR="009E2928" w:rsidRPr="008F578A">
          <w:rPr>
            <w:rStyle w:val="Hyperlink"/>
          </w:rPr>
          <w:t>Influence &amp; Governance 3 Year Plan</w:t>
        </w:r>
        <w:r w:rsidR="009E2928">
          <w:rPr>
            <w:noProof/>
            <w:webHidden/>
          </w:rPr>
          <w:tab/>
        </w:r>
        <w:r w:rsidR="009E2928">
          <w:rPr>
            <w:noProof/>
            <w:webHidden/>
          </w:rPr>
          <w:fldChar w:fldCharType="begin"/>
        </w:r>
        <w:r w:rsidR="009E2928">
          <w:rPr>
            <w:noProof/>
            <w:webHidden/>
          </w:rPr>
          <w:instrText xml:space="preserve"> PAGEREF _Toc117760519 \h </w:instrText>
        </w:r>
        <w:r w:rsidR="009E2928">
          <w:rPr>
            <w:noProof/>
            <w:webHidden/>
          </w:rPr>
        </w:r>
        <w:r w:rsidR="009E2928">
          <w:rPr>
            <w:noProof/>
            <w:webHidden/>
          </w:rPr>
          <w:fldChar w:fldCharType="separate"/>
        </w:r>
        <w:r w:rsidR="009E2928">
          <w:rPr>
            <w:noProof/>
            <w:webHidden/>
          </w:rPr>
          <w:t>16</w:t>
        </w:r>
        <w:r w:rsidR="009E2928">
          <w:rPr>
            <w:noProof/>
            <w:webHidden/>
          </w:rPr>
          <w:fldChar w:fldCharType="end"/>
        </w:r>
      </w:hyperlink>
    </w:p>
    <w:p w14:paraId="793ACF8A" w14:textId="23F52290" w:rsidR="009E2928" w:rsidRDefault="00FE7090">
      <w:pPr>
        <w:pStyle w:val="TOC1"/>
        <w:rPr>
          <w:noProof/>
          <w:sz w:val="22"/>
          <w:szCs w:val="22"/>
          <w:lang w:eastAsia="en-GB"/>
        </w:rPr>
      </w:pPr>
      <w:hyperlink w:anchor="_Toc117760520" w:history="1">
        <w:r w:rsidR="009E2928" w:rsidRPr="008F578A">
          <w:rPr>
            <w:rStyle w:val="Hyperlink"/>
          </w:rPr>
          <w:t>People &amp; Skills 3 Year Plan</w:t>
        </w:r>
        <w:r w:rsidR="009E2928">
          <w:rPr>
            <w:noProof/>
            <w:webHidden/>
          </w:rPr>
          <w:tab/>
        </w:r>
        <w:r w:rsidR="009E2928">
          <w:rPr>
            <w:noProof/>
            <w:webHidden/>
          </w:rPr>
          <w:fldChar w:fldCharType="begin"/>
        </w:r>
        <w:r w:rsidR="009E2928">
          <w:rPr>
            <w:noProof/>
            <w:webHidden/>
          </w:rPr>
          <w:instrText xml:space="preserve"> PAGEREF _Toc117760520 \h </w:instrText>
        </w:r>
        <w:r w:rsidR="009E2928">
          <w:rPr>
            <w:noProof/>
            <w:webHidden/>
          </w:rPr>
        </w:r>
        <w:r w:rsidR="009E2928">
          <w:rPr>
            <w:noProof/>
            <w:webHidden/>
          </w:rPr>
          <w:fldChar w:fldCharType="separate"/>
        </w:r>
        <w:r w:rsidR="009E2928">
          <w:rPr>
            <w:noProof/>
            <w:webHidden/>
          </w:rPr>
          <w:t>18</w:t>
        </w:r>
        <w:r w:rsidR="009E2928">
          <w:rPr>
            <w:noProof/>
            <w:webHidden/>
          </w:rPr>
          <w:fldChar w:fldCharType="end"/>
        </w:r>
      </w:hyperlink>
    </w:p>
    <w:p w14:paraId="6038E887" w14:textId="17368677" w:rsidR="009E2928" w:rsidRDefault="00FE7090">
      <w:pPr>
        <w:pStyle w:val="TOC1"/>
        <w:rPr>
          <w:noProof/>
          <w:sz w:val="22"/>
          <w:szCs w:val="22"/>
          <w:lang w:eastAsia="en-GB"/>
        </w:rPr>
      </w:pPr>
      <w:hyperlink w:anchor="_Toc117760521" w:history="1">
        <w:r w:rsidR="009E2928" w:rsidRPr="008F578A">
          <w:rPr>
            <w:rStyle w:val="Hyperlink"/>
          </w:rPr>
          <w:t>Data, Technology &amp; Performance 3 Year Plan</w:t>
        </w:r>
        <w:r w:rsidR="009E2928">
          <w:rPr>
            <w:noProof/>
            <w:webHidden/>
          </w:rPr>
          <w:tab/>
        </w:r>
        <w:r w:rsidR="009E2928">
          <w:rPr>
            <w:noProof/>
            <w:webHidden/>
          </w:rPr>
          <w:fldChar w:fldCharType="begin"/>
        </w:r>
        <w:r w:rsidR="009E2928">
          <w:rPr>
            <w:noProof/>
            <w:webHidden/>
          </w:rPr>
          <w:instrText xml:space="preserve"> PAGEREF _Toc117760521 \h </w:instrText>
        </w:r>
        <w:r w:rsidR="009E2928">
          <w:rPr>
            <w:noProof/>
            <w:webHidden/>
          </w:rPr>
        </w:r>
        <w:r w:rsidR="009E2928">
          <w:rPr>
            <w:noProof/>
            <w:webHidden/>
          </w:rPr>
          <w:fldChar w:fldCharType="separate"/>
        </w:r>
        <w:r w:rsidR="009E2928">
          <w:rPr>
            <w:noProof/>
            <w:webHidden/>
          </w:rPr>
          <w:t>20</w:t>
        </w:r>
        <w:r w:rsidR="009E2928">
          <w:rPr>
            <w:noProof/>
            <w:webHidden/>
          </w:rPr>
          <w:fldChar w:fldCharType="end"/>
        </w:r>
      </w:hyperlink>
    </w:p>
    <w:p w14:paraId="023D6594" w14:textId="6F3487A7" w:rsidR="009E2928" w:rsidRDefault="00FE7090">
      <w:pPr>
        <w:pStyle w:val="TOC1"/>
        <w:rPr>
          <w:noProof/>
          <w:sz w:val="22"/>
          <w:szCs w:val="22"/>
          <w:lang w:eastAsia="en-GB"/>
        </w:rPr>
      </w:pPr>
      <w:hyperlink w:anchor="_Toc117760522" w:history="1">
        <w:r w:rsidR="009E2928" w:rsidRPr="008F578A">
          <w:rPr>
            <w:rStyle w:val="Hyperlink"/>
          </w:rPr>
          <w:t>Strategic Procurement 3 Year Plan</w:t>
        </w:r>
        <w:r w:rsidR="009E2928">
          <w:rPr>
            <w:noProof/>
            <w:webHidden/>
          </w:rPr>
          <w:tab/>
        </w:r>
        <w:r w:rsidR="009E2928">
          <w:rPr>
            <w:noProof/>
            <w:webHidden/>
          </w:rPr>
          <w:fldChar w:fldCharType="begin"/>
        </w:r>
        <w:r w:rsidR="009E2928">
          <w:rPr>
            <w:noProof/>
            <w:webHidden/>
          </w:rPr>
          <w:instrText xml:space="preserve"> PAGEREF _Toc117760522 \h </w:instrText>
        </w:r>
        <w:r w:rsidR="009E2928">
          <w:rPr>
            <w:noProof/>
            <w:webHidden/>
          </w:rPr>
        </w:r>
        <w:r w:rsidR="009E2928">
          <w:rPr>
            <w:noProof/>
            <w:webHidden/>
          </w:rPr>
          <w:fldChar w:fldCharType="separate"/>
        </w:r>
        <w:r w:rsidR="009E2928">
          <w:rPr>
            <w:noProof/>
            <w:webHidden/>
          </w:rPr>
          <w:t>22</w:t>
        </w:r>
        <w:r w:rsidR="009E2928">
          <w:rPr>
            <w:noProof/>
            <w:webHidden/>
          </w:rPr>
          <w:fldChar w:fldCharType="end"/>
        </w:r>
      </w:hyperlink>
    </w:p>
    <w:p w14:paraId="086E8CC6" w14:textId="59E7D0D0" w:rsidR="009E2928" w:rsidRDefault="00FE7090">
      <w:pPr>
        <w:pStyle w:val="TOC1"/>
        <w:rPr>
          <w:noProof/>
          <w:sz w:val="22"/>
          <w:szCs w:val="22"/>
          <w:lang w:eastAsia="en-GB"/>
        </w:rPr>
      </w:pPr>
      <w:hyperlink w:anchor="_Toc117760523" w:history="1">
        <w:r w:rsidR="009E2928" w:rsidRPr="008F578A">
          <w:rPr>
            <w:rStyle w:val="Hyperlink"/>
          </w:rPr>
          <w:t>Supply Chain Management 3 Year Plan</w:t>
        </w:r>
        <w:r w:rsidR="009E2928">
          <w:rPr>
            <w:noProof/>
            <w:webHidden/>
          </w:rPr>
          <w:tab/>
        </w:r>
        <w:r w:rsidR="009E2928">
          <w:rPr>
            <w:noProof/>
            <w:webHidden/>
          </w:rPr>
          <w:fldChar w:fldCharType="begin"/>
        </w:r>
        <w:r w:rsidR="009E2928">
          <w:rPr>
            <w:noProof/>
            <w:webHidden/>
          </w:rPr>
          <w:instrText xml:space="preserve"> PAGEREF _Toc117760523 \h </w:instrText>
        </w:r>
        <w:r w:rsidR="009E2928">
          <w:rPr>
            <w:noProof/>
            <w:webHidden/>
          </w:rPr>
        </w:r>
        <w:r w:rsidR="009E2928">
          <w:rPr>
            <w:noProof/>
            <w:webHidden/>
          </w:rPr>
          <w:fldChar w:fldCharType="separate"/>
        </w:r>
        <w:r w:rsidR="009E2928">
          <w:rPr>
            <w:noProof/>
            <w:webHidden/>
          </w:rPr>
          <w:t>24</w:t>
        </w:r>
        <w:r w:rsidR="009E2928">
          <w:rPr>
            <w:noProof/>
            <w:webHidden/>
          </w:rPr>
          <w:fldChar w:fldCharType="end"/>
        </w:r>
      </w:hyperlink>
    </w:p>
    <w:p w14:paraId="141B4FA4" w14:textId="0C0895E8" w:rsidR="009E2928" w:rsidRDefault="00FE7090">
      <w:pPr>
        <w:pStyle w:val="TOC1"/>
        <w:rPr>
          <w:noProof/>
          <w:sz w:val="22"/>
          <w:szCs w:val="22"/>
          <w:lang w:eastAsia="en-GB"/>
        </w:rPr>
      </w:pPr>
      <w:hyperlink w:anchor="_Toc117760524" w:history="1">
        <w:r w:rsidR="009E2928" w:rsidRPr="008F578A">
          <w:rPr>
            <w:rStyle w:val="Hyperlink"/>
          </w:rPr>
          <w:t>Sustainability &amp; Social Value 3 Year Plan</w:t>
        </w:r>
        <w:r w:rsidR="009E2928">
          <w:rPr>
            <w:noProof/>
            <w:webHidden/>
          </w:rPr>
          <w:tab/>
        </w:r>
        <w:r w:rsidR="009E2928">
          <w:rPr>
            <w:noProof/>
            <w:webHidden/>
          </w:rPr>
          <w:fldChar w:fldCharType="begin"/>
        </w:r>
        <w:r w:rsidR="009E2928">
          <w:rPr>
            <w:noProof/>
            <w:webHidden/>
          </w:rPr>
          <w:instrText xml:space="preserve"> PAGEREF _Toc117760524 \h </w:instrText>
        </w:r>
        <w:r w:rsidR="009E2928">
          <w:rPr>
            <w:noProof/>
            <w:webHidden/>
          </w:rPr>
        </w:r>
        <w:r w:rsidR="009E2928">
          <w:rPr>
            <w:noProof/>
            <w:webHidden/>
          </w:rPr>
          <w:fldChar w:fldCharType="separate"/>
        </w:r>
        <w:r w:rsidR="009E2928">
          <w:rPr>
            <w:noProof/>
            <w:webHidden/>
          </w:rPr>
          <w:t>26</w:t>
        </w:r>
        <w:r w:rsidR="009E2928">
          <w:rPr>
            <w:noProof/>
            <w:webHidden/>
          </w:rPr>
          <w:fldChar w:fldCharType="end"/>
        </w:r>
      </w:hyperlink>
    </w:p>
    <w:p w14:paraId="76CB0A87" w14:textId="76A2F32A" w:rsidR="009E2928" w:rsidRDefault="00FE7090">
      <w:pPr>
        <w:pStyle w:val="TOC1"/>
        <w:rPr>
          <w:noProof/>
          <w:sz w:val="22"/>
          <w:szCs w:val="22"/>
          <w:lang w:eastAsia="en-GB"/>
        </w:rPr>
      </w:pPr>
      <w:hyperlink w:anchor="_Toc117760525" w:history="1">
        <w:r w:rsidR="009E2928" w:rsidRPr="008F578A">
          <w:rPr>
            <w:rStyle w:val="Hyperlink"/>
          </w:rPr>
          <w:t>Appendix 1 - Overall plan</w:t>
        </w:r>
        <w:r w:rsidR="009E2928">
          <w:rPr>
            <w:noProof/>
            <w:webHidden/>
          </w:rPr>
          <w:tab/>
        </w:r>
        <w:r w:rsidR="009E2928">
          <w:rPr>
            <w:noProof/>
            <w:webHidden/>
          </w:rPr>
          <w:fldChar w:fldCharType="begin"/>
        </w:r>
        <w:r w:rsidR="009E2928">
          <w:rPr>
            <w:noProof/>
            <w:webHidden/>
          </w:rPr>
          <w:instrText xml:space="preserve"> PAGEREF _Toc117760525 \h </w:instrText>
        </w:r>
        <w:r w:rsidR="009E2928">
          <w:rPr>
            <w:noProof/>
            <w:webHidden/>
          </w:rPr>
        </w:r>
        <w:r w:rsidR="009E2928">
          <w:rPr>
            <w:noProof/>
            <w:webHidden/>
          </w:rPr>
          <w:fldChar w:fldCharType="separate"/>
        </w:r>
        <w:r w:rsidR="009E2928">
          <w:rPr>
            <w:noProof/>
            <w:webHidden/>
          </w:rPr>
          <w:t>28</w:t>
        </w:r>
        <w:r w:rsidR="009E2928">
          <w:rPr>
            <w:noProof/>
            <w:webHidden/>
          </w:rPr>
          <w:fldChar w:fldCharType="end"/>
        </w:r>
      </w:hyperlink>
    </w:p>
    <w:p w14:paraId="24E236F4" w14:textId="665FC454" w:rsidR="00146C1F" w:rsidRDefault="00146C1F" w:rsidP="00146C1F">
      <w:r>
        <w:fldChar w:fldCharType="end"/>
      </w:r>
      <w:r>
        <w:br w:type="page"/>
      </w:r>
    </w:p>
    <w:p w14:paraId="1562F5E6" w14:textId="77777777" w:rsidR="00146C1F" w:rsidRDefault="00146C1F" w:rsidP="00146C1F"/>
    <w:p w14:paraId="1080486E" w14:textId="77777777" w:rsidR="00146C1F" w:rsidRPr="00257934" w:rsidRDefault="00BA477A" w:rsidP="00146C1F">
      <w:pPr>
        <w:pStyle w:val="S4S-Heading1"/>
        <w:jc w:val="center"/>
      </w:pPr>
      <w:bookmarkStart w:id="5" w:name="_Toc117760514"/>
      <w:r>
        <w:t xml:space="preserve">Procurement &amp; </w:t>
      </w:r>
      <w:r w:rsidR="00146C1F" w:rsidRPr="00257934">
        <w:t>Supply Chain Excellence</w:t>
      </w:r>
      <w:bookmarkEnd w:id="5"/>
    </w:p>
    <w:p w14:paraId="24676F91" w14:textId="77777777" w:rsidR="00146C1F" w:rsidRPr="00257934" w:rsidRDefault="00146C1F" w:rsidP="00146C1F">
      <w:pPr>
        <w:pStyle w:val="Heading2"/>
        <w:rPr>
          <w:color w:val="326265"/>
        </w:rPr>
      </w:pPr>
    </w:p>
    <w:p w14:paraId="2F2FCBB8" w14:textId="14915008" w:rsidR="00146C1F" w:rsidRDefault="000733F6" w:rsidP="00AF1A91">
      <w:pPr>
        <w:jc w:val="center"/>
      </w:pPr>
      <w:r>
        <w:rPr>
          <w:noProof/>
          <w:lang w:eastAsia="en-GB"/>
        </w:rPr>
        <w:drawing>
          <wp:inline distT="0" distB="0" distL="0" distR="0" wp14:anchorId="3CC61994" wp14:editId="5C9F7643">
            <wp:extent cx="6667500" cy="4140200"/>
            <wp:effectExtent l="0" t="0" r="0" b="0"/>
            <wp:docPr id="1" name="Picture 1" descr="A collage of new leeds childrens hospital build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new leeds childrens hospital buildings&#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4140200"/>
                    </a:xfrm>
                    <a:prstGeom prst="rect">
                      <a:avLst/>
                    </a:prstGeom>
                    <a:noFill/>
                    <a:ln>
                      <a:noFill/>
                    </a:ln>
                  </pic:spPr>
                </pic:pic>
              </a:graphicData>
            </a:graphic>
          </wp:inline>
        </w:drawing>
      </w:r>
    </w:p>
    <w:p w14:paraId="57A7149B" w14:textId="77777777" w:rsidR="00146C1F" w:rsidRDefault="00146C1F" w:rsidP="00146C1F">
      <w:pPr>
        <w:jc w:val="center"/>
        <w:rPr>
          <w:rStyle w:val="Strong"/>
          <w:i/>
          <w:color w:val="00AEC6"/>
          <w:sz w:val="52"/>
        </w:rPr>
      </w:pPr>
    </w:p>
    <w:p w14:paraId="3FCE5214" w14:textId="77777777" w:rsidR="00146C1F" w:rsidRPr="009F67A7" w:rsidRDefault="00BA477A" w:rsidP="00146C1F">
      <w:pPr>
        <w:jc w:val="center"/>
        <w:rPr>
          <w:rStyle w:val="Strong"/>
          <w:rFonts w:ascii="Arial" w:hAnsi="Arial" w:cs="Arial"/>
          <w:b w:val="0"/>
          <w:i/>
          <w:color w:val="4F81BD" w:themeColor="accent1"/>
          <w:sz w:val="40"/>
        </w:rPr>
      </w:pPr>
      <w:r w:rsidRPr="009F67A7">
        <w:rPr>
          <w:rStyle w:val="Strong"/>
          <w:rFonts w:ascii="Arial" w:hAnsi="Arial" w:cs="Arial"/>
          <w:b w:val="0"/>
          <w:color w:val="4F81BD" w:themeColor="accent1"/>
          <w:sz w:val="40"/>
        </w:rPr>
        <w:t>Our vision is</w:t>
      </w:r>
      <w:r w:rsidRPr="009F67A7">
        <w:rPr>
          <w:rStyle w:val="Strong"/>
          <w:rFonts w:ascii="Arial" w:hAnsi="Arial" w:cs="Arial"/>
          <w:b w:val="0"/>
          <w:i/>
          <w:color w:val="4F81BD" w:themeColor="accent1"/>
          <w:sz w:val="40"/>
        </w:rPr>
        <w:t xml:space="preserve"> “To be the best provider of Procurement and Supply Chain services</w:t>
      </w:r>
      <w:r w:rsidR="002B045E">
        <w:rPr>
          <w:rStyle w:val="Strong"/>
          <w:rFonts w:ascii="Arial" w:hAnsi="Arial" w:cs="Arial"/>
          <w:b w:val="0"/>
          <w:i/>
          <w:color w:val="4F81BD" w:themeColor="accent1"/>
          <w:sz w:val="40"/>
        </w:rPr>
        <w:t>,</w:t>
      </w:r>
      <w:r w:rsidRPr="009F67A7">
        <w:rPr>
          <w:rStyle w:val="Strong"/>
          <w:rFonts w:ascii="Arial" w:hAnsi="Arial" w:cs="Arial"/>
          <w:b w:val="0"/>
          <w:i/>
          <w:color w:val="4F81BD" w:themeColor="accent1"/>
          <w:sz w:val="40"/>
        </w:rPr>
        <w:t xml:space="preserve"> to support the delivery of patient care in The Leeds Way”</w:t>
      </w:r>
    </w:p>
    <w:p w14:paraId="692FA5F3" w14:textId="77777777" w:rsidR="00146C1F" w:rsidRDefault="00146C1F" w:rsidP="00146C1F"/>
    <w:p w14:paraId="63FE4F90" w14:textId="77777777" w:rsidR="00146C1F" w:rsidRDefault="00146C1F" w:rsidP="00146C1F">
      <w:pPr>
        <w:pStyle w:val="S4S-Heading1"/>
      </w:pPr>
      <w:r>
        <w:br w:type="page"/>
      </w:r>
      <w:bookmarkStart w:id="6" w:name="_Toc117760515"/>
      <w:r w:rsidRPr="009F67A7">
        <w:rPr>
          <w:color w:val="4F81BD" w:themeColor="accent1"/>
        </w:rPr>
        <w:lastRenderedPageBreak/>
        <w:t>1 Executive Summary</w:t>
      </w:r>
      <w:bookmarkEnd w:id="6"/>
    </w:p>
    <w:p w14:paraId="2E3F43EB" w14:textId="0EA59AD4" w:rsidR="004F7CFD" w:rsidRDefault="009F67A7" w:rsidP="00725876">
      <w:pPr>
        <w:rPr>
          <w:rFonts w:ascii="Arial" w:hAnsi="Arial" w:cs="Arial"/>
          <w:sz w:val="24"/>
          <w:szCs w:val="24"/>
        </w:rPr>
      </w:pPr>
      <w:r w:rsidRPr="009F67A7">
        <w:rPr>
          <w:rFonts w:ascii="Arial" w:hAnsi="Arial" w:cs="Arial"/>
          <w:sz w:val="24"/>
          <w:szCs w:val="24"/>
        </w:rPr>
        <w:t xml:space="preserve">This Strategy builds </w:t>
      </w:r>
      <w:r w:rsidR="004F7CFD">
        <w:rPr>
          <w:rFonts w:ascii="Arial" w:hAnsi="Arial" w:cs="Arial"/>
          <w:sz w:val="24"/>
          <w:szCs w:val="24"/>
        </w:rPr>
        <w:t>on</w:t>
      </w:r>
      <w:r w:rsidR="00D22FF6">
        <w:rPr>
          <w:rFonts w:ascii="Arial" w:hAnsi="Arial" w:cs="Arial"/>
          <w:sz w:val="24"/>
          <w:szCs w:val="24"/>
        </w:rPr>
        <w:t xml:space="preserve"> the previous </w:t>
      </w:r>
      <w:r w:rsidR="00AB1637">
        <w:rPr>
          <w:rFonts w:ascii="Arial" w:hAnsi="Arial" w:cs="Arial"/>
          <w:sz w:val="24"/>
          <w:szCs w:val="24"/>
        </w:rPr>
        <w:t>5-year</w:t>
      </w:r>
      <w:r w:rsidR="004F7CFD">
        <w:rPr>
          <w:rFonts w:ascii="Arial" w:hAnsi="Arial" w:cs="Arial"/>
          <w:sz w:val="24"/>
          <w:szCs w:val="24"/>
        </w:rPr>
        <w:t xml:space="preserve"> Strategy which met the majority of the goals</w:t>
      </w:r>
      <w:r w:rsidR="00B13443">
        <w:rPr>
          <w:rFonts w:ascii="Arial" w:hAnsi="Arial" w:cs="Arial"/>
          <w:sz w:val="24"/>
          <w:szCs w:val="24"/>
        </w:rPr>
        <w:t xml:space="preserve"> in each of the 4 themes of People, Leadership, Partnership and Process.</w:t>
      </w:r>
      <w:r w:rsidR="00AB1637">
        <w:rPr>
          <w:rFonts w:ascii="Arial" w:hAnsi="Arial" w:cs="Arial"/>
          <w:sz w:val="24"/>
          <w:szCs w:val="24"/>
        </w:rPr>
        <w:t xml:space="preserve"> </w:t>
      </w:r>
      <w:r w:rsidR="00B13443">
        <w:rPr>
          <w:rFonts w:ascii="Arial" w:hAnsi="Arial" w:cs="Arial"/>
          <w:sz w:val="24"/>
          <w:szCs w:val="24"/>
        </w:rPr>
        <w:t>P</w:t>
      </w:r>
      <w:r w:rsidR="004F7CFD">
        <w:rPr>
          <w:rFonts w:ascii="Arial" w:hAnsi="Arial" w:cs="Arial"/>
          <w:sz w:val="24"/>
          <w:szCs w:val="24"/>
        </w:rPr>
        <w:t xml:space="preserve">articular </w:t>
      </w:r>
      <w:r w:rsidR="00B13443">
        <w:rPr>
          <w:rFonts w:ascii="Arial" w:hAnsi="Arial" w:cs="Arial"/>
          <w:sz w:val="24"/>
          <w:szCs w:val="24"/>
        </w:rPr>
        <w:t xml:space="preserve">highlights of the </w:t>
      </w:r>
      <w:r w:rsidR="00AB1637">
        <w:rPr>
          <w:rFonts w:ascii="Arial" w:hAnsi="Arial" w:cs="Arial"/>
          <w:sz w:val="24"/>
          <w:szCs w:val="24"/>
        </w:rPr>
        <w:t>accomplishments</w:t>
      </w:r>
      <w:r w:rsidR="00B13443">
        <w:rPr>
          <w:rFonts w:ascii="Arial" w:hAnsi="Arial" w:cs="Arial"/>
          <w:sz w:val="24"/>
          <w:szCs w:val="24"/>
        </w:rPr>
        <w:t xml:space="preserve"> </w:t>
      </w:r>
      <w:r w:rsidR="00AB1637">
        <w:rPr>
          <w:rFonts w:ascii="Arial" w:hAnsi="Arial" w:cs="Arial"/>
          <w:sz w:val="24"/>
          <w:szCs w:val="24"/>
        </w:rPr>
        <w:t>are</w:t>
      </w:r>
      <w:r w:rsidR="00AC10F9">
        <w:rPr>
          <w:rFonts w:ascii="Arial" w:hAnsi="Arial" w:cs="Arial"/>
          <w:sz w:val="24"/>
          <w:szCs w:val="24"/>
        </w:rPr>
        <w:t>;</w:t>
      </w:r>
      <w:r w:rsidR="00B13443">
        <w:rPr>
          <w:rFonts w:ascii="Arial" w:hAnsi="Arial" w:cs="Arial"/>
          <w:sz w:val="24"/>
          <w:szCs w:val="24"/>
        </w:rPr>
        <w:t xml:space="preserve"> </w:t>
      </w:r>
      <w:r w:rsidR="004F7CFD">
        <w:rPr>
          <w:rFonts w:ascii="Arial" w:hAnsi="Arial" w:cs="Arial"/>
          <w:sz w:val="24"/>
          <w:szCs w:val="24"/>
        </w:rPr>
        <w:t xml:space="preserve">the </w:t>
      </w:r>
      <w:r w:rsidR="002B045E">
        <w:rPr>
          <w:rFonts w:ascii="Arial" w:hAnsi="Arial" w:cs="Arial"/>
          <w:sz w:val="24"/>
          <w:szCs w:val="24"/>
        </w:rPr>
        <w:t xml:space="preserve">work done on e-Procurement </w:t>
      </w:r>
      <w:r w:rsidR="00B13443">
        <w:rPr>
          <w:rFonts w:ascii="Arial" w:hAnsi="Arial" w:cs="Arial"/>
          <w:sz w:val="24"/>
          <w:szCs w:val="24"/>
        </w:rPr>
        <w:t>and systems development, the development of Scan4safety and inventory management, the leadership of the team</w:t>
      </w:r>
      <w:r w:rsidR="007D0574">
        <w:rPr>
          <w:rFonts w:ascii="Arial" w:hAnsi="Arial" w:cs="Arial"/>
          <w:sz w:val="24"/>
          <w:szCs w:val="24"/>
        </w:rPr>
        <w:t>,</w:t>
      </w:r>
      <w:r w:rsidR="00B13443">
        <w:rPr>
          <w:rFonts w:ascii="Arial" w:hAnsi="Arial" w:cs="Arial"/>
          <w:sz w:val="24"/>
          <w:szCs w:val="24"/>
        </w:rPr>
        <w:t xml:space="preserve"> especially in the response to the pandemic</w:t>
      </w:r>
      <w:r w:rsidR="007D0574">
        <w:rPr>
          <w:rFonts w:ascii="Arial" w:hAnsi="Arial" w:cs="Arial"/>
          <w:sz w:val="24"/>
          <w:szCs w:val="24"/>
        </w:rPr>
        <w:t>,</w:t>
      </w:r>
      <w:r w:rsidR="00B13443">
        <w:rPr>
          <w:rFonts w:ascii="Arial" w:hAnsi="Arial" w:cs="Arial"/>
          <w:sz w:val="24"/>
          <w:szCs w:val="24"/>
        </w:rPr>
        <w:t xml:space="preserve"> </w:t>
      </w:r>
      <w:r w:rsidR="002B045E">
        <w:rPr>
          <w:rFonts w:ascii="Arial" w:hAnsi="Arial" w:cs="Arial"/>
          <w:sz w:val="24"/>
          <w:szCs w:val="24"/>
        </w:rPr>
        <w:t xml:space="preserve">and </w:t>
      </w:r>
      <w:r w:rsidR="00B13443">
        <w:rPr>
          <w:rFonts w:ascii="Arial" w:hAnsi="Arial" w:cs="Arial"/>
          <w:sz w:val="24"/>
          <w:szCs w:val="24"/>
        </w:rPr>
        <w:t>leading the work on collaboration across the West Yorkshire Association of Acute Trusts (WYAAT) and the wider Integrated Care System (ICS)</w:t>
      </w:r>
      <w:r w:rsidR="002B045E">
        <w:rPr>
          <w:rFonts w:ascii="Arial" w:hAnsi="Arial" w:cs="Arial"/>
          <w:sz w:val="24"/>
          <w:szCs w:val="24"/>
        </w:rPr>
        <w:t>.</w:t>
      </w:r>
      <w:r w:rsidR="0072038A">
        <w:rPr>
          <w:rFonts w:ascii="Arial" w:hAnsi="Arial" w:cs="Arial"/>
          <w:sz w:val="24"/>
          <w:szCs w:val="24"/>
        </w:rPr>
        <w:t xml:space="preserve"> </w:t>
      </w:r>
    </w:p>
    <w:p w14:paraId="4C1D6AD5" w14:textId="51E73EDD" w:rsidR="00146C1F" w:rsidRPr="00876D0F" w:rsidRDefault="00C203C6" w:rsidP="00725876">
      <w:pPr>
        <w:rPr>
          <w:rFonts w:ascii="Arial" w:hAnsi="Arial" w:cs="Arial"/>
          <w:color w:val="FF0000"/>
          <w:sz w:val="24"/>
          <w:szCs w:val="24"/>
        </w:rPr>
      </w:pPr>
      <w:r>
        <w:rPr>
          <w:rFonts w:ascii="Arial" w:hAnsi="Arial" w:cs="Arial"/>
          <w:sz w:val="24"/>
          <w:szCs w:val="24"/>
        </w:rPr>
        <w:t xml:space="preserve">The previous </w:t>
      </w:r>
      <w:r w:rsidR="00AB1637">
        <w:rPr>
          <w:rFonts w:ascii="Arial" w:hAnsi="Arial" w:cs="Arial"/>
          <w:sz w:val="24"/>
          <w:szCs w:val="24"/>
        </w:rPr>
        <w:t>5-year</w:t>
      </w:r>
      <w:r>
        <w:rPr>
          <w:rFonts w:ascii="Arial" w:hAnsi="Arial" w:cs="Arial"/>
          <w:sz w:val="24"/>
          <w:szCs w:val="24"/>
        </w:rPr>
        <w:t xml:space="preserve"> S</w:t>
      </w:r>
      <w:r w:rsidR="002B045E">
        <w:rPr>
          <w:rFonts w:ascii="Arial" w:hAnsi="Arial" w:cs="Arial"/>
          <w:sz w:val="24"/>
          <w:szCs w:val="24"/>
        </w:rPr>
        <w:t xml:space="preserve">trategy was </w:t>
      </w:r>
      <w:r w:rsidR="009F67A7" w:rsidRPr="009F67A7">
        <w:rPr>
          <w:rFonts w:ascii="Arial" w:hAnsi="Arial" w:cs="Arial"/>
          <w:sz w:val="24"/>
          <w:szCs w:val="24"/>
        </w:rPr>
        <w:t xml:space="preserve">developed in response to </w:t>
      </w:r>
      <w:r w:rsidR="00146C1F" w:rsidRPr="009F67A7">
        <w:rPr>
          <w:rFonts w:ascii="Arial" w:hAnsi="Arial" w:cs="Arial"/>
          <w:sz w:val="24"/>
          <w:szCs w:val="24"/>
        </w:rPr>
        <w:t>The Lord Carter Report into Operational Productivity and Perfor</w:t>
      </w:r>
      <w:r w:rsidR="009F67A7" w:rsidRPr="009F67A7">
        <w:rPr>
          <w:rFonts w:ascii="Arial" w:hAnsi="Arial" w:cs="Arial"/>
          <w:sz w:val="24"/>
          <w:szCs w:val="24"/>
        </w:rPr>
        <w:t xml:space="preserve">mance released in February 2016. Since </w:t>
      </w:r>
      <w:r w:rsidR="00AB1637" w:rsidRPr="009F67A7">
        <w:rPr>
          <w:rFonts w:ascii="Arial" w:hAnsi="Arial" w:cs="Arial"/>
          <w:sz w:val="24"/>
          <w:szCs w:val="24"/>
        </w:rPr>
        <w:t>then,</w:t>
      </w:r>
      <w:r w:rsidR="009F67A7" w:rsidRPr="009F67A7">
        <w:rPr>
          <w:rFonts w:ascii="Arial" w:hAnsi="Arial" w:cs="Arial"/>
          <w:sz w:val="24"/>
          <w:szCs w:val="24"/>
        </w:rPr>
        <w:t xml:space="preserve"> the national direction </w:t>
      </w:r>
      <w:r w:rsidR="009F67A7">
        <w:rPr>
          <w:rFonts w:ascii="Arial" w:hAnsi="Arial" w:cs="Arial"/>
          <w:sz w:val="24"/>
          <w:szCs w:val="24"/>
        </w:rPr>
        <w:t>of Procurement has continued to</w:t>
      </w:r>
      <w:r w:rsidR="009F67A7" w:rsidRPr="009F67A7">
        <w:rPr>
          <w:rFonts w:ascii="Arial" w:hAnsi="Arial" w:cs="Arial"/>
          <w:sz w:val="24"/>
          <w:szCs w:val="24"/>
        </w:rPr>
        <w:t xml:space="preserve"> </w:t>
      </w:r>
      <w:r w:rsidR="009F67A7">
        <w:rPr>
          <w:rFonts w:ascii="Arial" w:hAnsi="Arial" w:cs="Arial"/>
          <w:sz w:val="24"/>
          <w:szCs w:val="24"/>
        </w:rPr>
        <w:t>evolve and develop, especially around</w:t>
      </w:r>
      <w:r w:rsidR="00D003C6">
        <w:rPr>
          <w:rFonts w:ascii="Arial" w:hAnsi="Arial" w:cs="Arial"/>
          <w:sz w:val="24"/>
          <w:szCs w:val="24"/>
        </w:rPr>
        <w:t xml:space="preserve"> collaboration and the development by NHS England of the Procurement Target Operating Model (PTOM)</w:t>
      </w:r>
      <w:r w:rsidR="007571D0">
        <w:rPr>
          <w:rFonts w:ascii="Arial" w:hAnsi="Arial" w:cs="Arial"/>
          <w:sz w:val="24"/>
          <w:szCs w:val="24"/>
        </w:rPr>
        <w:t xml:space="preserve"> and then in July 2022 the Central Commercial Function (CCF)</w:t>
      </w:r>
      <w:r w:rsidR="009F67A7">
        <w:rPr>
          <w:rFonts w:ascii="Arial" w:hAnsi="Arial" w:cs="Arial"/>
          <w:sz w:val="24"/>
          <w:szCs w:val="24"/>
        </w:rPr>
        <w:t xml:space="preserve">. </w:t>
      </w:r>
      <w:r w:rsidR="004F7CFD" w:rsidRPr="004F7CFD">
        <w:rPr>
          <w:rFonts w:ascii="Arial" w:hAnsi="Arial" w:cs="Arial"/>
          <w:sz w:val="24"/>
          <w:szCs w:val="24"/>
        </w:rPr>
        <w:t>As the national picture continues</w:t>
      </w:r>
      <w:r w:rsidR="00A011CC">
        <w:rPr>
          <w:rFonts w:ascii="Arial" w:hAnsi="Arial" w:cs="Arial"/>
          <w:sz w:val="24"/>
          <w:szCs w:val="24"/>
        </w:rPr>
        <w:t xml:space="preserve"> to emerge</w:t>
      </w:r>
      <w:r w:rsidR="007571D0">
        <w:rPr>
          <w:rFonts w:ascii="Arial" w:hAnsi="Arial" w:cs="Arial"/>
          <w:sz w:val="24"/>
          <w:szCs w:val="24"/>
        </w:rPr>
        <w:t>,</w:t>
      </w:r>
      <w:r w:rsidR="004F7CFD" w:rsidRPr="004F7CFD">
        <w:rPr>
          <w:rFonts w:ascii="Arial" w:hAnsi="Arial" w:cs="Arial"/>
          <w:sz w:val="24"/>
          <w:szCs w:val="24"/>
        </w:rPr>
        <w:t xml:space="preserve"> along with the </w:t>
      </w:r>
      <w:r w:rsidR="004F7CFD">
        <w:rPr>
          <w:rFonts w:ascii="Arial" w:hAnsi="Arial" w:cs="Arial"/>
          <w:sz w:val="24"/>
          <w:szCs w:val="24"/>
        </w:rPr>
        <w:t>on-going uncertainty of the global supply chain as a result of the Covid pandemic</w:t>
      </w:r>
      <w:r w:rsidR="00A011CC">
        <w:rPr>
          <w:rFonts w:ascii="Arial" w:hAnsi="Arial" w:cs="Arial"/>
          <w:sz w:val="24"/>
          <w:szCs w:val="24"/>
        </w:rPr>
        <w:t>,</w:t>
      </w:r>
      <w:r w:rsidR="004F7CFD">
        <w:rPr>
          <w:rFonts w:ascii="Arial" w:hAnsi="Arial" w:cs="Arial"/>
          <w:sz w:val="24"/>
          <w:szCs w:val="24"/>
        </w:rPr>
        <w:t xml:space="preserve"> and for the UK the </w:t>
      </w:r>
      <w:r w:rsidR="00B13443">
        <w:rPr>
          <w:rFonts w:ascii="Arial" w:hAnsi="Arial" w:cs="Arial"/>
          <w:sz w:val="24"/>
          <w:szCs w:val="24"/>
        </w:rPr>
        <w:t>longer-term</w:t>
      </w:r>
      <w:r w:rsidR="004F7CFD">
        <w:rPr>
          <w:rFonts w:ascii="Arial" w:hAnsi="Arial" w:cs="Arial"/>
          <w:sz w:val="24"/>
          <w:szCs w:val="24"/>
        </w:rPr>
        <w:t xml:space="preserve"> effects of the transition out of the European Union</w:t>
      </w:r>
      <w:r w:rsidR="00D22FF6">
        <w:rPr>
          <w:rFonts w:ascii="Arial" w:hAnsi="Arial" w:cs="Arial"/>
          <w:sz w:val="24"/>
          <w:szCs w:val="24"/>
        </w:rPr>
        <w:t>, including changes to the Public Contracts Regulations</w:t>
      </w:r>
      <w:r w:rsidR="00B13443">
        <w:rPr>
          <w:rFonts w:ascii="Arial" w:hAnsi="Arial" w:cs="Arial"/>
          <w:sz w:val="24"/>
          <w:szCs w:val="24"/>
        </w:rPr>
        <w:t>.</w:t>
      </w:r>
      <w:r w:rsidR="00D22FF6">
        <w:rPr>
          <w:rFonts w:ascii="Arial" w:hAnsi="Arial" w:cs="Arial"/>
          <w:sz w:val="24"/>
          <w:szCs w:val="24"/>
        </w:rPr>
        <w:t xml:space="preserve"> </w:t>
      </w:r>
      <w:r w:rsidR="00B13443">
        <w:rPr>
          <w:rFonts w:ascii="Arial" w:hAnsi="Arial" w:cs="Arial"/>
          <w:sz w:val="24"/>
          <w:szCs w:val="24"/>
        </w:rPr>
        <w:t>A</w:t>
      </w:r>
      <w:r w:rsidR="00D22FF6">
        <w:rPr>
          <w:rFonts w:ascii="Arial" w:hAnsi="Arial" w:cs="Arial"/>
          <w:sz w:val="24"/>
          <w:szCs w:val="24"/>
        </w:rPr>
        <w:t>s a result</w:t>
      </w:r>
      <w:r w:rsidR="0072038A">
        <w:rPr>
          <w:rFonts w:ascii="Arial" w:hAnsi="Arial" w:cs="Arial"/>
          <w:sz w:val="24"/>
          <w:szCs w:val="24"/>
        </w:rPr>
        <w:t xml:space="preserve">, this Strategy </w:t>
      </w:r>
      <w:r w:rsidR="002B045E">
        <w:rPr>
          <w:rFonts w:ascii="Arial" w:hAnsi="Arial" w:cs="Arial"/>
          <w:sz w:val="24"/>
          <w:szCs w:val="24"/>
        </w:rPr>
        <w:t xml:space="preserve">has been developed to strike the balance between </w:t>
      </w:r>
      <w:r w:rsidR="00876D0F">
        <w:rPr>
          <w:rFonts w:ascii="Arial" w:hAnsi="Arial" w:cs="Arial"/>
          <w:sz w:val="24"/>
          <w:szCs w:val="24"/>
        </w:rPr>
        <w:t>long term goals and the ability to remain agile and flexible to changes at a national level.</w:t>
      </w:r>
      <w:r w:rsidR="00876D0F">
        <w:rPr>
          <w:rFonts w:ascii="Arial" w:hAnsi="Arial" w:cs="Arial"/>
          <w:color w:val="FF0000"/>
          <w:sz w:val="24"/>
          <w:szCs w:val="24"/>
        </w:rPr>
        <w:t xml:space="preserve"> </w:t>
      </w:r>
      <w:r w:rsidR="00B13443">
        <w:rPr>
          <w:rFonts w:ascii="Arial" w:hAnsi="Arial" w:cs="Arial"/>
          <w:sz w:val="24"/>
          <w:szCs w:val="24"/>
        </w:rPr>
        <w:t>Therefore</w:t>
      </w:r>
      <w:r w:rsidR="00A011CC">
        <w:rPr>
          <w:rFonts w:ascii="Arial" w:hAnsi="Arial" w:cs="Arial"/>
          <w:sz w:val="24"/>
          <w:szCs w:val="24"/>
        </w:rPr>
        <w:t>,</w:t>
      </w:r>
      <w:r w:rsidR="00876D0F" w:rsidRPr="00876D0F">
        <w:rPr>
          <w:rFonts w:ascii="Arial" w:hAnsi="Arial" w:cs="Arial"/>
          <w:sz w:val="24"/>
          <w:szCs w:val="24"/>
        </w:rPr>
        <w:t xml:space="preserve"> this Strategy is set at 3 years to enable the department to continue to focus on the key </w:t>
      </w:r>
      <w:r w:rsidR="00B13443">
        <w:rPr>
          <w:rFonts w:ascii="Arial" w:hAnsi="Arial" w:cs="Arial"/>
          <w:sz w:val="24"/>
          <w:szCs w:val="24"/>
        </w:rPr>
        <w:t>themes</w:t>
      </w:r>
      <w:r w:rsidR="00876D0F" w:rsidRPr="00876D0F">
        <w:rPr>
          <w:rFonts w:ascii="Arial" w:hAnsi="Arial" w:cs="Arial"/>
          <w:sz w:val="24"/>
          <w:szCs w:val="24"/>
        </w:rPr>
        <w:t xml:space="preserve"> </w:t>
      </w:r>
      <w:r w:rsidR="002E06F1">
        <w:rPr>
          <w:rFonts w:ascii="Arial" w:hAnsi="Arial" w:cs="Arial"/>
          <w:sz w:val="24"/>
          <w:szCs w:val="24"/>
        </w:rPr>
        <w:t>set out below whilst also ensuring</w:t>
      </w:r>
      <w:r w:rsidR="00876D0F" w:rsidRPr="00876D0F">
        <w:rPr>
          <w:rFonts w:ascii="Arial" w:hAnsi="Arial" w:cs="Arial"/>
          <w:sz w:val="24"/>
          <w:szCs w:val="24"/>
        </w:rPr>
        <w:t xml:space="preserve"> that we can renew this strategy once we have a better understanding of how areas such as the ICS and </w:t>
      </w:r>
      <w:r w:rsidR="007571D0">
        <w:rPr>
          <w:rFonts w:ascii="Arial" w:hAnsi="Arial" w:cs="Arial"/>
          <w:sz w:val="24"/>
          <w:szCs w:val="24"/>
        </w:rPr>
        <w:t>CCF</w:t>
      </w:r>
      <w:r w:rsidR="00876D0F" w:rsidRPr="00876D0F">
        <w:rPr>
          <w:rFonts w:ascii="Arial" w:hAnsi="Arial" w:cs="Arial"/>
          <w:sz w:val="24"/>
          <w:szCs w:val="24"/>
        </w:rPr>
        <w:t xml:space="preserve"> may change the way Procurement is undertaken within the Trust and across the West Yorkshire system.</w:t>
      </w:r>
    </w:p>
    <w:p w14:paraId="1F984CC4" w14:textId="77777777" w:rsidR="00A011CC" w:rsidRDefault="00876D0F" w:rsidP="00146C1F">
      <w:pPr>
        <w:rPr>
          <w:color w:val="FF0000"/>
          <w:sz w:val="24"/>
          <w:szCs w:val="24"/>
        </w:rPr>
      </w:pPr>
      <w:r w:rsidRPr="00A011CC">
        <w:rPr>
          <w:rFonts w:ascii="Arial" w:hAnsi="Arial" w:cs="Arial"/>
          <w:sz w:val="24"/>
          <w:szCs w:val="24"/>
        </w:rPr>
        <w:t>The Le</w:t>
      </w:r>
      <w:r w:rsidR="002E06F1">
        <w:rPr>
          <w:rFonts w:ascii="Arial" w:hAnsi="Arial" w:cs="Arial"/>
          <w:sz w:val="24"/>
          <w:szCs w:val="24"/>
        </w:rPr>
        <w:t>eds Teaching Hospitals continue</w:t>
      </w:r>
      <w:r w:rsidRPr="00A011CC">
        <w:rPr>
          <w:rFonts w:ascii="Arial" w:hAnsi="Arial" w:cs="Arial"/>
          <w:sz w:val="24"/>
          <w:szCs w:val="24"/>
        </w:rPr>
        <w:t xml:space="preserve"> to face financial challenges as the NHS nationally will remain constrain</w:t>
      </w:r>
      <w:r w:rsidR="002E06F1">
        <w:rPr>
          <w:rFonts w:ascii="Arial" w:hAnsi="Arial" w:cs="Arial"/>
          <w:sz w:val="24"/>
          <w:szCs w:val="24"/>
        </w:rPr>
        <w:t>ed in terms of budgets and</w:t>
      </w:r>
      <w:r w:rsidRPr="00A011CC">
        <w:rPr>
          <w:rFonts w:ascii="Arial" w:hAnsi="Arial" w:cs="Arial"/>
          <w:sz w:val="24"/>
          <w:szCs w:val="24"/>
        </w:rPr>
        <w:t xml:space="preserve"> likely efficiency requirements for the next few years. Added to this is a greater emphasis on supply chain resilience and</w:t>
      </w:r>
      <w:r w:rsidR="002E06F1">
        <w:rPr>
          <w:rFonts w:ascii="Arial" w:hAnsi="Arial" w:cs="Arial"/>
          <w:sz w:val="24"/>
          <w:szCs w:val="24"/>
        </w:rPr>
        <w:t xml:space="preserve"> the</w:t>
      </w:r>
      <w:r w:rsidRPr="00A011CC">
        <w:rPr>
          <w:rFonts w:ascii="Arial" w:hAnsi="Arial" w:cs="Arial"/>
          <w:sz w:val="24"/>
          <w:szCs w:val="24"/>
        </w:rPr>
        <w:t xml:space="preserve"> improvements we need to make around social value and sustainability, all of which will have an impact on the cost of goods and services moving forwards. This Strategy is also being written at a time when there is considerable uncertainty around the global supply chain, with significant issues on labour as well as considerable increases in energy</w:t>
      </w:r>
      <w:r w:rsidR="002E06F1">
        <w:rPr>
          <w:rFonts w:ascii="Arial" w:hAnsi="Arial" w:cs="Arial"/>
          <w:sz w:val="24"/>
          <w:szCs w:val="24"/>
        </w:rPr>
        <w:t xml:space="preserve"> and raw materials costs as </w:t>
      </w:r>
      <w:r w:rsidRPr="00A011CC">
        <w:rPr>
          <w:rFonts w:ascii="Arial" w:hAnsi="Arial" w:cs="Arial"/>
          <w:sz w:val="24"/>
          <w:szCs w:val="24"/>
        </w:rPr>
        <w:t xml:space="preserve">world </w:t>
      </w:r>
      <w:r w:rsidR="00A011CC" w:rsidRPr="00A011CC">
        <w:rPr>
          <w:rFonts w:ascii="Arial" w:hAnsi="Arial" w:cs="Arial"/>
          <w:sz w:val="24"/>
          <w:szCs w:val="24"/>
        </w:rPr>
        <w:t xml:space="preserve">demand continues to drive prices higher. This </w:t>
      </w:r>
      <w:r w:rsidR="00A011CC">
        <w:rPr>
          <w:rFonts w:ascii="Arial" w:hAnsi="Arial" w:cs="Arial"/>
          <w:sz w:val="24"/>
          <w:szCs w:val="24"/>
        </w:rPr>
        <w:t>will remain a significant challenge for the foreseeable future and requires a strategic plan that enables us to continue to w</w:t>
      </w:r>
      <w:r w:rsidR="002E06F1">
        <w:rPr>
          <w:rFonts w:ascii="Arial" w:hAnsi="Arial" w:cs="Arial"/>
          <w:sz w:val="24"/>
          <w:szCs w:val="24"/>
        </w:rPr>
        <w:t>ork on waste reduction schemes across the Trust, across</w:t>
      </w:r>
      <w:r w:rsidR="007571D0">
        <w:rPr>
          <w:rFonts w:ascii="Arial" w:hAnsi="Arial" w:cs="Arial"/>
          <w:sz w:val="24"/>
          <w:szCs w:val="24"/>
        </w:rPr>
        <w:t xml:space="preserve"> the</w:t>
      </w:r>
      <w:r w:rsidR="00A011CC">
        <w:rPr>
          <w:rFonts w:ascii="Arial" w:hAnsi="Arial" w:cs="Arial"/>
          <w:sz w:val="24"/>
          <w:szCs w:val="24"/>
        </w:rPr>
        <w:t xml:space="preserve"> ICS and also nationally to ensure we continue to secure efficiencies during the next 3 years.</w:t>
      </w:r>
    </w:p>
    <w:p w14:paraId="30C5B772" w14:textId="4822525D" w:rsidR="00146C1F" w:rsidRPr="00A011CC" w:rsidRDefault="00A011CC" w:rsidP="00146C1F">
      <w:pPr>
        <w:rPr>
          <w:rFonts w:ascii="Arial" w:hAnsi="Arial" w:cs="Arial"/>
          <w:sz w:val="24"/>
          <w:szCs w:val="24"/>
        </w:rPr>
      </w:pPr>
      <w:r>
        <w:rPr>
          <w:rFonts w:ascii="Arial" w:hAnsi="Arial" w:cs="Arial"/>
          <w:sz w:val="24"/>
          <w:szCs w:val="24"/>
        </w:rPr>
        <w:t>In response t</w:t>
      </w:r>
      <w:r w:rsidR="002E06F1">
        <w:rPr>
          <w:rFonts w:ascii="Arial" w:hAnsi="Arial" w:cs="Arial"/>
          <w:sz w:val="24"/>
          <w:szCs w:val="24"/>
        </w:rPr>
        <w:t>o the Covid pandemic, the Trust</w:t>
      </w:r>
      <w:r>
        <w:rPr>
          <w:rFonts w:ascii="Arial" w:hAnsi="Arial" w:cs="Arial"/>
          <w:sz w:val="24"/>
          <w:szCs w:val="24"/>
        </w:rPr>
        <w:t xml:space="preserve"> invested in significant warehousing space at 2 Dolly Lane sites during 2020. The ability this space affords us will drive some of </w:t>
      </w:r>
      <w:r w:rsidR="009007DE">
        <w:rPr>
          <w:rFonts w:ascii="Arial" w:hAnsi="Arial" w:cs="Arial"/>
          <w:sz w:val="24"/>
          <w:szCs w:val="24"/>
        </w:rPr>
        <w:t xml:space="preserve">our </w:t>
      </w:r>
      <w:r>
        <w:rPr>
          <w:rFonts w:ascii="Arial" w:hAnsi="Arial" w:cs="Arial"/>
          <w:sz w:val="24"/>
          <w:szCs w:val="24"/>
        </w:rPr>
        <w:t xml:space="preserve">strategic thinking during the next 3 years and build upon the work over the past 12 months in setting up our PPE store and </w:t>
      </w:r>
      <w:r w:rsidR="002661E6">
        <w:rPr>
          <w:rFonts w:ascii="Arial" w:hAnsi="Arial" w:cs="Arial"/>
          <w:sz w:val="24"/>
          <w:szCs w:val="24"/>
        </w:rPr>
        <w:t xml:space="preserve">reviewing the opportunities for consolidating stock and distribution facilities at Dolly Lane to service the whole Trust and potentially other Trusts </w:t>
      </w:r>
      <w:r w:rsidR="00AB1637">
        <w:rPr>
          <w:rFonts w:ascii="Arial" w:hAnsi="Arial" w:cs="Arial"/>
          <w:sz w:val="24"/>
          <w:szCs w:val="24"/>
        </w:rPr>
        <w:t>across West Yorkshire.</w:t>
      </w:r>
    </w:p>
    <w:p w14:paraId="2C1B6BC1" w14:textId="089AD0D5" w:rsidR="00146C1F" w:rsidRDefault="002661E6" w:rsidP="00146C1F">
      <w:pPr>
        <w:rPr>
          <w:rFonts w:ascii="Arial" w:hAnsi="Arial" w:cs="Arial"/>
          <w:sz w:val="24"/>
          <w:szCs w:val="24"/>
        </w:rPr>
      </w:pPr>
      <w:r>
        <w:rPr>
          <w:rFonts w:ascii="Arial" w:hAnsi="Arial" w:cs="Arial"/>
          <w:sz w:val="24"/>
          <w:szCs w:val="24"/>
        </w:rPr>
        <w:t xml:space="preserve">E-enablement continues to be a priority for Procurement </w:t>
      </w:r>
      <w:r w:rsidR="00277C8F">
        <w:rPr>
          <w:rFonts w:ascii="Arial" w:hAnsi="Arial" w:cs="Arial"/>
          <w:sz w:val="24"/>
          <w:szCs w:val="24"/>
        </w:rPr>
        <w:t xml:space="preserve">and whilst we have made significant progress in this area over the past 5 years, Leeds </w:t>
      </w:r>
      <w:r w:rsidR="00AB1637">
        <w:rPr>
          <w:rFonts w:ascii="Arial" w:hAnsi="Arial" w:cs="Arial"/>
          <w:sz w:val="24"/>
          <w:szCs w:val="24"/>
        </w:rPr>
        <w:t>continues</w:t>
      </w:r>
      <w:r w:rsidR="00277C8F">
        <w:rPr>
          <w:rFonts w:ascii="Arial" w:hAnsi="Arial" w:cs="Arial"/>
          <w:sz w:val="24"/>
          <w:szCs w:val="24"/>
        </w:rPr>
        <w:t xml:space="preserve"> to support the wider ICS around </w:t>
      </w:r>
      <w:r w:rsidR="00277C8F">
        <w:rPr>
          <w:rFonts w:ascii="Arial" w:hAnsi="Arial" w:cs="Arial"/>
          <w:sz w:val="24"/>
          <w:szCs w:val="24"/>
        </w:rPr>
        <w:lastRenderedPageBreak/>
        <w:t>catalogue management and</w:t>
      </w:r>
      <w:r w:rsidR="009007DE">
        <w:rPr>
          <w:rFonts w:ascii="Arial" w:hAnsi="Arial" w:cs="Arial"/>
          <w:sz w:val="24"/>
          <w:szCs w:val="24"/>
        </w:rPr>
        <w:t xml:space="preserve"> Procure to Pay</w:t>
      </w:r>
      <w:r w:rsidR="00277C8F">
        <w:rPr>
          <w:rFonts w:ascii="Arial" w:hAnsi="Arial" w:cs="Arial"/>
          <w:sz w:val="24"/>
          <w:szCs w:val="24"/>
        </w:rPr>
        <w:t xml:space="preserve"> </w:t>
      </w:r>
      <w:r w:rsidR="009007DE">
        <w:rPr>
          <w:rFonts w:ascii="Arial" w:hAnsi="Arial" w:cs="Arial"/>
          <w:sz w:val="24"/>
          <w:szCs w:val="24"/>
        </w:rPr>
        <w:t>(</w:t>
      </w:r>
      <w:r w:rsidR="00277C8F">
        <w:rPr>
          <w:rFonts w:ascii="Arial" w:hAnsi="Arial" w:cs="Arial"/>
          <w:sz w:val="24"/>
          <w:szCs w:val="24"/>
        </w:rPr>
        <w:t>P2P</w:t>
      </w:r>
      <w:r w:rsidR="009007DE">
        <w:rPr>
          <w:rFonts w:ascii="Arial" w:hAnsi="Arial" w:cs="Arial"/>
          <w:sz w:val="24"/>
          <w:szCs w:val="24"/>
        </w:rPr>
        <w:t>)</w:t>
      </w:r>
      <w:r w:rsidR="00277C8F">
        <w:rPr>
          <w:rFonts w:ascii="Arial" w:hAnsi="Arial" w:cs="Arial"/>
          <w:sz w:val="24"/>
          <w:szCs w:val="24"/>
        </w:rPr>
        <w:t xml:space="preserve"> process</w:t>
      </w:r>
      <w:r w:rsidR="00D22FF6">
        <w:rPr>
          <w:rFonts w:ascii="Arial" w:hAnsi="Arial" w:cs="Arial"/>
          <w:sz w:val="24"/>
          <w:szCs w:val="24"/>
        </w:rPr>
        <w:t>es</w:t>
      </w:r>
      <w:r w:rsidR="00277C8F">
        <w:rPr>
          <w:rFonts w:ascii="Arial" w:hAnsi="Arial" w:cs="Arial"/>
          <w:sz w:val="24"/>
          <w:szCs w:val="24"/>
        </w:rPr>
        <w:t xml:space="preserve"> and there remains opportunities to develop these </w:t>
      </w:r>
      <w:r w:rsidR="00D22FF6">
        <w:rPr>
          <w:rFonts w:ascii="Arial" w:hAnsi="Arial" w:cs="Arial"/>
          <w:sz w:val="24"/>
          <w:szCs w:val="24"/>
        </w:rPr>
        <w:t>areas</w:t>
      </w:r>
      <w:r w:rsidR="00277C8F">
        <w:rPr>
          <w:rFonts w:ascii="Arial" w:hAnsi="Arial" w:cs="Arial"/>
          <w:sz w:val="24"/>
          <w:szCs w:val="24"/>
        </w:rPr>
        <w:t xml:space="preserve"> over the next 3 years.</w:t>
      </w:r>
    </w:p>
    <w:p w14:paraId="33018EB3" w14:textId="77777777" w:rsidR="00401E8C" w:rsidRDefault="00401E8C" w:rsidP="00146C1F">
      <w:pPr>
        <w:rPr>
          <w:rFonts w:ascii="Arial" w:hAnsi="Arial" w:cs="Arial"/>
          <w:sz w:val="24"/>
          <w:szCs w:val="24"/>
        </w:rPr>
      </w:pPr>
    </w:p>
    <w:p w14:paraId="629F11FB" w14:textId="77777777" w:rsidR="00D5683E" w:rsidRDefault="00D5683E" w:rsidP="00146C1F">
      <w:pPr>
        <w:rPr>
          <w:rFonts w:ascii="Arial" w:hAnsi="Arial" w:cs="Arial"/>
          <w:sz w:val="24"/>
          <w:szCs w:val="24"/>
        </w:rPr>
      </w:pPr>
    </w:p>
    <w:p w14:paraId="5DCC3CB9" w14:textId="6C3B1D71" w:rsidR="00277C8F" w:rsidRDefault="00277C8F" w:rsidP="00146C1F">
      <w:pPr>
        <w:rPr>
          <w:rFonts w:ascii="Arial" w:hAnsi="Arial" w:cs="Arial"/>
          <w:sz w:val="24"/>
          <w:szCs w:val="24"/>
        </w:rPr>
      </w:pPr>
      <w:r>
        <w:rPr>
          <w:rFonts w:ascii="Arial" w:hAnsi="Arial" w:cs="Arial"/>
          <w:sz w:val="24"/>
          <w:szCs w:val="24"/>
        </w:rPr>
        <w:t xml:space="preserve">In recognition </w:t>
      </w:r>
      <w:r w:rsidR="004E000C">
        <w:rPr>
          <w:rFonts w:ascii="Arial" w:hAnsi="Arial" w:cs="Arial"/>
          <w:sz w:val="24"/>
          <w:szCs w:val="24"/>
        </w:rPr>
        <w:t xml:space="preserve">of the national </w:t>
      </w:r>
      <w:r w:rsidR="007571D0">
        <w:rPr>
          <w:rFonts w:ascii="Arial" w:hAnsi="Arial" w:cs="Arial"/>
          <w:sz w:val="24"/>
          <w:szCs w:val="24"/>
        </w:rPr>
        <w:t>CCF</w:t>
      </w:r>
      <w:r w:rsidR="004E000C">
        <w:rPr>
          <w:rFonts w:ascii="Arial" w:hAnsi="Arial" w:cs="Arial"/>
          <w:sz w:val="24"/>
          <w:szCs w:val="24"/>
        </w:rPr>
        <w:t xml:space="preserve"> work this S</w:t>
      </w:r>
      <w:r>
        <w:rPr>
          <w:rFonts w:ascii="Arial" w:hAnsi="Arial" w:cs="Arial"/>
          <w:sz w:val="24"/>
          <w:szCs w:val="24"/>
        </w:rPr>
        <w:t xml:space="preserve">trategy is split into themes which </w:t>
      </w:r>
      <w:r w:rsidR="00AB1637">
        <w:rPr>
          <w:rFonts w:ascii="Arial" w:hAnsi="Arial" w:cs="Arial"/>
          <w:sz w:val="24"/>
          <w:szCs w:val="24"/>
        </w:rPr>
        <w:t>align to</w:t>
      </w:r>
      <w:r>
        <w:rPr>
          <w:rFonts w:ascii="Arial" w:hAnsi="Arial" w:cs="Arial"/>
          <w:sz w:val="24"/>
          <w:szCs w:val="24"/>
        </w:rPr>
        <w:t xml:space="preserve"> the </w:t>
      </w:r>
      <w:r w:rsidR="007571D0">
        <w:rPr>
          <w:rFonts w:ascii="Arial" w:hAnsi="Arial" w:cs="Arial"/>
          <w:sz w:val="24"/>
          <w:szCs w:val="24"/>
        </w:rPr>
        <w:t>Central Commercial Function</w:t>
      </w:r>
      <w:r>
        <w:rPr>
          <w:rFonts w:ascii="Arial" w:hAnsi="Arial" w:cs="Arial"/>
          <w:sz w:val="24"/>
          <w:szCs w:val="24"/>
        </w:rPr>
        <w:t xml:space="preserve"> Model. This is not in deference to the national work, however the themes identified by </w:t>
      </w:r>
      <w:r w:rsidR="007571D0">
        <w:rPr>
          <w:rFonts w:ascii="Arial" w:hAnsi="Arial" w:cs="Arial"/>
          <w:sz w:val="24"/>
          <w:szCs w:val="24"/>
        </w:rPr>
        <w:t>CCF</w:t>
      </w:r>
      <w:r>
        <w:rPr>
          <w:rFonts w:ascii="Arial" w:hAnsi="Arial" w:cs="Arial"/>
          <w:sz w:val="24"/>
          <w:szCs w:val="24"/>
        </w:rPr>
        <w:t xml:space="preserve"> are relevant to the strategic areas for Procurement and also allows us to include any relevant elements of </w:t>
      </w:r>
      <w:r w:rsidR="007571D0">
        <w:rPr>
          <w:rFonts w:ascii="Arial" w:hAnsi="Arial" w:cs="Arial"/>
          <w:sz w:val="24"/>
          <w:szCs w:val="24"/>
        </w:rPr>
        <w:t>CCF</w:t>
      </w:r>
      <w:r>
        <w:rPr>
          <w:rFonts w:ascii="Arial" w:hAnsi="Arial" w:cs="Arial"/>
          <w:sz w:val="24"/>
          <w:szCs w:val="24"/>
        </w:rPr>
        <w:t xml:space="preserve"> into our Strategy.</w:t>
      </w:r>
    </w:p>
    <w:p w14:paraId="7F425AEC" w14:textId="40362E43" w:rsidR="00277C8F" w:rsidRDefault="00277C8F" w:rsidP="00146C1F">
      <w:pPr>
        <w:rPr>
          <w:rFonts w:ascii="Arial" w:hAnsi="Arial" w:cs="Arial"/>
          <w:sz w:val="24"/>
          <w:szCs w:val="24"/>
        </w:rPr>
      </w:pPr>
      <w:r>
        <w:rPr>
          <w:rFonts w:ascii="Arial" w:hAnsi="Arial" w:cs="Arial"/>
          <w:sz w:val="24"/>
          <w:szCs w:val="24"/>
        </w:rPr>
        <w:t>Procurement has delivered significantly on its strategic goals over the last 5 years</w:t>
      </w:r>
      <w:r w:rsidR="002E06F1">
        <w:rPr>
          <w:rFonts w:ascii="Arial" w:hAnsi="Arial" w:cs="Arial"/>
          <w:sz w:val="24"/>
          <w:szCs w:val="24"/>
        </w:rPr>
        <w:t>. O</w:t>
      </w:r>
      <w:r>
        <w:rPr>
          <w:rFonts w:ascii="Arial" w:hAnsi="Arial" w:cs="Arial"/>
          <w:sz w:val="24"/>
          <w:szCs w:val="24"/>
        </w:rPr>
        <w:t xml:space="preserve">ver the last 18 months </w:t>
      </w:r>
      <w:r w:rsidR="002E06F1">
        <w:rPr>
          <w:rFonts w:ascii="Arial" w:hAnsi="Arial" w:cs="Arial"/>
          <w:sz w:val="24"/>
          <w:szCs w:val="24"/>
        </w:rPr>
        <w:t>there is evidence to show</w:t>
      </w:r>
      <w:r>
        <w:rPr>
          <w:rFonts w:ascii="Arial" w:hAnsi="Arial" w:cs="Arial"/>
          <w:sz w:val="24"/>
          <w:szCs w:val="24"/>
        </w:rPr>
        <w:t xml:space="preserve"> why a high perform</w:t>
      </w:r>
      <w:r w:rsidR="009007DE">
        <w:rPr>
          <w:rFonts w:ascii="Arial" w:hAnsi="Arial" w:cs="Arial"/>
          <w:sz w:val="24"/>
          <w:szCs w:val="24"/>
        </w:rPr>
        <w:t xml:space="preserve">ing function is vital </w:t>
      </w:r>
      <w:r>
        <w:rPr>
          <w:rFonts w:ascii="Arial" w:hAnsi="Arial" w:cs="Arial"/>
          <w:sz w:val="24"/>
          <w:szCs w:val="24"/>
        </w:rPr>
        <w:t>for the Tru</w:t>
      </w:r>
      <w:r w:rsidR="0077741B">
        <w:rPr>
          <w:rFonts w:ascii="Arial" w:hAnsi="Arial" w:cs="Arial"/>
          <w:sz w:val="24"/>
          <w:szCs w:val="24"/>
        </w:rPr>
        <w:t>st</w:t>
      </w:r>
      <w:r w:rsidR="002E06F1">
        <w:rPr>
          <w:rFonts w:ascii="Arial" w:hAnsi="Arial" w:cs="Arial"/>
          <w:sz w:val="24"/>
          <w:szCs w:val="24"/>
        </w:rPr>
        <w:t xml:space="preserve"> to be able to </w:t>
      </w:r>
      <w:r w:rsidR="009007DE">
        <w:rPr>
          <w:rFonts w:ascii="Arial" w:hAnsi="Arial" w:cs="Arial"/>
          <w:sz w:val="24"/>
          <w:szCs w:val="24"/>
        </w:rPr>
        <w:t>ensure operational services receive</w:t>
      </w:r>
      <w:r w:rsidR="0077741B">
        <w:rPr>
          <w:rFonts w:ascii="Arial" w:hAnsi="Arial" w:cs="Arial"/>
          <w:sz w:val="24"/>
          <w:szCs w:val="24"/>
        </w:rPr>
        <w:t xml:space="preserve"> the goods and services needed to treat patients, keep the hospitals working and the staff safe.</w:t>
      </w:r>
      <w:r w:rsidR="002E06F1">
        <w:rPr>
          <w:rFonts w:ascii="Arial" w:hAnsi="Arial" w:cs="Arial"/>
          <w:sz w:val="24"/>
          <w:szCs w:val="24"/>
        </w:rPr>
        <w:t xml:space="preserve"> Procurement has been flexible and</w:t>
      </w:r>
      <w:r w:rsidR="0077741B">
        <w:rPr>
          <w:rFonts w:ascii="Arial" w:hAnsi="Arial" w:cs="Arial"/>
          <w:sz w:val="24"/>
          <w:szCs w:val="24"/>
        </w:rPr>
        <w:t xml:space="preserve"> adaptable to change, a key deliver</w:t>
      </w:r>
      <w:r w:rsidR="007D0574">
        <w:rPr>
          <w:rFonts w:ascii="Arial" w:hAnsi="Arial" w:cs="Arial"/>
          <w:sz w:val="24"/>
          <w:szCs w:val="24"/>
        </w:rPr>
        <w:t>er</w:t>
      </w:r>
      <w:r w:rsidR="0077741B">
        <w:rPr>
          <w:rFonts w:ascii="Arial" w:hAnsi="Arial" w:cs="Arial"/>
          <w:sz w:val="24"/>
          <w:szCs w:val="24"/>
        </w:rPr>
        <w:t xml:space="preserve"> of waste reduction programmes, an early adopter of e-enablement to deliver efficiencies,</w:t>
      </w:r>
      <w:r w:rsidR="00AB1637">
        <w:rPr>
          <w:rFonts w:ascii="Arial" w:hAnsi="Arial" w:cs="Arial"/>
          <w:sz w:val="24"/>
          <w:szCs w:val="24"/>
        </w:rPr>
        <w:t xml:space="preserve"> able to</w:t>
      </w:r>
      <w:r w:rsidR="0077741B">
        <w:rPr>
          <w:rFonts w:ascii="Arial" w:hAnsi="Arial" w:cs="Arial"/>
          <w:sz w:val="24"/>
          <w:szCs w:val="24"/>
        </w:rPr>
        <w:t xml:space="preserve"> improve data collection &amp; information on spend and</w:t>
      </w:r>
      <w:r w:rsidR="00AB1637">
        <w:rPr>
          <w:rFonts w:ascii="Arial" w:hAnsi="Arial" w:cs="Arial"/>
          <w:sz w:val="24"/>
          <w:szCs w:val="24"/>
        </w:rPr>
        <w:t>,</w:t>
      </w:r>
      <w:r w:rsidR="0077741B">
        <w:rPr>
          <w:rFonts w:ascii="Arial" w:hAnsi="Arial" w:cs="Arial"/>
          <w:sz w:val="24"/>
          <w:szCs w:val="24"/>
        </w:rPr>
        <w:t xml:space="preserve"> during the Covid pandemic</w:t>
      </w:r>
      <w:r w:rsidR="007571D0">
        <w:rPr>
          <w:rFonts w:ascii="Arial" w:hAnsi="Arial" w:cs="Arial"/>
          <w:sz w:val="24"/>
          <w:szCs w:val="24"/>
        </w:rPr>
        <w:t>,</w:t>
      </w:r>
      <w:r w:rsidR="0077741B">
        <w:rPr>
          <w:rFonts w:ascii="Arial" w:hAnsi="Arial" w:cs="Arial"/>
          <w:sz w:val="24"/>
          <w:szCs w:val="24"/>
        </w:rPr>
        <w:t xml:space="preserve"> deliver a PPE service despite a national failure of NHS Supply Chain</w:t>
      </w:r>
      <w:r w:rsidR="00AB1637">
        <w:rPr>
          <w:rFonts w:ascii="Arial" w:hAnsi="Arial" w:cs="Arial"/>
          <w:sz w:val="24"/>
          <w:szCs w:val="24"/>
        </w:rPr>
        <w:t>.</w:t>
      </w:r>
      <w:r w:rsidR="0077741B">
        <w:rPr>
          <w:rFonts w:ascii="Arial" w:hAnsi="Arial" w:cs="Arial"/>
          <w:sz w:val="24"/>
          <w:szCs w:val="24"/>
        </w:rPr>
        <w:t xml:space="preserve"> </w:t>
      </w:r>
      <w:r w:rsidR="00AB1637">
        <w:rPr>
          <w:rFonts w:ascii="Arial" w:hAnsi="Arial" w:cs="Arial"/>
          <w:sz w:val="24"/>
          <w:szCs w:val="24"/>
        </w:rPr>
        <w:t>A</w:t>
      </w:r>
      <w:r w:rsidR="0077741B">
        <w:rPr>
          <w:rFonts w:ascii="Arial" w:hAnsi="Arial" w:cs="Arial"/>
          <w:sz w:val="24"/>
          <w:szCs w:val="24"/>
        </w:rPr>
        <w:t xml:space="preserve">s well as </w:t>
      </w:r>
      <w:r w:rsidR="00D22FF6">
        <w:rPr>
          <w:rFonts w:ascii="Arial" w:hAnsi="Arial" w:cs="Arial"/>
          <w:sz w:val="24"/>
          <w:szCs w:val="24"/>
        </w:rPr>
        <w:t xml:space="preserve">support the </w:t>
      </w:r>
      <w:r w:rsidR="0077741B">
        <w:rPr>
          <w:rFonts w:ascii="Arial" w:hAnsi="Arial" w:cs="Arial"/>
          <w:sz w:val="24"/>
          <w:szCs w:val="24"/>
        </w:rPr>
        <w:t>set up the Nightingale Hospital at Harrogate</w:t>
      </w:r>
      <w:r w:rsidR="00D22FF6">
        <w:rPr>
          <w:rFonts w:ascii="Arial" w:hAnsi="Arial" w:cs="Arial"/>
          <w:sz w:val="24"/>
          <w:szCs w:val="24"/>
        </w:rPr>
        <w:t xml:space="preserve"> &amp; the Nightingale Surge Hub at Leeds</w:t>
      </w:r>
      <w:r w:rsidR="0077741B">
        <w:rPr>
          <w:rFonts w:ascii="Arial" w:hAnsi="Arial" w:cs="Arial"/>
          <w:sz w:val="24"/>
          <w:szCs w:val="24"/>
        </w:rPr>
        <w:t xml:space="preserve"> and a warehouse solution for Leeds.</w:t>
      </w:r>
    </w:p>
    <w:p w14:paraId="2FA70825" w14:textId="77777777" w:rsidR="00401E8C" w:rsidRPr="002661E6" w:rsidRDefault="00755BDB" w:rsidP="00146C1F">
      <w:pPr>
        <w:rPr>
          <w:rFonts w:ascii="Arial" w:hAnsi="Arial" w:cs="Arial"/>
          <w:sz w:val="24"/>
          <w:szCs w:val="24"/>
        </w:rPr>
      </w:pPr>
      <w:r>
        <w:rPr>
          <w:rFonts w:ascii="Arial" w:hAnsi="Arial" w:cs="Arial"/>
          <w:sz w:val="24"/>
          <w:szCs w:val="24"/>
        </w:rPr>
        <w:t>This Procurement S</w:t>
      </w:r>
      <w:r w:rsidR="00401E8C">
        <w:rPr>
          <w:rFonts w:ascii="Arial" w:hAnsi="Arial" w:cs="Arial"/>
          <w:sz w:val="24"/>
          <w:szCs w:val="24"/>
        </w:rPr>
        <w:t>trategy builds on the work already done over the past 5 years and continues the progress to achieve our vision of being the best pr</w:t>
      </w:r>
      <w:r w:rsidR="00D22FF6">
        <w:rPr>
          <w:rFonts w:ascii="Arial" w:hAnsi="Arial" w:cs="Arial"/>
          <w:sz w:val="24"/>
          <w:szCs w:val="24"/>
        </w:rPr>
        <w:t>ovider of Procurement &amp; Supply C</w:t>
      </w:r>
      <w:r w:rsidR="00401E8C">
        <w:rPr>
          <w:rFonts w:ascii="Arial" w:hAnsi="Arial" w:cs="Arial"/>
          <w:sz w:val="24"/>
          <w:szCs w:val="24"/>
        </w:rPr>
        <w:t xml:space="preserve">hain services. We will do this whilst meeting the objectives of the Trust, </w:t>
      </w:r>
      <w:r w:rsidR="00D22FF6">
        <w:rPr>
          <w:rFonts w:ascii="Arial" w:hAnsi="Arial" w:cs="Arial"/>
          <w:sz w:val="24"/>
          <w:szCs w:val="24"/>
        </w:rPr>
        <w:t xml:space="preserve">and where relevant </w:t>
      </w:r>
      <w:r w:rsidR="00401E8C">
        <w:rPr>
          <w:rFonts w:ascii="Arial" w:hAnsi="Arial" w:cs="Arial"/>
          <w:sz w:val="24"/>
          <w:szCs w:val="24"/>
        </w:rPr>
        <w:t>the wider Integr</w:t>
      </w:r>
      <w:r w:rsidR="009007DE">
        <w:rPr>
          <w:rFonts w:ascii="Arial" w:hAnsi="Arial" w:cs="Arial"/>
          <w:sz w:val="24"/>
          <w:szCs w:val="24"/>
        </w:rPr>
        <w:t>ated Care System and</w:t>
      </w:r>
      <w:r w:rsidR="00D22FF6">
        <w:rPr>
          <w:rFonts w:ascii="Arial" w:hAnsi="Arial" w:cs="Arial"/>
          <w:sz w:val="24"/>
          <w:szCs w:val="24"/>
        </w:rPr>
        <w:t xml:space="preserve"> </w:t>
      </w:r>
      <w:r>
        <w:rPr>
          <w:rFonts w:ascii="Arial" w:hAnsi="Arial" w:cs="Arial"/>
          <w:sz w:val="24"/>
          <w:szCs w:val="24"/>
        </w:rPr>
        <w:t>National S</w:t>
      </w:r>
      <w:r w:rsidR="009007DE">
        <w:rPr>
          <w:rFonts w:ascii="Arial" w:hAnsi="Arial" w:cs="Arial"/>
          <w:sz w:val="24"/>
          <w:szCs w:val="24"/>
        </w:rPr>
        <w:t>trategy,</w:t>
      </w:r>
      <w:r w:rsidR="00401E8C">
        <w:rPr>
          <w:rFonts w:ascii="Arial" w:hAnsi="Arial" w:cs="Arial"/>
          <w:sz w:val="24"/>
          <w:szCs w:val="24"/>
        </w:rPr>
        <w:t xml:space="preserve"> most importantly supporting the delivery of</w:t>
      </w:r>
      <w:r w:rsidR="001E0957">
        <w:rPr>
          <w:rFonts w:ascii="Arial" w:hAnsi="Arial" w:cs="Arial"/>
          <w:sz w:val="24"/>
          <w:szCs w:val="24"/>
        </w:rPr>
        <w:t xml:space="preserve"> high quality</w:t>
      </w:r>
      <w:r w:rsidR="00401E8C">
        <w:rPr>
          <w:rFonts w:ascii="Arial" w:hAnsi="Arial" w:cs="Arial"/>
          <w:sz w:val="24"/>
          <w:szCs w:val="24"/>
        </w:rPr>
        <w:t xml:space="preserve"> patient care.</w:t>
      </w:r>
    </w:p>
    <w:p w14:paraId="35F04963" w14:textId="77777777" w:rsidR="00146C1F" w:rsidRPr="000C6BE5" w:rsidRDefault="00146C1F" w:rsidP="00146C1F">
      <w:pPr>
        <w:rPr>
          <w:rFonts w:ascii="Calibri" w:hAnsi="Calibri" w:cs="Calibri"/>
          <w:color w:val="000000"/>
          <w:sz w:val="23"/>
          <w:szCs w:val="23"/>
        </w:rPr>
      </w:pPr>
    </w:p>
    <w:p w14:paraId="5E3C1B8D" w14:textId="77777777" w:rsidR="00146C1F" w:rsidRPr="000C6BE5" w:rsidRDefault="009F67A7" w:rsidP="00146C1F">
      <w:pPr>
        <w:autoSpaceDE w:val="0"/>
        <w:autoSpaceDN w:val="0"/>
        <w:adjustRightInd w:val="0"/>
        <w:jc w:val="right"/>
        <w:rPr>
          <w:rFonts w:cstheme="minorHAnsi"/>
          <w:color w:val="0072C6"/>
          <w:sz w:val="28"/>
          <w:szCs w:val="23"/>
        </w:rPr>
      </w:pPr>
      <w:r>
        <w:rPr>
          <w:rFonts w:cstheme="minorHAnsi"/>
          <w:b/>
          <w:bCs/>
          <w:i/>
          <w:iCs/>
          <w:color w:val="0072C6"/>
          <w:sz w:val="28"/>
          <w:szCs w:val="23"/>
        </w:rPr>
        <w:t>Paul Ralston</w:t>
      </w:r>
      <w:r w:rsidR="00146C1F" w:rsidRPr="000C6BE5">
        <w:rPr>
          <w:rFonts w:cstheme="minorHAnsi"/>
          <w:b/>
          <w:bCs/>
          <w:i/>
          <w:iCs/>
          <w:color w:val="0072C6"/>
          <w:sz w:val="28"/>
          <w:szCs w:val="23"/>
        </w:rPr>
        <w:t xml:space="preserve"> </w:t>
      </w:r>
    </w:p>
    <w:p w14:paraId="42F9E017" w14:textId="77777777" w:rsidR="00146C1F" w:rsidRPr="000C6BE5" w:rsidRDefault="00146C1F" w:rsidP="00146C1F">
      <w:pPr>
        <w:autoSpaceDE w:val="0"/>
        <w:autoSpaceDN w:val="0"/>
        <w:adjustRightInd w:val="0"/>
        <w:jc w:val="right"/>
        <w:rPr>
          <w:rFonts w:cstheme="minorHAnsi"/>
          <w:color w:val="0072C6"/>
          <w:sz w:val="28"/>
          <w:szCs w:val="23"/>
        </w:rPr>
      </w:pPr>
      <w:r>
        <w:rPr>
          <w:rFonts w:cstheme="minorHAnsi"/>
          <w:b/>
          <w:bCs/>
          <w:i/>
          <w:iCs/>
          <w:color w:val="0072C6"/>
          <w:sz w:val="28"/>
          <w:szCs w:val="23"/>
        </w:rPr>
        <w:t>Director, Commercial &amp; Procurement</w:t>
      </w:r>
      <w:r w:rsidRPr="000C6BE5">
        <w:rPr>
          <w:rFonts w:cstheme="minorHAnsi"/>
          <w:b/>
          <w:bCs/>
          <w:i/>
          <w:iCs/>
          <w:color w:val="0072C6"/>
          <w:sz w:val="28"/>
          <w:szCs w:val="23"/>
        </w:rPr>
        <w:t xml:space="preserve"> </w:t>
      </w:r>
    </w:p>
    <w:p w14:paraId="0716B377" w14:textId="77777777" w:rsidR="00146C1F" w:rsidRPr="000C6BE5" w:rsidRDefault="007571D0" w:rsidP="00146C1F">
      <w:pPr>
        <w:autoSpaceDE w:val="0"/>
        <w:autoSpaceDN w:val="0"/>
        <w:adjustRightInd w:val="0"/>
        <w:jc w:val="right"/>
        <w:rPr>
          <w:rFonts w:cstheme="minorHAnsi"/>
          <w:color w:val="0072C6"/>
          <w:sz w:val="28"/>
          <w:szCs w:val="23"/>
        </w:rPr>
      </w:pPr>
      <w:r>
        <w:rPr>
          <w:rFonts w:cstheme="minorHAnsi"/>
          <w:b/>
          <w:bCs/>
          <w:i/>
          <w:iCs/>
          <w:color w:val="0072C6"/>
          <w:sz w:val="28"/>
          <w:szCs w:val="23"/>
        </w:rPr>
        <w:t>September</w:t>
      </w:r>
      <w:r w:rsidR="00D22FF6">
        <w:rPr>
          <w:rFonts w:cstheme="minorHAnsi"/>
          <w:b/>
          <w:bCs/>
          <w:i/>
          <w:iCs/>
          <w:color w:val="0072C6"/>
          <w:sz w:val="28"/>
          <w:szCs w:val="23"/>
        </w:rPr>
        <w:t xml:space="preserve"> 2022</w:t>
      </w:r>
    </w:p>
    <w:p w14:paraId="0CEF9F4B" w14:textId="77777777" w:rsidR="00146C1F" w:rsidRDefault="00146C1F" w:rsidP="00146C1F">
      <w:r>
        <w:br w:type="page"/>
      </w:r>
    </w:p>
    <w:p w14:paraId="5FBEC986" w14:textId="77777777" w:rsidR="00146C1F" w:rsidRPr="000C6BE5" w:rsidRDefault="00395661" w:rsidP="00146C1F">
      <w:pPr>
        <w:pStyle w:val="S4S-Heading2"/>
      </w:pPr>
      <w:bookmarkStart w:id="7" w:name="_Toc117760516"/>
      <w:r>
        <w:lastRenderedPageBreak/>
        <w:t>1.1</w:t>
      </w:r>
      <w:r w:rsidR="00146C1F" w:rsidRPr="000C6BE5">
        <w:t xml:space="preserve"> About Us</w:t>
      </w:r>
      <w:bookmarkEnd w:id="7"/>
      <w:r w:rsidR="00146C1F" w:rsidRPr="000C6BE5">
        <w:t xml:space="preserve"> </w:t>
      </w:r>
    </w:p>
    <w:p w14:paraId="5B509C4F" w14:textId="77777777" w:rsidR="00FE5141" w:rsidRPr="009D146E" w:rsidRDefault="00146C1F" w:rsidP="00146C1F">
      <w:pPr>
        <w:rPr>
          <w:rFonts w:ascii="Arial" w:hAnsi="Arial" w:cs="Arial"/>
          <w:color w:val="FF0000"/>
          <w:sz w:val="24"/>
          <w:szCs w:val="23"/>
        </w:rPr>
      </w:pPr>
      <w:r w:rsidRPr="009D146E">
        <w:rPr>
          <w:rFonts w:ascii="Arial" w:hAnsi="Arial" w:cs="Arial"/>
          <w:sz w:val="24"/>
          <w:szCs w:val="23"/>
        </w:rPr>
        <w:t>Procurement has a key role in delivering high quality patient care whilst en</w:t>
      </w:r>
      <w:r w:rsidR="001E0957" w:rsidRPr="009D146E">
        <w:rPr>
          <w:rFonts w:ascii="Arial" w:hAnsi="Arial" w:cs="Arial"/>
          <w:sz w:val="24"/>
          <w:szCs w:val="23"/>
        </w:rPr>
        <w:t>suring value for</w:t>
      </w:r>
      <w:r w:rsidR="009D146E" w:rsidRPr="009D146E">
        <w:rPr>
          <w:rFonts w:ascii="Arial" w:hAnsi="Arial" w:cs="Arial"/>
          <w:sz w:val="24"/>
          <w:szCs w:val="23"/>
        </w:rPr>
        <w:t xml:space="preserve"> money. </w:t>
      </w:r>
      <w:r w:rsidR="00FE5141">
        <w:rPr>
          <w:rFonts w:ascii="Arial" w:hAnsi="Arial" w:cs="Arial"/>
          <w:sz w:val="24"/>
          <w:szCs w:val="23"/>
        </w:rPr>
        <w:t xml:space="preserve">The Procurement function is split into a number of work areas as highlighted below. This allows us to focus our resources on broad category areas within the Trust and build up relationships with key stakeholders across the Trust. </w:t>
      </w:r>
    </w:p>
    <w:p w14:paraId="3E897138" w14:textId="77777777" w:rsidR="00146C1F" w:rsidRDefault="00A93FD9" w:rsidP="00146C1F">
      <w:pPr>
        <w:rPr>
          <w:rFonts w:ascii="Calibri" w:hAnsi="Calibri" w:cs="Calibri"/>
          <w:sz w:val="31"/>
          <w:szCs w:val="31"/>
        </w:rPr>
      </w:pPr>
      <w:r>
        <w:rPr>
          <w:rFonts w:ascii="Calibri" w:hAnsi="Calibri" w:cs="Calibri"/>
          <w:noProof/>
          <w:color w:val="FF0000"/>
          <w:sz w:val="24"/>
          <w:szCs w:val="23"/>
          <w:lang w:eastAsia="en-GB"/>
        </w:rPr>
        <w:drawing>
          <wp:inline distT="0" distB="0" distL="0" distR="0" wp14:anchorId="0E9AF2F1" wp14:editId="70BD0CED">
            <wp:extent cx="6837528" cy="4476466"/>
            <wp:effectExtent l="76200" t="0" r="78105" b="0"/>
            <wp:docPr id="2" name="Diagram 2" descr="diagram detailing the key roles in delivering high quality patient care. clinical, non-clinical, IT, e-procurement, supply chain and commerica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9C9481D" w14:textId="071652D2" w:rsidR="009D146E" w:rsidRPr="0018420E" w:rsidRDefault="009D146E" w:rsidP="009D146E">
      <w:pPr>
        <w:rPr>
          <w:rFonts w:ascii="Arial" w:hAnsi="Arial" w:cs="Arial"/>
          <w:sz w:val="24"/>
          <w:szCs w:val="23"/>
        </w:rPr>
      </w:pPr>
      <w:r w:rsidRPr="0018420E">
        <w:rPr>
          <w:rFonts w:ascii="Arial" w:hAnsi="Arial" w:cs="Arial"/>
          <w:sz w:val="24"/>
          <w:szCs w:val="23"/>
        </w:rPr>
        <w:t xml:space="preserve">Procurement provide a wide range of services and we </w:t>
      </w:r>
      <w:r w:rsidR="007D0574" w:rsidRPr="0018420E">
        <w:rPr>
          <w:rFonts w:ascii="Arial" w:hAnsi="Arial" w:cs="Arial"/>
          <w:sz w:val="24"/>
          <w:szCs w:val="23"/>
        </w:rPr>
        <w:t>currently: -</w:t>
      </w:r>
    </w:p>
    <w:p w14:paraId="79E0410C" w14:textId="12A39347" w:rsidR="009D146E" w:rsidRPr="0018420E" w:rsidRDefault="009D146E" w:rsidP="009D146E">
      <w:pPr>
        <w:rPr>
          <w:rFonts w:ascii="Arial" w:hAnsi="Arial" w:cs="Arial"/>
          <w:sz w:val="24"/>
          <w:szCs w:val="23"/>
        </w:rPr>
      </w:pPr>
      <w:r w:rsidRPr="0018420E">
        <w:rPr>
          <w:rFonts w:ascii="Arial" w:hAnsi="Arial" w:cs="Arial"/>
          <w:sz w:val="24"/>
          <w:szCs w:val="23"/>
        </w:rPr>
        <w:t xml:space="preserve">Enable </w:t>
      </w:r>
      <w:r w:rsidR="00A32C8E" w:rsidRPr="0018420E">
        <w:rPr>
          <w:rFonts w:ascii="Arial" w:hAnsi="Arial" w:cs="Arial"/>
          <w:sz w:val="24"/>
          <w:szCs w:val="23"/>
        </w:rPr>
        <w:t xml:space="preserve">72,000 </w:t>
      </w:r>
      <w:r w:rsidRPr="0018420E">
        <w:rPr>
          <w:rFonts w:ascii="Arial" w:hAnsi="Arial" w:cs="Arial"/>
          <w:sz w:val="24"/>
          <w:szCs w:val="23"/>
        </w:rPr>
        <w:t xml:space="preserve">orders to be raised per annum, </w:t>
      </w:r>
      <w:r w:rsidR="00A32C8E" w:rsidRPr="0018420E">
        <w:rPr>
          <w:rFonts w:ascii="Arial" w:hAnsi="Arial" w:cs="Arial"/>
          <w:sz w:val="24"/>
          <w:szCs w:val="23"/>
        </w:rPr>
        <w:t>and support non-pay spend of £500 million</w:t>
      </w:r>
      <w:r w:rsidR="00AB1637">
        <w:rPr>
          <w:rFonts w:ascii="Arial" w:hAnsi="Arial" w:cs="Arial"/>
          <w:sz w:val="24"/>
          <w:szCs w:val="23"/>
        </w:rPr>
        <w:t>;</w:t>
      </w:r>
    </w:p>
    <w:p w14:paraId="2B2C5243" w14:textId="2855D38D" w:rsidR="009D146E" w:rsidRPr="0021379B" w:rsidRDefault="009D146E" w:rsidP="009D146E">
      <w:pPr>
        <w:rPr>
          <w:rFonts w:ascii="Arial" w:hAnsi="Arial" w:cs="Arial"/>
          <w:sz w:val="24"/>
          <w:szCs w:val="23"/>
        </w:rPr>
      </w:pPr>
      <w:r w:rsidRPr="0021379B">
        <w:rPr>
          <w:rFonts w:ascii="Arial" w:hAnsi="Arial" w:cs="Arial"/>
          <w:sz w:val="24"/>
          <w:szCs w:val="23"/>
        </w:rPr>
        <w:t xml:space="preserve">Manage </w:t>
      </w:r>
      <w:r w:rsidR="0021379B" w:rsidRPr="0021379B">
        <w:rPr>
          <w:rFonts w:ascii="Arial" w:hAnsi="Arial" w:cs="Arial"/>
          <w:sz w:val="24"/>
          <w:szCs w:val="23"/>
        </w:rPr>
        <w:t>over 700</w:t>
      </w:r>
      <w:r w:rsidRPr="0021379B">
        <w:rPr>
          <w:rFonts w:ascii="Arial" w:hAnsi="Arial" w:cs="Arial"/>
          <w:sz w:val="24"/>
          <w:szCs w:val="23"/>
        </w:rPr>
        <w:t xml:space="preserve"> contracts across the whole Trust</w:t>
      </w:r>
      <w:r w:rsidR="00AB1637">
        <w:rPr>
          <w:rFonts w:ascii="Arial" w:hAnsi="Arial" w:cs="Arial"/>
          <w:sz w:val="24"/>
          <w:szCs w:val="23"/>
        </w:rPr>
        <w:t>;</w:t>
      </w:r>
    </w:p>
    <w:p w14:paraId="5E5C9334" w14:textId="7FA18A02" w:rsidR="009D146E" w:rsidRPr="0021379B" w:rsidRDefault="009D146E" w:rsidP="009D146E">
      <w:pPr>
        <w:rPr>
          <w:rFonts w:ascii="Arial" w:hAnsi="Arial" w:cs="Arial"/>
          <w:sz w:val="24"/>
          <w:szCs w:val="23"/>
        </w:rPr>
      </w:pPr>
      <w:r w:rsidRPr="0021379B">
        <w:rPr>
          <w:rFonts w:ascii="Arial" w:hAnsi="Arial" w:cs="Arial"/>
          <w:sz w:val="24"/>
          <w:szCs w:val="23"/>
        </w:rPr>
        <w:t>Manage £</w:t>
      </w:r>
      <w:r w:rsidR="0021379B" w:rsidRPr="0021379B">
        <w:rPr>
          <w:rFonts w:ascii="Arial" w:hAnsi="Arial" w:cs="Arial"/>
          <w:sz w:val="24"/>
          <w:szCs w:val="23"/>
        </w:rPr>
        <w:t>13 million of</w:t>
      </w:r>
      <w:r w:rsidRPr="0021379B">
        <w:rPr>
          <w:rFonts w:ascii="Arial" w:hAnsi="Arial" w:cs="Arial"/>
          <w:sz w:val="24"/>
          <w:szCs w:val="23"/>
        </w:rPr>
        <w:t xml:space="preserve"> stock across </w:t>
      </w:r>
      <w:r w:rsidR="0021379B" w:rsidRPr="0021379B">
        <w:rPr>
          <w:rFonts w:ascii="Arial" w:hAnsi="Arial" w:cs="Arial"/>
          <w:sz w:val="24"/>
          <w:szCs w:val="23"/>
        </w:rPr>
        <w:t>7</w:t>
      </w:r>
      <w:r w:rsidRPr="0021379B">
        <w:rPr>
          <w:rFonts w:ascii="Arial" w:hAnsi="Arial" w:cs="Arial"/>
          <w:sz w:val="24"/>
          <w:szCs w:val="23"/>
        </w:rPr>
        <w:t xml:space="preserve"> sites</w:t>
      </w:r>
      <w:r w:rsidR="00AB1637">
        <w:rPr>
          <w:rFonts w:ascii="Arial" w:hAnsi="Arial" w:cs="Arial"/>
          <w:sz w:val="24"/>
          <w:szCs w:val="23"/>
        </w:rPr>
        <w:t>;</w:t>
      </w:r>
    </w:p>
    <w:p w14:paraId="20881AF1" w14:textId="73385AFF" w:rsidR="009D146E" w:rsidRPr="0018420E" w:rsidRDefault="009D146E" w:rsidP="009D146E">
      <w:pPr>
        <w:rPr>
          <w:rFonts w:ascii="Arial" w:hAnsi="Arial" w:cs="Arial"/>
          <w:sz w:val="24"/>
          <w:szCs w:val="23"/>
        </w:rPr>
      </w:pPr>
      <w:r w:rsidRPr="0018420E">
        <w:rPr>
          <w:rFonts w:ascii="Arial" w:hAnsi="Arial" w:cs="Arial"/>
          <w:sz w:val="24"/>
          <w:szCs w:val="23"/>
        </w:rPr>
        <w:t xml:space="preserve">Receive </w:t>
      </w:r>
      <w:r w:rsidR="0018420E" w:rsidRPr="0018420E">
        <w:rPr>
          <w:rFonts w:ascii="Arial" w:hAnsi="Arial" w:cs="Arial"/>
          <w:sz w:val="24"/>
          <w:szCs w:val="23"/>
        </w:rPr>
        <w:t xml:space="preserve">18,000 </w:t>
      </w:r>
      <w:r w:rsidRPr="0018420E">
        <w:rPr>
          <w:rFonts w:ascii="Arial" w:hAnsi="Arial" w:cs="Arial"/>
          <w:sz w:val="24"/>
          <w:szCs w:val="23"/>
        </w:rPr>
        <w:t>deliveries per annum</w:t>
      </w:r>
      <w:r w:rsidR="00AB1637">
        <w:rPr>
          <w:rFonts w:ascii="Arial" w:hAnsi="Arial" w:cs="Arial"/>
          <w:sz w:val="24"/>
          <w:szCs w:val="23"/>
        </w:rPr>
        <w:t>;</w:t>
      </w:r>
    </w:p>
    <w:p w14:paraId="207E5C5B" w14:textId="5407D49C" w:rsidR="009D146E" w:rsidRPr="0018420E" w:rsidRDefault="009D146E" w:rsidP="009D146E">
      <w:pPr>
        <w:rPr>
          <w:rFonts w:ascii="Arial" w:hAnsi="Arial" w:cs="Arial"/>
          <w:sz w:val="24"/>
          <w:szCs w:val="23"/>
        </w:rPr>
      </w:pPr>
      <w:r w:rsidRPr="0018420E">
        <w:rPr>
          <w:rFonts w:ascii="Arial" w:hAnsi="Arial" w:cs="Arial"/>
          <w:sz w:val="24"/>
          <w:szCs w:val="23"/>
        </w:rPr>
        <w:t>Support £</w:t>
      </w:r>
      <w:r w:rsidR="0018420E" w:rsidRPr="0018420E">
        <w:rPr>
          <w:rFonts w:ascii="Arial" w:hAnsi="Arial" w:cs="Arial"/>
          <w:sz w:val="24"/>
          <w:szCs w:val="23"/>
        </w:rPr>
        <w:t>4 million</w:t>
      </w:r>
      <w:r w:rsidRPr="0018420E">
        <w:rPr>
          <w:rFonts w:ascii="Arial" w:hAnsi="Arial" w:cs="Arial"/>
          <w:sz w:val="24"/>
          <w:szCs w:val="23"/>
        </w:rPr>
        <w:t xml:space="preserve"> of waste reduction across the Trust</w:t>
      </w:r>
      <w:r w:rsidR="00AB1637">
        <w:rPr>
          <w:rFonts w:ascii="Arial" w:hAnsi="Arial" w:cs="Arial"/>
          <w:sz w:val="24"/>
          <w:szCs w:val="23"/>
        </w:rPr>
        <w:t>;</w:t>
      </w:r>
    </w:p>
    <w:p w14:paraId="2AA9C981" w14:textId="4B7434C5" w:rsidR="009D146E" w:rsidRPr="0021379B" w:rsidRDefault="000434BC" w:rsidP="009D146E">
      <w:pPr>
        <w:rPr>
          <w:rFonts w:ascii="Arial" w:hAnsi="Arial" w:cs="Arial"/>
          <w:sz w:val="24"/>
          <w:szCs w:val="23"/>
        </w:rPr>
      </w:pPr>
      <w:r w:rsidRPr="0021379B">
        <w:rPr>
          <w:rFonts w:ascii="Arial" w:hAnsi="Arial" w:cs="Arial"/>
          <w:sz w:val="24"/>
          <w:szCs w:val="23"/>
        </w:rPr>
        <w:t>Are a team of</w:t>
      </w:r>
      <w:r w:rsidR="009D146E" w:rsidRPr="0021379B">
        <w:rPr>
          <w:rFonts w:ascii="Arial" w:hAnsi="Arial" w:cs="Arial"/>
          <w:sz w:val="24"/>
          <w:szCs w:val="23"/>
        </w:rPr>
        <w:t xml:space="preserve"> </w:t>
      </w:r>
      <w:r w:rsidR="0021379B" w:rsidRPr="0021379B">
        <w:rPr>
          <w:rFonts w:ascii="Arial" w:hAnsi="Arial" w:cs="Arial"/>
          <w:sz w:val="24"/>
          <w:szCs w:val="23"/>
        </w:rPr>
        <w:t>120</w:t>
      </w:r>
      <w:r w:rsidR="0018420E" w:rsidRPr="0021379B">
        <w:rPr>
          <w:rFonts w:ascii="Arial" w:hAnsi="Arial" w:cs="Arial"/>
          <w:sz w:val="24"/>
          <w:szCs w:val="23"/>
        </w:rPr>
        <w:t xml:space="preserve"> people</w:t>
      </w:r>
      <w:r w:rsidR="00AB1637">
        <w:rPr>
          <w:rFonts w:ascii="Arial" w:hAnsi="Arial" w:cs="Arial"/>
          <w:sz w:val="24"/>
          <w:szCs w:val="23"/>
        </w:rPr>
        <w:t>.</w:t>
      </w:r>
    </w:p>
    <w:p w14:paraId="4EA4276A" w14:textId="51765A23" w:rsidR="000434BC" w:rsidRPr="00395661" w:rsidRDefault="000434BC" w:rsidP="009D146E">
      <w:pPr>
        <w:rPr>
          <w:rFonts w:ascii="Arial" w:hAnsi="Arial" w:cs="Arial"/>
          <w:sz w:val="24"/>
          <w:szCs w:val="23"/>
        </w:rPr>
      </w:pPr>
      <w:r w:rsidRPr="00395661">
        <w:rPr>
          <w:rFonts w:ascii="Arial" w:hAnsi="Arial" w:cs="Arial"/>
          <w:sz w:val="24"/>
          <w:szCs w:val="23"/>
        </w:rPr>
        <w:lastRenderedPageBreak/>
        <w:t>In addition, Procurement also provid</w:t>
      </w:r>
      <w:r w:rsidR="0018420E">
        <w:rPr>
          <w:rFonts w:ascii="Arial" w:hAnsi="Arial" w:cs="Arial"/>
          <w:sz w:val="24"/>
          <w:szCs w:val="23"/>
        </w:rPr>
        <w:t>e</w:t>
      </w:r>
      <w:r w:rsidRPr="00395661">
        <w:rPr>
          <w:rFonts w:ascii="Arial" w:hAnsi="Arial" w:cs="Arial"/>
          <w:sz w:val="24"/>
          <w:szCs w:val="23"/>
        </w:rPr>
        <w:t xml:space="preserve"> support to the wider West Yorkshire Association of Acute Trusts (WYAAT) as we host and manage a central catalogue team supporting the implementation of Scan4Safety at the other Trusts. </w:t>
      </w:r>
    </w:p>
    <w:p w14:paraId="09F2AA52" w14:textId="77777777" w:rsidR="00D5683E" w:rsidRDefault="00D5683E" w:rsidP="009D146E">
      <w:pPr>
        <w:rPr>
          <w:rFonts w:ascii="Arial" w:hAnsi="Arial" w:cs="Arial"/>
          <w:sz w:val="24"/>
          <w:szCs w:val="23"/>
        </w:rPr>
      </w:pPr>
    </w:p>
    <w:p w14:paraId="0A88E747" w14:textId="77777777" w:rsidR="000434BC" w:rsidRPr="00395661" w:rsidRDefault="000434BC" w:rsidP="009D146E">
      <w:pPr>
        <w:rPr>
          <w:rFonts w:ascii="Arial" w:hAnsi="Arial" w:cs="Arial"/>
          <w:sz w:val="24"/>
          <w:szCs w:val="23"/>
        </w:rPr>
      </w:pPr>
      <w:r w:rsidRPr="00395661">
        <w:rPr>
          <w:rFonts w:ascii="Arial" w:hAnsi="Arial" w:cs="Arial"/>
          <w:sz w:val="24"/>
          <w:szCs w:val="23"/>
        </w:rPr>
        <w:t>We also provide Procurement support to Harrogate &amp; District NHS Foundation Trust through an SLA with an embedded leadership working directly within Harrogate Procurement, supported by the leadership team from Leeds.</w:t>
      </w:r>
    </w:p>
    <w:p w14:paraId="411D3322" w14:textId="2BD3D6A9" w:rsidR="000434BC" w:rsidRPr="00395661" w:rsidRDefault="000434BC" w:rsidP="00116CCC">
      <w:pPr>
        <w:rPr>
          <w:rFonts w:ascii="Arial" w:hAnsi="Arial" w:cs="Arial"/>
          <w:sz w:val="24"/>
          <w:szCs w:val="23"/>
        </w:rPr>
      </w:pPr>
      <w:r w:rsidRPr="00395661">
        <w:rPr>
          <w:rFonts w:ascii="Arial" w:hAnsi="Arial" w:cs="Arial"/>
          <w:sz w:val="24"/>
          <w:szCs w:val="23"/>
        </w:rPr>
        <w:t>The Director, Commercial &amp; Procurement is also the chair of the regional Skills Development Network supporting Learning and Development across Procurement</w:t>
      </w:r>
      <w:r w:rsidR="007571D0">
        <w:rPr>
          <w:rFonts w:ascii="Arial" w:hAnsi="Arial" w:cs="Arial"/>
          <w:sz w:val="24"/>
          <w:szCs w:val="23"/>
        </w:rPr>
        <w:t xml:space="preserve">, The Deputy Chair of the National Talent &amp; Capability Board an NHS England sponsored network intended to support the continued professional development of Procurement </w:t>
      </w:r>
      <w:r w:rsidRPr="00395661">
        <w:rPr>
          <w:rFonts w:ascii="Arial" w:hAnsi="Arial" w:cs="Arial"/>
          <w:sz w:val="24"/>
          <w:szCs w:val="23"/>
        </w:rPr>
        <w:t xml:space="preserve">and the Lead for Learning &amp; Development on the National Council for the Health Care Supplies Association (HCSA) which is a charitable body supporting the continued learning and development of all procurement staff </w:t>
      </w:r>
      <w:r w:rsidR="007571D0">
        <w:rPr>
          <w:rFonts w:ascii="Arial" w:hAnsi="Arial" w:cs="Arial"/>
          <w:sz w:val="24"/>
          <w:szCs w:val="23"/>
        </w:rPr>
        <w:t>across the UK</w:t>
      </w:r>
      <w:r w:rsidRPr="00395661">
        <w:rPr>
          <w:rFonts w:ascii="Arial" w:hAnsi="Arial" w:cs="Arial"/>
          <w:sz w:val="24"/>
          <w:szCs w:val="23"/>
        </w:rPr>
        <w:t>.</w:t>
      </w:r>
    </w:p>
    <w:p w14:paraId="183F7CDD" w14:textId="77777777" w:rsidR="000434BC" w:rsidRPr="00395661" w:rsidRDefault="000434BC" w:rsidP="009D146E">
      <w:pPr>
        <w:rPr>
          <w:rFonts w:ascii="Arial" w:hAnsi="Arial" w:cs="Arial"/>
          <w:sz w:val="24"/>
          <w:szCs w:val="23"/>
        </w:rPr>
      </w:pPr>
      <w:proofErr w:type="gramStart"/>
      <w:r w:rsidRPr="00395661">
        <w:rPr>
          <w:rFonts w:ascii="Arial" w:hAnsi="Arial" w:cs="Arial"/>
          <w:sz w:val="24"/>
          <w:szCs w:val="23"/>
        </w:rPr>
        <w:t>A number of</w:t>
      </w:r>
      <w:proofErr w:type="gramEnd"/>
      <w:r w:rsidRPr="00395661">
        <w:rPr>
          <w:rFonts w:ascii="Arial" w:hAnsi="Arial" w:cs="Arial"/>
          <w:sz w:val="24"/>
          <w:szCs w:val="23"/>
        </w:rPr>
        <w:t xml:space="preserve"> other staff also sit on national and regional groups supporting procurement across a range of areas.</w:t>
      </w:r>
    </w:p>
    <w:p w14:paraId="56A5F822" w14:textId="77777777" w:rsidR="00146C1F" w:rsidRDefault="00146C1F" w:rsidP="00146C1F">
      <w:pPr>
        <w:rPr>
          <w:rFonts w:ascii="Calibri" w:hAnsi="Calibri" w:cs="Calibri"/>
          <w:sz w:val="31"/>
          <w:szCs w:val="31"/>
        </w:rPr>
      </w:pPr>
      <w:r>
        <w:rPr>
          <w:rFonts w:ascii="Calibri" w:hAnsi="Calibri" w:cs="Calibri"/>
          <w:sz w:val="31"/>
          <w:szCs w:val="31"/>
        </w:rPr>
        <w:br w:type="page"/>
      </w:r>
    </w:p>
    <w:p w14:paraId="382D25FD" w14:textId="77777777" w:rsidR="00146C1F" w:rsidRPr="000C6BE5" w:rsidRDefault="00146C1F" w:rsidP="00146C1F">
      <w:pPr>
        <w:pStyle w:val="S4S-Heading1"/>
      </w:pPr>
      <w:bookmarkStart w:id="8" w:name="_Toc117760517"/>
      <w:r w:rsidRPr="000C6BE5">
        <w:lastRenderedPageBreak/>
        <w:t>2 Key National Procurement Themes</w:t>
      </w:r>
      <w:bookmarkEnd w:id="8"/>
      <w:r w:rsidRPr="000C6BE5">
        <w:t xml:space="preserve"> </w:t>
      </w:r>
    </w:p>
    <w:p w14:paraId="37173B7E" w14:textId="77777777" w:rsidR="00725876" w:rsidRDefault="00725876" w:rsidP="00146C1F">
      <w:pPr>
        <w:rPr>
          <w:rFonts w:ascii="Arial" w:hAnsi="Arial" w:cs="Arial"/>
          <w:sz w:val="24"/>
          <w:szCs w:val="24"/>
        </w:rPr>
      </w:pPr>
    </w:p>
    <w:p w14:paraId="11522FC9" w14:textId="0F09258A" w:rsidR="00FB6956" w:rsidRPr="00F91871" w:rsidRDefault="00755BDB" w:rsidP="00146C1F">
      <w:pPr>
        <w:rPr>
          <w:rFonts w:ascii="Arial" w:hAnsi="Arial" w:cs="Arial"/>
          <w:sz w:val="24"/>
          <w:szCs w:val="24"/>
        </w:rPr>
      </w:pPr>
      <w:r>
        <w:rPr>
          <w:rFonts w:ascii="Arial" w:hAnsi="Arial" w:cs="Arial"/>
          <w:sz w:val="24"/>
          <w:szCs w:val="24"/>
        </w:rPr>
        <w:t>This S</w:t>
      </w:r>
      <w:r w:rsidR="00395661" w:rsidRPr="00F91871">
        <w:rPr>
          <w:rFonts w:ascii="Arial" w:hAnsi="Arial" w:cs="Arial"/>
          <w:sz w:val="24"/>
          <w:szCs w:val="24"/>
        </w:rPr>
        <w:t>trategy recognises the current drivers and strategic direction within the NHS and the legal Procurement landscape which is currently being proposed for adoption within 2023. In terms of the national p</w:t>
      </w:r>
      <w:r w:rsidR="00810B02" w:rsidRPr="00F91871">
        <w:rPr>
          <w:rFonts w:ascii="Arial" w:hAnsi="Arial" w:cs="Arial"/>
          <w:sz w:val="24"/>
          <w:szCs w:val="24"/>
        </w:rPr>
        <w:t>icture, the Long Term Plan</w:t>
      </w:r>
      <w:r w:rsidR="00395661" w:rsidRPr="00F91871">
        <w:rPr>
          <w:rFonts w:ascii="Arial" w:hAnsi="Arial" w:cs="Arial"/>
          <w:sz w:val="24"/>
          <w:szCs w:val="24"/>
        </w:rPr>
        <w:t xml:space="preserve"> created for the NHS</w:t>
      </w:r>
      <w:r w:rsidR="00810B02" w:rsidRPr="00F91871">
        <w:rPr>
          <w:rFonts w:ascii="Arial" w:hAnsi="Arial" w:cs="Arial"/>
          <w:sz w:val="24"/>
          <w:szCs w:val="24"/>
        </w:rPr>
        <w:t xml:space="preserve"> in 2019,</w:t>
      </w:r>
      <w:r w:rsidR="00395661" w:rsidRPr="00F91871">
        <w:rPr>
          <w:rFonts w:ascii="Arial" w:hAnsi="Arial" w:cs="Arial"/>
          <w:sz w:val="24"/>
          <w:szCs w:val="24"/>
        </w:rPr>
        <w:t xml:space="preserve"> again recognised the ongoing Procurement requirement to collaborate across organisations as first identified by Lord Carter in 2016.</w:t>
      </w:r>
      <w:r w:rsidR="00810B02" w:rsidRPr="00F91871">
        <w:rPr>
          <w:rFonts w:ascii="Arial" w:hAnsi="Arial" w:cs="Arial"/>
          <w:sz w:val="24"/>
          <w:szCs w:val="24"/>
        </w:rPr>
        <w:t>The long term plan identified that aggregation to a national level of spend would continue to drive savings, and the requirement to collaborate was included as ICS’s responded to the requirements of the Long Term Plan.</w:t>
      </w:r>
      <w:r w:rsidR="00146C1F" w:rsidRPr="00F91871">
        <w:rPr>
          <w:rFonts w:ascii="Arial" w:hAnsi="Arial" w:cs="Arial"/>
          <w:sz w:val="24"/>
          <w:szCs w:val="24"/>
        </w:rPr>
        <w:t xml:space="preserve"> </w:t>
      </w:r>
      <w:r w:rsidR="00810B02" w:rsidRPr="00F91871">
        <w:rPr>
          <w:rFonts w:ascii="Arial" w:hAnsi="Arial" w:cs="Arial"/>
          <w:sz w:val="24"/>
          <w:szCs w:val="24"/>
        </w:rPr>
        <w:t xml:space="preserve">NHS </w:t>
      </w:r>
      <w:r w:rsidR="00116CCC">
        <w:rPr>
          <w:rFonts w:ascii="Arial" w:hAnsi="Arial" w:cs="Arial"/>
          <w:sz w:val="24"/>
          <w:szCs w:val="24"/>
        </w:rPr>
        <w:t>England/</w:t>
      </w:r>
      <w:r w:rsidR="00810B02" w:rsidRPr="00F91871">
        <w:rPr>
          <w:rFonts w:ascii="Arial" w:hAnsi="Arial" w:cs="Arial"/>
          <w:sz w:val="24"/>
          <w:szCs w:val="24"/>
        </w:rPr>
        <w:t xml:space="preserve">Improvement, through the Commercial Directorate, developed a Procurement Target Operating Model (PTOM) during 2019/2020 to create a blueprint for Trusts Procurement teams to adopt as good practice. Due to the global pandemic, little action was taken during </w:t>
      </w:r>
      <w:r w:rsidR="00F91871">
        <w:rPr>
          <w:rFonts w:ascii="Arial" w:hAnsi="Arial" w:cs="Arial"/>
          <w:sz w:val="24"/>
          <w:szCs w:val="24"/>
        </w:rPr>
        <w:t xml:space="preserve">2020 or </w:t>
      </w:r>
      <w:r w:rsidR="00810B02" w:rsidRPr="00F91871">
        <w:rPr>
          <w:rFonts w:ascii="Arial" w:hAnsi="Arial" w:cs="Arial"/>
          <w:sz w:val="24"/>
          <w:szCs w:val="24"/>
        </w:rPr>
        <w:t>early 2021 but from September 2021 the PTOM work was re-instated with more of an emphasis on Trusts working at an ICS level rather than as individual organisations.</w:t>
      </w:r>
      <w:r w:rsidR="00FB6956" w:rsidRPr="00F91871">
        <w:rPr>
          <w:rFonts w:ascii="Arial" w:hAnsi="Arial" w:cs="Arial"/>
          <w:sz w:val="24"/>
          <w:szCs w:val="24"/>
        </w:rPr>
        <w:t xml:space="preserve"> </w:t>
      </w:r>
      <w:r w:rsidR="00116CCC">
        <w:rPr>
          <w:rFonts w:ascii="Arial" w:hAnsi="Arial" w:cs="Arial"/>
          <w:sz w:val="24"/>
          <w:szCs w:val="24"/>
        </w:rPr>
        <w:t xml:space="preserve">In July 2022 NHS England set out a new Strategy, </w:t>
      </w:r>
      <w:r w:rsidR="00AB1637">
        <w:rPr>
          <w:rFonts w:ascii="Arial" w:hAnsi="Arial" w:cs="Arial"/>
          <w:sz w:val="24"/>
          <w:szCs w:val="24"/>
        </w:rPr>
        <w:t xml:space="preserve">to be delivered through </w:t>
      </w:r>
      <w:r w:rsidR="00116CCC">
        <w:rPr>
          <w:rFonts w:ascii="Arial" w:hAnsi="Arial" w:cs="Arial"/>
          <w:sz w:val="24"/>
          <w:szCs w:val="24"/>
        </w:rPr>
        <w:t>the Central Commercial Function</w:t>
      </w:r>
      <w:r w:rsidR="00AB1637">
        <w:rPr>
          <w:rFonts w:ascii="Arial" w:hAnsi="Arial" w:cs="Arial"/>
          <w:sz w:val="24"/>
          <w:szCs w:val="24"/>
        </w:rPr>
        <w:t xml:space="preserve"> (CCF)</w:t>
      </w:r>
      <w:r w:rsidR="00116CCC">
        <w:rPr>
          <w:rFonts w:ascii="Arial" w:hAnsi="Arial" w:cs="Arial"/>
          <w:sz w:val="24"/>
          <w:szCs w:val="24"/>
        </w:rPr>
        <w:t>. Whilst a lot of the elements are carried over from PTOM there is a greater focus on central support to Trusts including more emphasis on national procurement of areas typically left out of previous national strategies such as Estates, IT and Legal services.</w:t>
      </w:r>
      <w:r w:rsidR="004E000C">
        <w:rPr>
          <w:rFonts w:ascii="Arial" w:hAnsi="Arial" w:cs="Arial"/>
          <w:sz w:val="24"/>
          <w:szCs w:val="24"/>
        </w:rPr>
        <w:t xml:space="preserve"> This S</w:t>
      </w:r>
      <w:r w:rsidR="00FB6956" w:rsidRPr="00F91871">
        <w:rPr>
          <w:rFonts w:ascii="Arial" w:hAnsi="Arial" w:cs="Arial"/>
          <w:sz w:val="24"/>
          <w:szCs w:val="24"/>
        </w:rPr>
        <w:t>trategy recognises the</w:t>
      </w:r>
      <w:r w:rsidR="00116CCC">
        <w:rPr>
          <w:rFonts w:ascii="Arial" w:hAnsi="Arial" w:cs="Arial"/>
          <w:sz w:val="24"/>
          <w:szCs w:val="24"/>
        </w:rPr>
        <w:t xml:space="preserve"> CCF</w:t>
      </w:r>
      <w:r w:rsidR="00FB6956" w:rsidRPr="00F91871">
        <w:rPr>
          <w:rFonts w:ascii="Arial" w:hAnsi="Arial" w:cs="Arial"/>
          <w:sz w:val="24"/>
          <w:szCs w:val="24"/>
        </w:rPr>
        <w:t xml:space="preserve"> and the work already undertaken over a number of years across WYAAT and the ICS.</w:t>
      </w:r>
    </w:p>
    <w:p w14:paraId="18FFF1C9" w14:textId="19B9DC91" w:rsidR="00146C1F" w:rsidRPr="00F91871" w:rsidRDefault="00FB6956" w:rsidP="00C35E94">
      <w:pPr>
        <w:rPr>
          <w:rFonts w:ascii="Arial" w:hAnsi="Arial" w:cs="Arial"/>
          <w:sz w:val="24"/>
          <w:szCs w:val="24"/>
        </w:rPr>
      </w:pPr>
      <w:r w:rsidRPr="00F91871">
        <w:rPr>
          <w:rFonts w:ascii="Arial" w:hAnsi="Arial" w:cs="Arial"/>
          <w:sz w:val="24"/>
          <w:szCs w:val="24"/>
        </w:rPr>
        <w:t xml:space="preserve">As the United Kingdom has withdrawn from the European Union, the </w:t>
      </w:r>
      <w:r w:rsidR="0073549D">
        <w:rPr>
          <w:rFonts w:ascii="Arial" w:hAnsi="Arial" w:cs="Arial"/>
          <w:sz w:val="24"/>
          <w:szCs w:val="24"/>
        </w:rPr>
        <w:t>UK G</w:t>
      </w:r>
      <w:r w:rsidRPr="00F91871">
        <w:rPr>
          <w:rFonts w:ascii="Arial" w:hAnsi="Arial" w:cs="Arial"/>
          <w:sz w:val="24"/>
          <w:szCs w:val="24"/>
        </w:rPr>
        <w:t xml:space="preserve">overnment has confirmed that </w:t>
      </w:r>
      <w:r w:rsidR="00F91871">
        <w:rPr>
          <w:rFonts w:ascii="Arial" w:hAnsi="Arial" w:cs="Arial"/>
          <w:sz w:val="24"/>
          <w:szCs w:val="24"/>
        </w:rPr>
        <w:t>it intends to change the</w:t>
      </w:r>
      <w:r w:rsidRPr="00F91871">
        <w:rPr>
          <w:rFonts w:ascii="Arial" w:hAnsi="Arial" w:cs="Arial"/>
          <w:sz w:val="24"/>
          <w:szCs w:val="24"/>
        </w:rPr>
        <w:t xml:space="preserve"> Public Contracts Regulations which are currently aligned to the EU Procurement regulations. A green paper consultation was conducted in 2021 and in late 2021 a final summary of the green paper and feedback was shared. The proposed new Procurement Legislation is not a significant departure from the current legislation but will provide greater emphasis on transparency, social value and sustainability. The intention is to simplify some of the procedures used to tender, but there will not be </w:t>
      </w:r>
      <w:r w:rsidR="00C35E94" w:rsidRPr="00F91871">
        <w:rPr>
          <w:rFonts w:ascii="Arial" w:hAnsi="Arial" w:cs="Arial"/>
          <w:sz w:val="24"/>
          <w:szCs w:val="24"/>
        </w:rPr>
        <w:t>any wholesale change to either the requirement to ensure competition through tendering or to the likely values when comp</w:t>
      </w:r>
      <w:r w:rsidR="00755BDB">
        <w:rPr>
          <w:rFonts w:ascii="Arial" w:hAnsi="Arial" w:cs="Arial"/>
          <w:sz w:val="24"/>
          <w:szCs w:val="24"/>
        </w:rPr>
        <w:t>etition will be required. This S</w:t>
      </w:r>
      <w:r w:rsidR="00C35E94" w:rsidRPr="00F91871">
        <w:rPr>
          <w:rFonts w:ascii="Arial" w:hAnsi="Arial" w:cs="Arial"/>
          <w:sz w:val="24"/>
          <w:szCs w:val="24"/>
        </w:rPr>
        <w:t>trategy will reflect the current thinking from the UK Government and will adapt to the final Public Contracts Regulation when enacted into law, likely during 2023.</w:t>
      </w:r>
    </w:p>
    <w:p w14:paraId="2062D60C" w14:textId="0C99B1A0" w:rsidR="004419A0" w:rsidRDefault="00C35E94" w:rsidP="00C35E94">
      <w:pPr>
        <w:rPr>
          <w:rFonts w:ascii="Arial" w:hAnsi="Arial" w:cs="Arial"/>
          <w:sz w:val="24"/>
          <w:szCs w:val="24"/>
        </w:rPr>
      </w:pPr>
      <w:r w:rsidRPr="00F91871">
        <w:rPr>
          <w:rFonts w:ascii="Arial" w:hAnsi="Arial" w:cs="Arial"/>
          <w:sz w:val="24"/>
          <w:szCs w:val="24"/>
        </w:rPr>
        <w:t>The global pandemic and the disruption to global supply chains is also something that will co</w:t>
      </w:r>
      <w:r w:rsidR="00755BDB">
        <w:rPr>
          <w:rFonts w:ascii="Arial" w:hAnsi="Arial" w:cs="Arial"/>
          <w:sz w:val="24"/>
          <w:szCs w:val="24"/>
        </w:rPr>
        <w:t>ntinue during the life of this S</w:t>
      </w:r>
      <w:r w:rsidRPr="00F91871">
        <w:rPr>
          <w:rFonts w:ascii="Arial" w:hAnsi="Arial" w:cs="Arial"/>
          <w:sz w:val="24"/>
          <w:szCs w:val="24"/>
        </w:rPr>
        <w:t xml:space="preserve">trategy. </w:t>
      </w:r>
      <w:r w:rsidR="00A03ED4">
        <w:rPr>
          <w:rFonts w:ascii="Arial" w:hAnsi="Arial" w:cs="Arial"/>
          <w:sz w:val="24"/>
          <w:szCs w:val="24"/>
        </w:rPr>
        <w:t xml:space="preserve">Managing the supply disruptions on a daily basis has increased since 2019 by 1400%. </w:t>
      </w:r>
      <w:r w:rsidR="0073549D">
        <w:rPr>
          <w:rFonts w:ascii="Arial" w:hAnsi="Arial" w:cs="Arial"/>
          <w:sz w:val="24"/>
          <w:szCs w:val="24"/>
        </w:rPr>
        <w:t>W</w:t>
      </w:r>
      <w:r w:rsidRPr="00F91871">
        <w:rPr>
          <w:rFonts w:ascii="Arial" w:hAnsi="Arial" w:cs="Arial"/>
          <w:sz w:val="24"/>
          <w:szCs w:val="24"/>
        </w:rPr>
        <w:t xml:space="preserve">hilst Procurement within the Trust may not be able to influence or control some of the aspects of the global supply chain issues, we will place additional focus on how we can ensure that Supply Chain Resilience is made more of a </w:t>
      </w:r>
      <w:r w:rsidR="004E000C">
        <w:rPr>
          <w:rFonts w:ascii="Arial" w:hAnsi="Arial" w:cs="Arial"/>
          <w:sz w:val="24"/>
          <w:szCs w:val="24"/>
        </w:rPr>
        <w:t>priority over the life of this S</w:t>
      </w:r>
      <w:r w:rsidRPr="00F91871">
        <w:rPr>
          <w:rFonts w:ascii="Arial" w:hAnsi="Arial" w:cs="Arial"/>
          <w:sz w:val="24"/>
          <w:szCs w:val="24"/>
        </w:rPr>
        <w:t xml:space="preserve">trategy, especially in relation to how a balance between efficiencies, aggregation of supply </w:t>
      </w:r>
      <w:r w:rsidR="00AB1637">
        <w:rPr>
          <w:rFonts w:ascii="Arial" w:hAnsi="Arial" w:cs="Arial"/>
          <w:sz w:val="24"/>
          <w:szCs w:val="24"/>
        </w:rPr>
        <w:t>and national requirements in using NHS Supply Chain</w:t>
      </w:r>
      <w:r w:rsidR="00116CCC">
        <w:rPr>
          <w:rFonts w:ascii="Arial" w:hAnsi="Arial" w:cs="Arial"/>
          <w:sz w:val="24"/>
          <w:szCs w:val="24"/>
        </w:rPr>
        <w:t xml:space="preserve">. </w:t>
      </w:r>
    </w:p>
    <w:p w14:paraId="3D0B56A8" w14:textId="23249BAE" w:rsidR="00146C1F" w:rsidRPr="003E2E29" w:rsidRDefault="00BB6A2A" w:rsidP="00146C1F">
      <w:pPr>
        <w:rPr>
          <w:rFonts w:ascii="Arial" w:hAnsi="Arial" w:cs="Arial"/>
          <w:sz w:val="24"/>
          <w:szCs w:val="24"/>
        </w:rPr>
      </w:pPr>
      <w:r>
        <w:rPr>
          <w:rFonts w:ascii="Arial" w:hAnsi="Arial" w:cs="Arial"/>
          <w:sz w:val="24"/>
          <w:szCs w:val="24"/>
        </w:rPr>
        <w:t>T</w:t>
      </w:r>
      <w:r w:rsidR="00C35E94" w:rsidRPr="00F91871">
        <w:rPr>
          <w:rFonts w:ascii="Arial" w:hAnsi="Arial" w:cs="Arial"/>
          <w:sz w:val="24"/>
          <w:szCs w:val="24"/>
        </w:rPr>
        <w:t xml:space="preserve">he need to ensure a robust </w:t>
      </w:r>
      <w:r w:rsidR="00AB1637">
        <w:rPr>
          <w:rFonts w:ascii="Arial" w:hAnsi="Arial" w:cs="Arial"/>
          <w:sz w:val="24"/>
          <w:szCs w:val="24"/>
        </w:rPr>
        <w:t>s</w:t>
      </w:r>
      <w:r w:rsidR="00C35E94" w:rsidRPr="00F91871">
        <w:rPr>
          <w:rFonts w:ascii="Arial" w:hAnsi="Arial" w:cs="Arial"/>
          <w:sz w:val="24"/>
          <w:szCs w:val="24"/>
        </w:rPr>
        <w:t xml:space="preserve">upply </w:t>
      </w:r>
      <w:r w:rsidR="00AB1637">
        <w:rPr>
          <w:rFonts w:ascii="Arial" w:hAnsi="Arial" w:cs="Arial"/>
          <w:sz w:val="24"/>
          <w:szCs w:val="24"/>
        </w:rPr>
        <w:t>c</w:t>
      </w:r>
      <w:r>
        <w:rPr>
          <w:rFonts w:ascii="Arial" w:hAnsi="Arial" w:cs="Arial"/>
          <w:sz w:val="24"/>
          <w:szCs w:val="24"/>
        </w:rPr>
        <w:t>hain, more</w:t>
      </w:r>
      <w:r w:rsidR="00C35E94" w:rsidRPr="00F91871">
        <w:rPr>
          <w:rFonts w:ascii="Arial" w:hAnsi="Arial" w:cs="Arial"/>
          <w:sz w:val="24"/>
          <w:szCs w:val="24"/>
        </w:rPr>
        <w:t xml:space="preserve"> resistant to disruption, whilst becoming more sustainable and creating social value</w:t>
      </w:r>
      <w:r w:rsidR="00116CCC">
        <w:rPr>
          <w:rFonts w:ascii="Arial" w:hAnsi="Arial" w:cs="Arial"/>
          <w:sz w:val="24"/>
          <w:szCs w:val="24"/>
        </w:rPr>
        <w:t xml:space="preserve"> is required</w:t>
      </w:r>
      <w:r w:rsidR="00C35E94" w:rsidRPr="00F91871">
        <w:rPr>
          <w:rFonts w:ascii="Arial" w:hAnsi="Arial" w:cs="Arial"/>
          <w:sz w:val="24"/>
          <w:szCs w:val="24"/>
        </w:rPr>
        <w:t>. These themes are complex and often work again</w:t>
      </w:r>
      <w:r w:rsidR="004E000C">
        <w:rPr>
          <w:rFonts w:ascii="Arial" w:hAnsi="Arial" w:cs="Arial"/>
          <w:sz w:val="24"/>
          <w:szCs w:val="24"/>
        </w:rPr>
        <w:t>st each other to deliver. This S</w:t>
      </w:r>
      <w:r w:rsidR="00C35E94" w:rsidRPr="00F91871">
        <w:rPr>
          <w:rFonts w:ascii="Arial" w:hAnsi="Arial" w:cs="Arial"/>
          <w:sz w:val="24"/>
          <w:szCs w:val="24"/>
        </w:rPr>
        <w:t xml:space="preserve">trategy will try to recognise that we cannot achieve everything but that we </w:t>
      </w:r>
      <w:r w:rsidR="00C35E94" w:rsidRPr="00F91871">
        <w:rPr>
          <w:rFonts w:ascii="Arial" w:hAnsi="Arial" w:cs="Arial"/>
          <w:sz w:val="24"/>
          <w:szCs w:val="24"/>
        </w:rPr>
        <w:lastRenderedPageBreak/>
        <w:t>will consider more of these themes and make more informed choices from a position of greater knowledge and understanding of the issues, risks and benefits.</w:t>
      </w:r>
    </w:p>
    <w:p w14:paraId="14FEBCE6" w14:textId="77777777" w:rsidR="00395661" w:rsidRDefault="00395661" w:rsidP="00395661">
      <w:pPr>
        <w:pStyle w:val="S4S-Heading1"/>
      </w:pPr>
      <w:bookmarkStart w:id="9" w:name="_Toc117760518"/>
      <w:r>
        <w:t>3</w:t>
      </w:r>
      <w:r w:rsidRPr="000C6BE5">
        <w:t xml:space="preserve"> </w:t>
      </w:r>
      <w:r w:rsidR="001128D5">
        <w:t>Strategic themes</w:t>
      </w:r>
      <w:bookmarkEnd w:id="9"/>
    </w:p>
    <w:p w14:paraId="0BA18C50" w14:textId="77777777" w:rsidR="00385A3E" w:rsidRPr="00385A3E" w:rsidRDefault="00385A3E" w:rsidP="00385A3E"/>
    <w:p w14:paraId="4F909AD9" w14:textId="02C7618C" w:rsidR="006F58D5" w:rsidRDefault="00970649" w:rsidP="00E66A0D">
      <w:pPr>
        <w:jc w:val="center"/>
        <w:rPr>
          <w:rFonts w:ascii="Arial" w:hAnsi="Arial" w:cs="Arial"/>
          <w:sz w:val="24"/>
          <w:szCs w:val="24"/>
        </w:rPr>
      </w:pPr>
      <w:r w:rsidRPr="00970649">
        <w:rPr>
          <w:rFonts w:ascii="Arial" w:hAnsi="Arial" w:cs="Arial"/>
          <w:noProof/>
          <w:sz w:val="24"/>
          <w:szCs w:val="24"/>
          <w:lang w:eastAsia="en-GB"/>
        </w:rPr>
        <w:drawing>
          <wp:inline distT="0" distB="0" distL="0" distR="0" wp14:anchorId="35F5E68A" wp14:editId="0F6EBBCB">
            <wp:extent cx="2843151" cy="1839686"/>
            <wp:effectExtent l="0" t="0" r="0" b="8255"/>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15"/>
                    <a:stretch>
                      <a:fillRect/>
                    </a:stretch>
                  </pic:blipFill>
                  <pic:spPr>
                    <a:xfrm>
                      <a:off x="0" y="0"/>
                      <a:ext cx="2849122" cy="1843550"/>
                    </a:xfrm>
                    <a:prstGeom prst="rect">
                      <a:avLst/>
                    </a:prstGeom>
                  </pic:spPr>
                </pic:pic>
              </a:graphicData>
            </a:graphic>
          </wp:inline>
        </w:drawing>
      </w:r>
    </w:p>
    <w:p w14:paraId="76710123" w14:textId="517F4B46" w:rsidR="00107AA0" w:rsidRPr="00DA24AE" w:rsidRDefault="00107AA0" w:rsidP="00107AA0">
      <w:pPr>
        <w:rPr>
          <w:rFonts w:ascii="Arial" w:hAnsi="Arial" w:cs="Arial"/>
          <w:sz w:val="24"/>
          <w:szCs w:val="24"/>
        </w:rPr>
      </w:pPr>
      <w:r w:rsidRPr="00DA24AE">
        <w:rPr>
          <w:rFonts w:ascii="Arial" w:hAnsi="Arial" w:cs="Arial"/>
          <w:sz w:val="24"/>
          <w:szCs w:val="24"/>
        </w:rPr>
        <w:t xml:space="preserve">Our aim of this strategy is to </w:t>
      </w:r>
      <w:r w:rsidR="001C60DA">
        <w:rPr>
          <w:rFonts w:ascii="Arial" w:hAnsi="Arial" w:cs="Arial"/>
          <w:sz w:val="24"/>
          <w:szCs w:val="24"/>
        </w:rPr>
        <w:t>continue to improve</w:t>
      </w:r>
      <w:r w:rsidR="001C60DA" w:rsidRPr="00DA24AE">
        <w:rPr>
          <w:rFonts w:ascii="Arial" w:hAnsi="Arial" w:cs="Arial"/>
          <w:sz w:val="24"/>
          <w:szCs w:val="24"/>
        </w:rPr>
        <w:t xml:space="preserve"> </w:t>
      </w:r>
      <w:r w:rsidRPr="00DA24AE">
        <w:rPr>
          <w:rFonts w:ascii="Arial" w:hAnsi="Arial" w:cs="Arial"/>
          <w:sz w:val="24"/>
          <w:szCs w:val="24"/>
        </w:rPr>
        <w:t xml:space="preserve">as a leading Trust in terms of Procurement. It is our ambition to ensure that at the end of this 3-year strategy we have continued to improve, and we are nationally recognised as one of the best NHS organisations in how we support and develop our People, use Data &amp; Technology to improve all of process and lead on </w:t>
      </w:r>
      <w:r w:rsidR="001C60DA">
        <w:rPr>
          <w:rFonts w:ascii="Arial" w:hAnsi="Arial" w:cs="Arial"/>
          <w:sz w:val="24"/>
          <w:szCs w:val="24"/>
        </w:rPr>
        <w:t>S</w:t>
      </w:r>
      <w:r w:rsidRPr="00DA24AE">
        <w:rPr>
          <w:rFonts w:ascii="Arial" w:hAnsi="Arial" w:cs="Arial"/>
          <w:sz w:val="24"/>
          <w:szCs w:val="24"/>
        </w:rPr>
        <w:t>ustainability &amp; Social Value initiatives.</w:t>
      </w:r>
    </w:p>
    <w:p w14:paraId="7991631A" w14:textId="1FA72937" w:rsidR="006F58D5" w:rsidRPr="00DA24AE" w:rsidRDefault="001128D5" w:rsidP="00146C1F">
      <w:pPr>
        <w:rPr>
          <w:rFonts w:ascii="Arial" w:hAnsi="Arial" w:cs="Arial"/>
          <w:sz w:val="24"/>
          <w:szCs w:val="24"/>
        </w:rPr>
      </w:pPr>
      <w:r w:rsidRPr="00DA24AE">
        <w:rPr>
          <w:rFonts w:ascii="Arial" w:hAnsi="Arial" w:cs="Arial"/>
          <w:sz w:val="24"/>
          <w:szCs w:val="24"/>
        </w:rPr>
        <w:t xml:space="preserve">This </w:t>
      </w:r>
      <w:r w:rsidR="00755BDB" w:rsidRPr="00DA24AE">
        <w:rPr>
          <w:rFonts w:ascii="Arial" w:hAnsi="Arial" w:cs="Arial"/>
          <w:sz w:val="24"/>
          <w:szCs w:val="24"/>
        </w:rPr>
        <w:t>S</w:t>
      </w:r>
      <w:r w:rsidRPr="00DA24AE">
        <w:rPr>
          <w:rFonts w:ascii="Arial" w:hAnsi="Arial" w:cs="Arial"/>
          <w:sz w:val="24"/>
          <w:szCs w:val="24"/>
        </w:rPr>
        <w:t>trategy is broken down into 6 themes with objectives for each theme identified for each</w:t>
      </w:r>
      <w:r w:rsidR="00F91871" w:rsidRPr="00DA24AE">
        <w:rPr>
          <w:rFonts w:ascii="Arial" w:hAnsi="Arial" w:cs="Arial"/>
          <w:sz w:val="24"/>
          <w:szCs w:val="24"/>
        </w:rPr>
        <w:t xml:space="preserve"> year</w:t>
      </w:r>
      <w:r w:rsidR="00755BDB" w:rsidRPr="00DA24AE">
        <w:rPr>
          <w:rFonts w:ascii="Arial" w:hAnsi="Arial" w:cs="Arial"/>
          <w:sz w:val="24"/>
          <w:szCs w:val="24"/>
        </w:rPr>
        <w:t xml:space="preserve"> of the S</w:t>
      </w:r>
      <w:r w:rsidRPr="00DA24AE">
        <w:rPr>
          <w:rFonts w:ascii="Arial" w:hAnsi="Arial" w:cs="Arial"/>
          <w:sz w:val="24"/>
          <w:szCs w:val="24"/>
        </w:rPr>
        <w:t xml:space="preserve">trategy. The 6 themes align with the national </w:t>
      </w:r>
      <w:r w:rsidR="00116CCC" w:rsidRPr="00DA24AE">
        <w:rPr>
          <w:rFonts w:ascii="Arial" w:hAnsi="Arial" w:cs="Arial"/>
          <w:sz w:val="24"/>
          <w:szCs w:val="24"/>
        </w:rPr>
        <w:t>CCF</w:t>
      </w:r>
      <w:r w:rsidRPr="00DA24AE">
        <w:rPr>
          <w:rFonts w:ascii="Arial" w:hAnsi="Arial" w:cs="Arial"/>
          <w:sz w:val="24"/>
          <w:szCs w:val="24"/>
        </w:rPr>
        <w:t xml:space="preserve"> themes to ensure Procurement are supporting the national requirement but in addition the themes align to how the Procurement function is managed ensuring the strategic objectives are aligned to working practices and can be delivered using the existing management methodologies, including, The Leeds Improvement Method, Financing the Leeds Way and </w:t>
      </w:r>
      <w:r w:rsidR="00755BDB" w:rsidRPr="00DA24AE">
        <w:rPr>
          <w:rFonts w:ascii="Arial" w:hAnsi="Arial" w:cs="Arial"/>
          <w:sz w:val="24"/>
          <w:szCs w:val="24"/>
        </w:rPr>
        <w:t>Operational Performance M</w:t>
      </w:r>
      <w:r w:rsidR="00771A57" w:rsidRPr="00DA24AE">
        <w:rPr>
          <w:rFonts w:ascii="Arial" w:hAnsi="Arial" w:cs="Arial"/>
          <w:sz w:val="24"/>
          <w:szCs w:val="24"/>
        </w:rPr>
        <w:t>anagement.</w:t>
      </w:r>
    </w:p>
    <w:p w14:paraId="5993C857" w14:textId="77777777" w:rsidR="00771A57" w:rsidRPr="002F0F86" w:rsidRDefault="00771A57" w:rsidP="00146C1F">
      <w:pPr>
        <w:rPr>
          <w:rFonts w:ascii="Arial" w:hAnsi="Arial" w:cs="Arial"/>
          <w:b/>
          <w:sz w:val="36"/>
          <w:szCs w:val="36"/>
          <w:u w:val="single"/>
        </w:rPr>
      </w:pPr>
      <w:r w:rsidRPr="002F0F86">
        <w:rPr>
          <w:rFonts w:ascii="Arial" w:hAnsi="Arial" w:cs="Arial"/>
          <w:b/>
          <w:sz w:val="36"/>
          <w:szCs w:val="36"/>
          <w:u w:val="single"/>
        </w:rPr>
        <w:t>The 6 themes are:</w:t>
      </w:r>
    </w:p>
    <w:p w14:paraId="1579A107" w14:textId="77777777" w:rsidR="00771A57" w:rsidRDefault="00771A57" w:rsidP="00146C1F">
      <w:pPr>
        <w:rPr>
          <w:rFonts w:ascii="Arial" w:hAnsi="Arial" w:cs="Arial"/>
          <w:color w:val="FF0000"/>
          <w:sz w:val="24"/>
          <w:szCs w:val="24"/>
        </w:rPr>
      </w:pPr>
      <w:r>
        <w:rPr>
          <w:rFonts w:ascii="Calibri" w:hAnsi="Calibri" w:cs="Calibri"/>
          <w:noProof/>
          <w:sz w:val="23"/>
          <w:szCs w:val="23"/>
          <w:lang w:eastAsia="en-GB"/>
        </w:rPr>
        <w:drawing>
          <wp:inline distT="0" distB="0" distL="0" distR="0" wp14:anchorId="20D0EAEC" wp14:editId="30468244">
            <wp:extent cx="6564085" cy="2264228"/>
            <wp:effectExtent l="0" t="0" r="8255" b="3175"/>
            <wp:docPr id="10" name="Diagram 10" descr="6 themes, influence and governance, people and skills, data technology and performance, strategic procurement, supply chain management, sustainability &amp; social car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B3DB4B9" w14:textId="77777777" w:rsidR="00482D44" w:rsidRDefault="00482D44">
      <w:pPr>
        <w:rPr>
          <w:rFonts w:ascii="Arial" w:hAnsi="Arial" w:cs="Arial"/>
          <w:sz w:val="24"/>
          <w:szCs w:val="24"/>
        </w:rPr>
      </w:pPr>
      <w:r>
        <w:rPr>
          <w:rFonts w:ascii="Arial" w:hAnsi="Arial" w:cs="Arial"/>
          <w:noProof/>
          <w:sz w:val="24"/>
          <w:szCs w:val="24"/>
          <w:lang w:eastAsia="en-GB"/>
        </w:rPr>
        <w:lastRenderedPageBreak/>
        <w:drawing>
          <wp:inline distT="0" distB="0" distL="0" distR="0" wp14:anchorId="37F4943A" wp14:editId="258C0040">
            <wp:extent cx="5486400" cy="971550"/>
            <wp:effectExtent l="0" t="0" r="0" b="0"/>
            <wp:docPr id="31" name="Diagram 31" descr="influence and governanc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12D8BE5" w14:textId="5CDC2837" w:rsidR="004F1B12" w:rsidRDefault="00B43FC1">
      <w:pPr>
        <w:rPr>
          <w:rFonts w:ascii="Arial" w:hAnsi="Arial" w:cs="Arial"/>
          <w:sz w:val="24"/>
          <w:szCs w:val="24"/>
        </w:rPr>
      </w:pPr>
      <w:r>
        <w:rPr>
          <w:rFonts w:ascii="Arial" w:hAnsi="Arial" w:cs="Arial"/>
          <w:noProof/>
          <w:sz w:val="24"/>
          <w:szCs w:val="24"/>
          <w:lang w:eastAsia="en-GB"/>
        </w:rPr>
        <w:drawing>
          <wp:inline distT="0" distB="0" distL="0" distR="0" wp14:anchorId="04FFBB2C" wp14:editId="61B1DAE2">
            <wp:extent cx="5486400" cy="762000"/>
            <wp:effectExtent l="76200" t="76200" r="95250" b="114300"/>
            <wp:docPr id="38" name="Diagram 38" descr="links to trust goals of excellence for specialist services, research education and innovation. Supports trust values of collaborative and accountab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F9D6EF3" w14:textId="7F664337" w:rsidR="00482D44" w:rsidRDefault="0021379B">
      <w:pPr>
        <w:rPr>
          <w:rFonts w:ascii="Arial" w:hAnsi="Arial" w:cs="Arial"/>
          <w:sz w:val="24"/>
          <w:szCs w:val="24"/>
        </w:rPr>
      </w:pPr>
      <w:r>
        <w:rPr>
          <w:rFonts w:ascii="Arial" w:hAnsi="Arial" w:cs="Arial"/>
          <w:sz w:val="24"/>
          <w:szCs w:val="24"/>
        </w:rPr>
        <w:t>The goal of this theme is to deliver an outstanding service to all the staff who use our services. We will engage in obtaining feedback on a regular basis and use this to drive improvements in the service we provide.</w:t>
      </w:r>
    </w:p>
    <w:p w14:paraId="0409AD59" w14:textId="6274AFD4" w:rsidR="0021379B" w:rsidRDefault="0021379B">
      <w:pPr>
        <w:rPr>
          <w:rFonts w:ascii="Arial" w:hAnsi="Arial" w:cs="Arial"/>
          <w:sz w:val="24"/>
          <w:szCs w:val="24"/>
        </w:rPr>
      </w:pPr>
      <w:r>
        <w:rPr>
          <w:rFonts w:ascii="Arial" w:hAnsi="Arial" w:cs="Arial"/>
          <w:sz w:val="24"/>
          <w:szCs w:val="24"/>
        </w:rPr>
        <w:t>We will also undertake the national Commercial Continuous Improvement Assessment Framework to review the effectiveness of Procurement. Our aim will be to be in the category of Best by year 3 and our ambition will be to be the first Trust in England to reach this level.</w:t>
      </w:r>
    </w:p>
    <w:p w14:paraId="0911F77F" w14:textId="333DCEA9" w:rsidR="00B43FC1" w:rsidRDefault="0021379B">
      <w:pPr>
        <w:rPr>
          <w:rFonts w:ascii="Arial" w:hAnsi="Arial" w:cs="Arial"/>
          <w:sz w:val="24"/>
          <w:szCs w:val="24"/>
        </w:rPr>
      </w:pPr>
      <w:r>
        <w:rPr>
          <w:rFonts w:ascii="Arial" w:hAnsi="Arial" w:cs="Arial"/>
          <w:sz w:val="24"/>
          <w:szCs w:val="24"/>
        </w:rPr>
        <w:t xml:space="preserve">We will also continue to lead and direct collaboration of Procurement across the ICS and nationally to ensure Leeds remain a leading influence in </w:t>
      </w:r>
      <w:r w:rsidR="004F1B12">
        <w:rPr>
          <w:rFonts w:ascii="Arial" w:hAnsi="Arial" w:cs="Arial"/>
          <w:sz w:val="24"/>
          <w:szCs w:val="24"/>
        </w:rPr>
        <w:t>how to deliver an effective Procurement service.</w:t>
      </w:r>
    </w:p>
    <w:p w14:paraId="76CDF37F" w14:textId="21DECA6A" w:rsidR="004F1B12" w:rsidRDefault="004F1B12">
      <w:pPr>
        <w:rPr>
          <w:rFonts w:ascii="Arial" w:hAnsi="Arial" w:cs="Arial"/>
          <w:sz w:val="24"/>
          <w:szCs w:val="24"/>
        </w:rPr>
      </w:pPr>
      <w:r>
        <w:rPr>
          <w:rFonts w:ascii="Arial" w:hAnsi="Arial" w:cs="Arial"/>
          <w:noProof/>
          <w:sz w:val="24"/>
          <w:szCs w:val="24"/>
          <w:lang w:eastAsia="en-GB"/>
        </w:rPr>
        <w:drawing>
          <wp:inline distT="0" distB="0" distL="0" distR="0" wp14:anchorId="7B07FE33" wp14:editId="71F9814B">
            <wp:extent cx="5486400" cy="971550"/>
            <wp:effectExtent l="0" t="0" r="0" b="0"/>
            <wp:docPr id="32" name="Diagram 32" descr="people and skill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874C970" w14:textId="2BB872C3" w:rsidR="004F1B12" w:rsidRDefault="00B43FC1">
      <w:pPr>
        <w:rPr>
          <w:rFonts w:ascii="Arial" w:hAnsi="Arial" w:cs="Arial"/>
          <w:sz w:val="24"/>
          <w:szCs w:val="24"/>
        </w:rPr>
      </w:pPr>
      <w:r>
        <w:rPr>
          <w:rFonts w:ascii="Arial" w:hAnsi="Arial" w:cs="Arial"/>
          <w:noProof/>
          <w:sz w:val="24"/>
          <w:szCs w:val="24"/>
          <w:lang w:eastAsia="en-GB"/>
        </w:rPr>
        <w:drawing>
          <wp:inline distT="0" distB="0" distL="0" distR="0" wp14:anchorId="5E177449" wp14:editId="1E3EF5F2">
            <wp:extent cx="5486400" cy="762000"/>
            <wp:effectExtent l="76200" t="76200" r="76200" b="114300"/>
            <wp:docPr id="39" name="Diagram 39" descr="links to trust goal of: best place to work. Supports trust values of empowered, fai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6C9E90E" w14:textId="77777777" w:rsidR="002E0A5C" w:rsidRDefault="004F1B12">
      <w:pPr>
        <w:rPr>
          <w:rFonts w:ascii="Arial" w:hAnsi="Arial" w:cs="Arial"/>
          <w:sz w:val="24"/>
          <w:szCs w:val="24"/>
        </w:rPr>
      </w:pPr>
      <w:r>
        <w:rPr>
          <w:rFonts w:ascii="Arial" w:hAnsi="Arial" w:cs="Arial"/>
          <w:sz w:val="24"/>
          <w:szCs w:val="24"/>
        </w:rPr>
        <w:t>The goal of this theme is to make The Leeds Teaching Hospitals NHS Trust Procurement service the best procurement team to work for.</w:t>
      </w:r>
    </w:p>
    <w:p w14:paraId="6CE0994E" w14:textId="091E9F17" w:rsidR="004F1B12" w:rsidRDefault="004F1B12">
      <w:pPr>
        <w:rPr>
          <w:rFonts w:ascii="Arial" w:hAnsi="Arial" w:cs="Arial"/>
          <w:sz w:val="24"/>
          <w:szCs w:val="24"/>
        </w:rPr>
      </w:pPr>
      <w:r>
        <w:rPr>
          <w:rFonts w:ascii="Arial" w:hAnsi="Arial" w:cs="Arial"/>
          <w:sz w:val="24"/>
          <w:szCs w:val="24"/>
        </w:rPr>
        <w:t xml:space="preserve">We will do this by supporting our staff developing clear competency portfolios and linking these to succession planning and ongoing development and training. We will review our structures during the </w:t>
      </w:r>
      <w:r w:rsidR="002E0A5C">
        <w:rPr>
          <w:rFonts w:ascii="Arial" w:hAnsi="Arial" w:cs="Arial"/>
          <w:sz w:val="24"/>
          <w:szCs w:val="24"/>
        </w:rPr>
        <w:t>3-year</w:t>
      </w:r>
      <w:r>
        <w:rPr>
          <w:rFonts w:ascii="Arial" w:hAnsi="Arial" w:cs="Arial"/>
          <w:sz w:val="24"/>
          <w:szCs w:val="24"/>
        </w:rPr>
        <w:t xml:space="preserve"> strategy to ensure we remain aligned to the needs of the Trust and to ensure we retain and develop as many of our team as possible.</w:t>
      </w:r>
    </w:p>
    <w:p w14:paraId="737AC007" w14:textId="5E8D2462" w:rsidR="004F1B12" w:rsidRDefault="004F1B12">
      <w:pPr>
        <w:rPr>
          <w:rFonts w:ascii="Arial" w:hAnsi="Arial" w:cs="Arial"/>
          <w:sz w:val="24"/>
          <w:szCs w:val="24"/>
        </w:rPr>
      </w:pPr>
      <w:r>
        <w:rPr>
          <w:rFonts w:ascii="Arial" w:hAnsi="Arial" w:cs="Arial"/>
          <w:sz w:val="24"/>
          <w:szCs w:val="24"/>
        </w:rPr>
        <w:t xml:space="preserve">We will work with finance and HR colleagues to become active in showcasing procurement as a potential career to school and college leavers and </w:t>
      </w:r>
      <w:r w:rsidR="002E0A5C">
        <w:rPr>
          <w:rFonts w:ascii="Arial" w:hAnsi="Arial" w:cs="Arial"/>
          <w:sz w:val="24"/>
          <w:szCs w:val="24"/>
        </w:rPr>
        <w:t>extend this work with our Anchor network partners.</w:t>
      </w:r>
    </w:p>
    <w:p w14:paraId="2E003F6B" w14:textId="652DF0F3" w:rsidR="002E0A5C" w:rsidRDefault="002E0A5C">
      <w:pPr>
        <w:rPr>
          <w:rFonts w:ascii="Arial" w:hAnsi="Arial" w:cs="Arial"/>
          <w:sz w:val="24"/>
          <w:szCs w:val="24"/>
        </w:rPr>
      </w:pPr>
      <w:r>
        <w:rPr>
          <w:rFonts w:ascii="Arial" w:hAnsi="Arial" w:cs="Arial"/>
          <w:sz w:val="24"/>
          <w:szCs w:val="24"/>
        </w:rPr>
        <w:lastRenderedPageBreak/>
        <w:t>We will strive to continuously improve how we treat people to ensure we are as inclusive as possible and eliminate discrimination for everyone.</w:t>
      </w:r>
    </w:p>
    <w:p w14:paraId="0999634E" w14:textId="3230F118" w:rsidR="002E0A5C" w:rsidRDefault="002E0A5C">
      <w:pPr>
        <w:rPr>
          <w:rFonts w:ascii="Arial" w:hAnsi="Arial" w:cs="Arial"/>
          <w:sz w:val="24"/>
          <w:szCs w:val="24"/>
        </w:rPr>
      </w:pPr>
      <w:r>
        <w:rPr>
          <w:rFonts w:ascii="Arial" w:hAnsi="Arial" w:cs="Arial"/>
          <w:noProof/>
          <w:sz w:val="24"/>
          <w:szCs w:val="24"/>
          <w:lang w:eastAsia="en-GB"/>
        </w:rPr>
        <w:drawing>
          <wp:inline distT="0" distB="0" distL="0" distR="0" wp14:anchorId="1A9DEB2E" wp14:editId="00BC7360">
            <wp:extent cx="5486400" cy="971550"/>
            <wp:effectExtent l="0" t="0" r="0" b="0"/>
            <wp:docPr id="33" name="Diagram 33" descr="data, technology &amp; performanc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9897E1A" w14:textId="0D98DB85" w:rsidR="004F1B12" w:rsidRDefault="00B43FC1">
      <w:pPr>
        <w:rPr>
          <w:rFonts w:ascii="Arial" w:hAnsi="Arial" w:cs="Arial"/>
          <w:sz w:val="24"/>
          <w:szCs w:val="24"/>
        </w:rPr>
      </w:pPr>
      <w:r>
        <w:rPr>
          <w:rFonts w:ascii="Arial" w:hAnsi="Arial" w:cs="Arial"/>
          <w:noProof/>
          <w:sz w:val="24"/>
          <w:szCs w:val="24"/>
          <w:lang w:eastAsia="en-GB"/>
        </w:rPr>
        <w:drawing>
          <wp:inline distT="0" distB="0" distL="0" distR="0" wp14:anchorId="3C2A44B9" wp14:editId="4A9DC09D">
            <wp:extent cx="5486400" cy="762000"/>
            <wp:effectExtent l="76200" t="76200" r="95250" b="114300"/>
            <wp:docPr id="40" name="Diagram 40" descr="links to trust goal of: best for patient quality, safety and experience. Supports trust values of accountable and empowere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0F7BA62" w14:textId="5EB85FCD" w:rsidR="002E0A5C" w:rsidRDefault="004D6E77">
      <w:pPr>
        <w:rPr>
          <w:rFonts w:ascii="Arial" w:hAnsi="Arial" w:cs="Arial"/>
          <w:sz w:val="24"/>
          <w:szCs w:val="24"/>
        </w:rPr>
      </w:pPr>
      <w:r>
        <w:rPr>
          <w:rFonts w:ascii="Arial" w:hAnsi="Arial" w:cs="Arial"/>
          <w:sz w:val="24"/>
          <w:szCs w:val="24"/>
        </w:rPr>
        <w:t>Our goal is to be a leading Trust in terms of Data and Technology to drive our business decision making and how this is used within Procurement and the wider Trust.</w:t>
      </w:r>
    </w:p>
    <w:p w14:paraId="2618FEF4" w14:textId="7D05B8CF" w:rsidR="004D6E77" w:rsidRDefault="004D6E77">
      <w:pPr>
        <w:rPr>
          <w:rFonts w:ascii="Arial" w:hAnsi="Arial" w:cs="Arial"/>
          <w:sz w:val="24"/>
          <w:szCs w:val="24"/>
        </w:rPr>
      </w:pPr>
      <w:r>
        <w:rPr>
          <w:rFonts w:ascii="Arial" w:hAnsi="Arial" w:cs="Arial"/>
          <w:sz w:val="24"/>
          <w:szCs w:val="24"/>
        </w:rPr>
        <w:t>We will continue to integrate our systems to enable data to be linked together and stored in a structured way. This will enable automation of the data and turn this into information which will be analysed by our people to aid better decision making. Our ultimate ambition is to create a business intelligence function using our knowledge and experience in Procurement to ensure we mak</w:t>
      </w:r>
      <w:r w:rsidR="00246EFA">
        <w:rPr>
          <w:rFonts w:ascii="Arial" w:hAnsi="Arial" w:cs="Arial"/>
          <w:sz w:val="24"/>
          <w:szCs w:val="24"/>
        </w:rPr>
        <w:t>e</w:t>
      </w:r>
      <w:r>
        <w:rPr>
          <w:rFonts w:ascii="Arial" w:hAnsi="Arial" w:cs="Arial"/>
          <w:sz w:val="24"/>
          <w:szCs w:val="24"/>
        </w:rPr>
        <w:t xml:space="preserve"> the best decision</w:t>
      </w:r>
      <w:r w:rsidR="00246EFA">
        <w:rPr>
          <w:rFonts w:ascii="Arial" w:hAnsi="Arial" w:cs="Arial"/>
          <w:sz w:val="24"/>
          <w:szCs w:val="24"/>
        </w:rPr>
        <w:t>s</w:t>
      </w:r>
      <w:r>
        <w:rPr>
          <w:rFonts w:ascii="Arial" w:hAnsi="Arial" w:cs="Arial"/>
          <w:sz w:val="24"/>
          <w:szCs w:val="24"/>
        </w:rPr>
        <w:t xml:space="preserve"> for the Trust in terms of value and risk.</w:t>
      </w:r>
    </w:p>
    <w:p w14:paraId="15CD24EE" w14:textId="45CB2C64" w:rsidR="004D6E77" w:rsidRDefault="004D6E77">
      <w:pPr>
        <w:rPr>
          <w:rFonts w:ascii="Arial" w:hAnsi="Arial" w:cs="Arial"/>
          <w:sz w:val="24"/>
          <w:szCs w:val="24"/>
        </w:rPr>
      </w:pPr>
      <w:r>
        <w:rPr>
          <w:rFonts w:ascii="Arial" w:hAnsi="Arial" w:cs="Arial"/>
          <w:sz w:val="24"/>
          <w:szCs w:val="24"/>
        </w:rPr>
        <w:t>We will continue to use the Leeds Improvement Method as our management method, and we will continue to develop our process to support elimination of waste across our teams an</w:t>
      </w:r>
      <w:r w:rsidR="00243554">
        <w:rPr>
          <w:rFonts w:ascii="Arial" w:hAnsi="Arial" w:cs="Arial"/>
          <w:sz w:val="24"/>
          <w:szCs w:val="24"/>
        </w:rPr>
        <w:t>d services. We will focus on Gem</w:t>
      </w:r>
      <w:r>
        <w:rPr>
          <w:rFonts w:ascii="Arial" w:hAnsi="Arial" w:cs="Arial"/>
          <w:sz w:val="24"/>
          <w:szCs w:val="24"/>
        </w:rPr>
        <w:t>ba</w:t>
      </w:r>
      <w:r w:rsidR="00246EFA">
        <w:rPr>
          <w:rFonts w:ascii="Arial" w:hAnsi="Arial" w:cs="Arial"/>
          <w:sz w:val="24"/>
          <w:szCs w:val="24"/>
        </w:rPr>
        <w:t xml:space="preserve"> rounds</w:t>
      </w:r>
      <w:r>
        <w:rPr>
          <w:rFonts w:ascii="Arial" w:hAnsi="Arial" w:cs="Arial"/>
          <w:sz w:val="24"/>
          <w:szCs w:val="24"/>
        </w:rPr>
        <w:t xml:space="preserve"> as our means to keep the senior management team invested and visible.</w:t>
      </w:r>
    </w:p>
    <w:p w14:paraId="178C178A" w14:textId="39FF75A9" w:rsidR="00246EFA" w:rsidRDefault="004D6E77">
      <w:pPr>
        <w:rPr>
          <w:rFonts w:ascii="Arial" w:hAnsi="Arial" w:cs="Arial"/>
          <w:sz w:val="24"/>
          <w:szCs w:val="24"/>
        </w:rPr>
      </w:pPr>
      <w:r>
        <w:rPr>
          <w:rFonts w:ascii="Arial" w:hAnsi="Arial" w:cs="Arial"/>
          <w:sz w:val="24"/>
          <w:szCs w:val="24"/>
        </w:rPr>
        <w:t>We will develop and refine performance criteria and the creation of dashboard</w:t>
      </w:r>
      <w:r w:rsidR="00246EFA">
        <w:rPr>
          <w:rFonts w:ascii="Arial" w:hAnsi="Arial" w:cs="Arial"/>
          <w:sz w:val="24"/>
          <w:szCs w:val="24"/>
        </w:rPr>
        <w:t>s</w:t>
      </w:r>
      <w:r>
        <w:rPr>
          <w:rFonts w:ascii="Arial" w:hAnsi="Arial" w:cs="Arial"/>
          <w:sz w:val="24"/>
          <w:szCs w:val="24"/>
        </w:rPr>
        <w:t xml:space="preserve"> obtained through our structured data to ensure we can consistently drive our own performance and that of other CSU’s where Procurement are best placed to so.</w:t>
      </w:r>
    </w:p>
    <w:p w14:paraId="003000FE" w14:textId="5052E193" w:rsidR="00246EFA" w:rsidRDefault="00246EFA">
      <w:pPr>
        <w:rPr>
          <w:rFonts w:ascii="Arial" w:hAnsi="Arial" w:cs="Arial"/>
          <w:sz w:val="24"/>
          <w:szCs w:val="24"/>
        </w:rPr>
      </w:pPr>
      <w:r>
        <w:rPr>
          <w:rFonts w:ascii="Arial" w:hAnsi="Arial" w:cs="Arial"/>
          <w:noProof/>
          <w:sz w:val="24"/>
          <w:szCs w:val="24"/>
          <w:lang w:eastAsia="en-GB"/>
        </w:rPr>
        <w:drawing>
          <wp:inline distT="0" distB="0" distL="0" distR="0" wp14:anchorId="16A497F3" wp14:editId="320B4138">
            <wp:extent cx="5486400" cy="971550"/>
            <wp:effectExtent l="0" t="0" r="0" b="0"/>
            <wp:docPr id="34" name="Diagram 34" descr="strategic procure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0054453E" w14:textId="2A16644A" w:rsidR="00510AB7" w:rsidRDefault="00B43FC1">
      <w:pPr>
        <w:rPr>
          <w:rFonts w:ascii="Arial" w:hAnsi="Arial" w:cs="Arial"/>
          <w:sz w:val="24"/>
          <w:szCs w:val="24"/>
        </w:rPr>
      </w:pPr>
      <w:r>
        <w:rPr>
          <w:rFonts w:ascii="Arial" w:hAnsi="Arial" w:cs="Arial"/>
          <w:noProof/>
          <w:sz w:val="24"/>
          <w:szCs w:val="24"/>
          <w:lang w:eastAsia="en-GB"/>
        </w:rPr>
        <w:drawing>
          <wp:inline distT="0" distB="0" distL="0" distR="0" wp14:anchorId="381230B7" wp14:editId="182327C6">
            <wp:extent cx="5486400" cy="762000"/>
            <wp:effectExtent l="76200" t="76200" r="95250" b="114300"/>
            <wp:docPr id="41" name="Diagram 41" descr="links to trust goal of financially sustainable. Supports trust values of accountable, collaborati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29C80573" w14:textId="6934CA7E" w:rsidR="00510AB7" w:rsidRDefault="00510AB7">
      <w:pPr>
        <w:rPr>
          <w:rFonts w:ascii="Arial" w:hAnsi="Arial" w:cs="Arial"/>
          <w:sz w:val="24"/>
          <w:szCs w:val="24"/>
        </w:rPr>
      </w:pPr>
      <w:r>
        <w:rPr>
          <w:rFonts w:ascii="Arial" w:hAnsi="Arial" w:cs="Arial"/>
          <w:sz w:val="24"/>
          <w:szCs w:val="24"/>
        </w:rPr>
        <w:lastRenderedPageBreak/>
        <w:t>Our goal is to develop a comprehensive contract and supplier management programme that is considered best in class across the NHS.</w:t>
      </w:r>
    </w:p>
    <w:p w14:paraId="294923D5" w14:textId="1E56F36B" w:rsidR="00510AB7" w:rsidRDefault="00510AB7">
      <w:pPr>
        <w:rPr>
          <w:rFonts w:ascii="Arial" w:hAnsi="Arial" w:cs="Arial"/>
          <w:sz w:val="24"/>
          <w:szCs w:val="24"/>
        </w:rPr>
      </w:pPr>
      <w:r>
        <w:rPr>
          <w:rFonts w:ascii="Arial" w:hAnsi="Arial" w:cs="Arial"/>
          <w:sz w:val="24"/>
          <w:szCs w:val="24"/>
        </w:rPr>
        <w:t xml:space="preserve">We will continue to develop and expand our contract management programme to ensure by the end of this strategy we will have adopted supplier relationship management programmes with a number of </w:t>
      </w:r>
      <w:r w:rsidR="00CF7E7C">
        <w:rPr>
          <w:rFonts w:ascii="Arial" w:hAnsi="Arial" w:cs="Arial"/>
          <w:sz w:val="24"/>
          <w:szCs w:val="24"/>
        </w:rPr>
        <w:t>key</w:t>
      </w:r>
      <w:r>
        <w:rPr>
          <w:rFonts w:ascii="Arial" w:hAnsi="Arial" w:cs="Arial"/>
          <w:sz w:val="24"/>
          <w:szCs w:val="24"/>
        </w:rPr>
        <w:t>, high performing suppliers.</w:t>
      </w:r>
    </w:p>
    <w:p w14:paraId="21ECA185" w14:textId="4CB4BC8D" w:rsidR="00510AB7" w:rsidRDefault="00510AB7">
      <w:pPr>
        <w:rPr>
          <w:rFonts w:ascii="Arial" w:hAnsi="Arial" w:cs="Arial"/>
          <w:sz w:val="24"/>
          <w:szCs w:val="24"/>
        </w:rPr>
      </w:pPr>
      <w:r>
        <w:rPr>
          <w:rFonts w:ascii="Arial" w:hAnsi="Arial" w:cs="Arial"/>
          <w:sz w:val="24"/>
          <w:szCs w:val="24"/>
        </w:rPr>
        <w:t xml:space="preserve">We will understand and work to the new legal requirements to be introduced by the UK Government and ensure all Procurement continue to </w:t>
      </w:r>
      <w:r w:rsidR="00CF7E7C">
        <w:rPr>
          <w:rFonts w:ascii="Arial" w:hAnsi="Arial" w:cs="Arial"/>
          <w:sz w:val="24"/>
          <w:szCs w:val="24"/>
        </w:rPr>
        <w:t>undertake tendering</w:t>
      </w:r>
      <w:r>
        <w:rPr>
          <w:rFonts w:ascii="Arial" w:hAnsi="Arial" w:cs="Arial"/>
          <w:sz w:val="24"/>
          <w:szCs w:val="24"/>
        </w:rPr>
        <w:t xml:space="preserve"> in a compliant manner, and Procurement will act as a subject matter expert to other areas</w:t>
      </w:r>
      <w:r w:rsidR="00CF7E7C">
        <w:rPr>
          <w:rFonts w:ascii="Arial" w:hAnsi="Arial" w:cs="Arial"/>
          <w:sz w:val="24"/>
          <w:szCs w:val="24"/>
        </w:rPr>
        <w:t xml:space="preserve"> of the Trust</w:t>
      </w:r>
      <w:r>
        <w:rPr>
          <w:rFonts w:ascii="Arial" w:hAnsi="Arial" w:cs="Arial"/>
          <w:sz w:val="24"/>
          <w:szCs w:val="24"/>
        </w:rPr>
        <w:t xml:space="preserve"> on the changes to the law.</w:t>
      </w:r>
    </w:p>
    <w:p w14:paraId="52C29C84" w14:textId="2EB31CCA" w:rsidR="00510AB7" w:rsidRDefault="00510AB7">
      <w:pPr>
        <w:rPr>
          <w:rFonts w:ascii="Arial" w:hAnsi="Arial" w:cs="Arial"/>
          <w:sz w:val="24"/>
          <w:szCs w:val="24"/>
        </w:rPr>
      </w:pPr>
      <w:r>
        <w:rPr>
          <w:rFonts w:ascii="Arial" w:hAnsi="Arial" w:cs="Arial"/>
          <w:sz w:val="24"/>
          <w:szCs w:val="24"/>
        </w:rPr>
        <w:t>We will continue to deliver key projects and contracts including the go live of the new Pathology Managed Service Contract and we will support the requirements of the Building the Leeds Way programme.</w:t>
      </w:r>
    </w:p>
    <w:p w14:paraId="703CD2FF" w14:textId="4CB25A65" w:rsidR="00510AB7" w:rsidRDefault="00510AB7">
      <w:pPr>
        <w:rPr>
          <w:rFonts w:ascii="Arial" w:hAnsi="Arial" w:cs="Arial"/>
          <w:sz w:val="24"/>
          <w:szCs w:val="24"/>
        </w:rPr>
      </w:pPr>
      <w:r>
        <w:rPr>
          <w:rFonts w:ascii="Arial" w:hAnsi="Arial" w:cs="Arial"/>
          <w:sz w:val="24"/>
          <w:szCs w:val="24"/>
        </w:rPr>
        <w:t>We will continue to deliver savings and wider non-pay efficiencies to support the delivery of the financial plan.</w:t>
      </w:r>
    </w:p>
    <w:p w14:paraId="479CF7A2" w14:textId="6AE1F37F" w:rsidR="00510AB7" w:rsidRDefault="00510AB7">
      <w:pPr>
        <w:rPr>
          <w:rFonts w:ascii="Arial" w:hAnsi="Arial" w:cs="Arial"/>
          <w:sz w:val="24"/>
          <w:szCs w:val="24"/>
        </w:rPr>
      </w:pPr>
      <w:r>
        <w:rPr>
          <w:rFonts w:ascii="Arial" w:hAnsi="Arial" w:cs="Arial"/>
          <w:noProof/>
          <w:sz w:val="24"/>
          <w:szCs w:val="24"/>
          <w:lang w:eastAsia="en-GB"/>
        </w:rPr>
        <w:drawing>
          <wp:inline distT="0" distB="0" distL="0" distR="0" wp14:anchorId="79474E10" wp14:editId="3E17B85E">
            <wp:extent cx="5486400" cy="971550"/>
            <wp:effectExtent l="0" t="0" r="0" b="0"/>
            <wp:docPr id="35" name="Diagram 35" descr="supply chain manage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6B786F17" w14:textId="335A1A7D" w:rsidR="008635A9" w:rsidRDefault="00B43FC1">
      <w:pPr>
        <w:rPr>
          <w:rFonts w:ascii="Arial" w:hAnsi="Arial" w:cs="Arial"/>
          <w:sz w:val="24"/>
          <w:szCs w:val="24"/>
        </w:rPr>
      </w:pPr>
      <w:r>
        <w:rPr>
          <w:rFonts w:ascii="Arial" w:hAnsi="Arial" w:cs="Arial"/>
          <w:noProof/>
          <w:sz w:val="24"/>
          <w:szCs w:val="24"/>
          <w:lang w:eastAsia="en-GB"/>
        </w:rPr>
        <w:drawing>
          <wp:inline distT="0" distB="0" distL="0" distR="0" wp14:anchorId="22B70A06" wp14:editId="39F7E875">
            <wp:extent cx="5486400" cy="762000"/>
            <wp:effectExtent l="76200" t="76200" r="95250" b="114300"/>
            <wp:docPr id="42" name="Diagram 42" descr="links to trust goals of offers seemless and integrated care. Supports trust values of patient centered, empowere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B1FCC6C" w14:textId="45400A55" w:rsidR="008635A9" w:rsidRDefault="008635A9">
      <w:pPr>
        <w:rPr>
          <w:rFonts w:ascii="Arial" w:hAnsi="Arial" w:cs="Arial"/>
          <w:sz w:val="24"/>
          <w:szCs w:val="24"/>
        </w:rPr>
      </w:pPr>
      <w:r>
        <w:rPr>
          <w:rFonts w:ascii="Arial" w:hAnsi="Arial" w:cs="Arial"/>
          <w:sz w:val="24"/>
          <w:szCs w:val="24"/>
        </w:rPr>
        <w:t xml:space="preserve">Our aim is to secure a </w:t>
      </w:r>
      <w:r w:rsidR="00624375">
        <w:rPr>
          <w:rFonts w:ascii="Arial" w:hAnsi="Arial" w:cs="Arial"/>
          <w:sz w:val="24"/>
          <w:szCs w:val="24"/>
        </w:rPr>
        <w:t>long-term</w:t>
      </w:r>
      <w:r>
        <w:rPr>
          <w:rFonts w:ascii="Arial" w:hAnsi="Arial" w:cs="Arial"/>
          <w:sz w:val="24"/>
          <w:szCs w:val="24"/>
        </w:rPr>
        <w:t xml:space="preserve"> solution for warehousing and storage that generates benefits for the Trust.</w:t>
      </w:r>
    </w:p>
    <w:p w14:paraId="5A410AB4" w14:textId="251E839D" w:rsidR="008635A9" w:rsidRDefault="008635A9">
      <w:pPr>
        <w:rPr>
          <w:rFonts w:ascii="Arial" w:hAnsi="Arial" w:cs="Arial"/>
          <w:sz w:val="24"/>
          <w:szCs w:val="24"/>
        </w:rPr>
      </w:pPr>
      <w:r>
        <w:rPr>
          <w:rFonts w:ascii="Arial" w:hAnsi="Arial" w:cs="Arial"/>
          <w:sz w:val="24"/>
          <w:szCs w:val="24"/>
        </w:rPr>
        <w:t xml:space="preserve">We will review the use of </w:t>
      </w:r>
      <w:r w:rsidR="00624375">
        <w:rPr>
          <w:rFonts w:ascii="Arial" w:hAnsi="Arial" w:cs="Arial"/>
          <w:sz w:val="24"/>
          <w:szCs w:val="24"/>
        </w:rPr>
        <w:t>Dolly Lane</w:t>
      </w:r>
      <w:r>
        <w:rPr>
          <w:rFonts w:ascii="Arial" w:hAnsi="Arial" w:cs="Arial"/>
          <w:sz w:val="24"/>
          <w:szCs w:val="24"/>
        </w:rPr>
        <w:t xml:space="preserve"> and develop a business case to deliver a long term sustainable solution for storage and distribution which delivers benefits for Procurement but also the wider Trust, in particular Pharmacy and Pathology services.</w:t>
      </w:r>
    </w:p>
    <w:p w14:paraId="57B4F2C6" w14:textId="13AB27D5" w:rsidR="008635A9" w:rsidRDefault="008635A9">
      <w:pPr>
        <w:rPr>
          <w:rFonts w:ascii="Arial" w:hAnsi="Arial" w:cs="Arial"/>
          <w:sz w:val="24"/>
          <w:szCs w:val="24"/>
        </w:rPr>
      </w:pPr>
      <w:r>
        <w:rPr>
          <w:rFonts w:ascii="Arial" w:hAnsi="Arial" w:cs="Arial"/>
          <w:sz w:val="24"/>
          <w:szCs w:val="24"/>
        </w:rPr>
        <w:t>We will look to expand the storage and distribution solution to provide a benefit to other Trusts</w:t>
      </w:r>
      <w:r w:rsidR="006868BA">
        <w:rPr>
          <w:rFonts w:ascii="Arial" w:hAnsi="Arial" w:cs="Arial"/>
          <w:sz w:val="24"/>
          <w:szCs w:val="24"/>
        </w:rPr>
        <w:t xml:space="preserve"> and organisations</w:t>
      </w:r>
      <w:r>
        <w:rPr>
          <w:rFonts w:ascii="Arial" w:hAnsi="Arial" w:cs="Arial"/>
          <w:sz w:val="24"/>
          <w:szCs w:val="24"/>
        </w:rPr>
        <w:t xml:space="preserve"> across West Yorkshire and the wider Yorkshire area.</w:t>
      </w:r>
    </w:p>
    <w:p w14:paraId="4FB92937" w14:textId="1978BC44" w:rsidR="008635A9" w:rsidRDefault="008635A9">
      <w:pPr>
        <w:rPr>
          <w:rFonts w:ascii="Arial" w:hAnsi="Arial" w:cs="Arial"/>
          <w:sz w:val="24"/>
          <w:szCs w:val="24"/>
        </w:rPr>
      </w:pPr>
      <w:r>
        <w:rPr>
          <w:rFonts w:ascii="Arial" w:hAnsi="Arial" w:cs="Arial"/>
          <w:sz w:val="24"/>
          <w:szCs w:val="24"/>
        </w:rPr>
        <w:t>We will use the warehouse space available to support income generation where possible to reduce the financial burden to the Trust.</w:t>
      </w:r>
    </w:p>
    <w:p w14:paraId="020ED0B2" w14:textId="7142A11E" w:rsidR="006868BA" w:rsidRDefault="008635A9">
      <w:pPr>
        <w:rPr>
          <w:rFonts w:ascii="Arial" w:hAnsi="Arial" w:cs="Arial"/>
          <w:sz w:val="24"/>
          <w:szCs w:val="24"/>
        </w:rPr>
      </w:pPr>
      <w:r>
        <w:rPr>
          <w:rFonts w:ascii="Arial" w:hAnsi="Arial" w:cs="Arial"/>
          <w:sz w:val="24"/>
          <w:szCs w:val="24"/>
        </w:rPr>
        <w:t>We will use the warehouse to deliver environment and sustainability benefits that the Trust are unable to deliver currently but are already best practice in other sectors such as retail and supermarkets.</w:t>
      </w:r>
    </w:p>
    <w:p w14:paraId="4245F34D" w14:textId="77777777" w:rsidR="00CF7E7C" w:rsidRDefault="00CF7E7C">
      <w:pPr>
        <w:rPr>
          <w:rFonts w:ascii="Arial" w:hAnsi="Arial" w:cs="Arial"/>
          <w:noProof/>
          <w:sz w:val="24"/>
          <w:szCs w:val="24"/>
        </w:rPr>
      </w:pPr>
      <w:r>
        <w:rPr>
          <w:rFonts w:ascii="Arial" w:hAnsi="Arial" w:cs="Arial"/>
          <w:noProof/>
          <w:sz w:val="24"/>
          <w:szCs w:val="24"/>
        </w:rPr>
        <w:lastRenderedPageBreak/>
        <w:br w:type="page"/>
      </w:r>
    </w:p>
    <w:p w14:paraId="105549C9" w14:textId="242BE03B" w:rsidR="006868BA" w:rsidRDefault="006868BA">
      <w:pPr>
        <w:rPr>
          <w:rFonts w:ascii="Arial" w:hAnsi="Arial" w:cs="Arial"/>
          <w:sz w:val="24"/>
          <w:szCs w:val="24"/>
        </w:rPr>
      </w:pPr>
      <w:r>
        <w:rPr>
          <w:rFonts w:ascii="Arial" w:hAnsi="Arial" w:cs="Arial"/>
          <w:noProof/>
          <w:sz w:val="24"/>
          <w:szCs w:val="24"/>
          <w:lang w:eastAsia="en-GB"/>
        </w:rPr>
        <w:lastRenderedPageBreak/>
        <w:drawing>
          <wp:inline distT="0" distB="0" distL="0" distR="0" wp14:anchorId="610EB86F" wp14:editId="0C0642EA">
            <wp:extent cx="5486400" cy="971550"/>
            <wp:effectExtent l="0" t="0" r="0" b="0"/>
            <wp:docPr id="36" name="Diagram 36" descr="sustainability and social car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07930509" w14:textId="0A893C3C" w:rsidR="006868BA" w:rsidRDefault="00624375">
      <w:pPr>
        <w:rPr>
          <w:rFonts w:ascii="Arial" w:hAnsi="Arial" w:cs="Arial"/>
          <w:sz w:val="24"/>
          <w:szCs w:val="24"/>
        </w:rPr>
      </w:pPr>
      <w:r>
        <w:rPr>
          <w:rFonts w:ascii="Arial" w:hAnsi="Arial" w:cs="Arial"/>
          <w:noProof/>
          <w:sz w:val="24"/>
          <w:szCs w:val="24"/>
          <w:lang w:eastAsia="en-GB"/>
        </w:rPr>
        <w:drawing>
          <wp:inline distT="0" distB="0" distL="0" distR="0" wp14:anchorId="4DD87B53" wp14:editId="5B715E80">
            <wp:extent cx="5486400" cy="762000"/>
            <wp:effectExtent l="76200" t="76200" r="95250" b="114300"/>
            <wp:docPr id="43" name="Diagram 43" descr="links to trust goal of best for patient safety, quality and experience. Support trust values of patient centered and fai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3D11DB39" w14:textId="1493A1DA" w:rsidR="006868BA" w:rsidRDefault="006868BA">
      <w:pPr>
        <w:rPr>
          <w:rFonts w:ascii="Arial" w:hAnsi="Arial" w:cs="Arial"/>
          <w:sz w:val="24"/>
          <w:szCs w:val="24"/>
        </w:rPr>
      </w:pPr>
      <w:r>
        <w:rPr>
          <w:rFonts w:ascii="Arial" w:hAnsi="Arial" w:cs="Arial"/>
          <w:sz w:val="24"/>
          <w:szCs w:val="24"/>
        </w:rPr>
        <w:t>Our goal is to be seen as a leading organisation in the delivery of Sustainability and Social Value objectives.</w:t>
      </w:r>
    </w:p>
    <w:p w14:paraId="7EB4F3F2" w14:textId="73A20470" w:rsidR="006868BA" w:rsidRDefault="006868BA">
      <w:pPr>
        <w:rPr>
          <w:rFonts w:ascii="Arial" w:hAnsi="Arial" w:cs="Arial"/>
          <w:sz w:val="24"/>
          <w:szCs w:val="24"/>
        </w:rPr>
      </w:pPr>
      <w:r>
        <w:rPr>
          <w:rFonts w:ascii="Arial" w:hAnsi="Arial" w:cs="Arial"/>
          <w:sz w:val="24"/>
          <w:szCs w:val="24"/>
        </w:rPr>
        <w:t>We will work with the Trust Environmental manager in supporting delivery of the Trust Green Plan. We will also work with the national NHS England team in supporting the NHS Green Plan and work towards the target of net zero.</w:t>
      </w:r>
    </w:p>
    <w:p w14:paraId="299141C3" w14:textId="0CCD5693" w:rsidR="006868BA" w:rsidRDefault="006868BA">
      <w:pPr>
        <w:rPr>
          <w:rFonts w:ascii="Arial" w:hAnsi="Arial" w:cs="Arial"/>
          <w:sz w:val="24"/>
          <w:szCs w:val="24"/>
        </w:rPr>
      </w:pPr>
      <w:r>
        <w:rPr>
          <w:rFonts w:ascii="Arial" w:hAnsi="Arial" w:cs="Arial"/>
          <w:sz w:val="24"/>
          <w:szCs w:val="24"/>
        </w:rPr>
        <w:t xml:space="preserve">We will adapt our contracts and tenders to ensure sustainability and social value are considered and </w:t>
      </w:r>
      <w:r w:rsidR="00CF7E7C">
        <w:rPr>
          <w:rFonts w:ascii="Arial" w:hAnsi="Arial" w:cs="Arial"/>
          <w:sz w:val="24"/>
          <w:szCs w:val="24"/>
        </w:rPr>
        <w:t>monitored but</w:t>
      </w:r>
      <w:r>
        <w:rPr>
          <w:rFonts w:ascii="Arial" w:hAnsi="Arial" w:cs="Arial"/>
          <w:sz w:val="24"/>
          <w:szCs w:val="24"/>
        </w:rPr>
        <w:t xml:space="preserve"> are targeted to how they will work for the benefit of Leeds and our patients.</w:t>
      </w:r>
    </w:p>
    <w:p w14:paraId="56383C24" w14:textId="738E6030" w:rsidR="006868BA" w:rsidRDefault="006868BA">
      <w:pPr>
        <w:rPr>
          <w:rFonts w:ascii="Arial" w:hAnsi="Arial" w:cs="Arial"/>
          <w:sz w:val="24"/>
          <w:szCs w:val="24"/>
        </w:rPr>
      </w:pPr>
      <w:r>
        <w:rPr>
          <w:rFonts w:ascii="Arial" w:hAnsi="Arial" w:cs="Arial"/>
          <w:sz w:val="24"/>
          <w:szCs w:val="24"/>
        </w:rPr>
        <w:t xml:space="preserve">We will </w:t>
      </w:r>
      <w:r w:rsidR="00437906">
        <w:rPr>
          <w:rFonts w:ascii="Arial" w:hAnsi="Arial" w:cs="Arial"/>
          <w:sz w:val="24"/>
          <w:szCs w:val="24"/>
        </w:rPr>
        <w:t>develop our ability for staff to make purchasing decision which will include environmental factors such as carbon generated by specific products or services.</w:t>
      </w:r>
    </w:p>
    <w:p w14:paraId="0982C2CA" w14:textId="77777777" w:rsidR="00B0290F" w:rsidRDefault="00B0290F">
      <w:pPr>
        <w:rPr>
          <w:rFonts w:ascii="Arial" w:hAnsi="Arial" w:cs="Arial"/>
          <w:sz w:val="24"/>
          <w:szCs w:val="24"/>
        </w:rPr>
      </w:pPr>
    </w:p>
    <w:p w14:paraId="1A390B31" w14:textId="77777777" w:rsidR="00B0290F" w:rsidRDefault="00B0290F">
      <w:pPr>
        <w:rPr>
          <w:rFonts w:ascii="Arial" w:hAnsi="Arial" w:cs="Arial"/>
          <w:sz w:val="24"/>
          <w:szCs w:val="24"/>
        </w:rPr>
      </w:pPr>
    </w:p>
    <w:p w14:paraId="53F596F2" w14:textId="77777777" w:rsidR="00B0290F" w:rsidRDefault="00B0290F">
      <w:pPr>
        <w:rPr>
          <w:rFonts w:ascii="Arial" w:hAnsi="Arial" w:cs="Arial"/>
          <w:sz w:val="24"/>
          <w:szCs w:val="24"/>
        </w:rPr>
      </w:pPr>
    </w:p>
    <w:p w14:paraId="6F1627CC" w14:textId="77777777" w:rsidR="00B0290F" w:rsidRDefault="00B0290F">
      <w:pPr>
        <w:rPr>
          <w:rFonts w:ascii="Arial" w:hAnsi="Arial" w:cs="Arial"/>
          <w:sz w:val="24"/>
          <w:szCs w:val="24"/>
        </w:rPr>
      </w:pPr>
    </w:p>
    <w:p w14:paraId="198FA870" w14:textId="77777777" w:rsidR="00B0290F" w:rsidRDefault="00B0290F">
      <w:pPr>
        <w:rPr>
          <w:rFonts w:ascii="Arial" w:hAnsi="Arial" w:cs="Arial"/>
          <w:sz w:val="24"/>
          <w:szCs w:val="24"/>
        </w:rPr>
      </w:pPr>
    </w:p>
    <w:p w14:paraId="513D0BD0" w14:textId="77777777" w:rsidR="00B0290F" w:rsidRDefault="00B0290F">
      <w:pPr>
        <w:rPr>
          <w:rFonts w:ascii="Arial" w:hAnsi="Arial" w:cs="Arial"/>
          <w:sz w:val="24"/>
          <w:szCs w:val="24"/>
        </w:rPr>
      </w:pPr>
    </w:p>
    <w:p w14:paraId="12CD8A9E" w14:textId="77777777" w:rsidR="00B0290F" w:rsidRDefault="00B0290F">
      <w:pPr>
        <w:rPr>
          <w:rFonts w:ascii="Arial" w:hAnsi="Arial" w:cs="Arial"/>
          <w:sz w:val="24"/>
          <w:szCs w:val="24"/>
        </w:rPr>
      </w:pPr>
    </w:p>
    <w:p w14:paraId="578F2A09" w14:textId="77777777" w:rsidR="00B0290F" w:rsidRDefault="00B0290F">
      <w:pPr>
        <w:rPr>
          <w:rFonts w:ascii="Arial" w:hAnsi="Arial" w:cs="Arial"/>
          <w:sz w:val="24"/>
          <w:szCs w:val="24"/>
        </w:rPr>
      </w:pPr>
    </w:p>
    <w:p w14:paraId="535AB7A7" w14:textId="77777777" w:rsidR="00B0290F" w:rsidRDefault="00B0290F">
      <w:pPr>
        <w:rPr>
          <w:rFonts w:ascii="Arial" w:hAnsi="Arial" w:cs="Arial"/>
          <w:sz w:val="24"/>
          <w:szCs w:val="24"/>
        </w:rPr>
      </w:pPr>
    </w:p>
    <w:p w14:paraId="0BA559D5" w14:textId="77777777" w:rsidR="00B0290F" w:rsidRDefault="00B0290F">
      <w:pPr>
        <w:rPr>
          <w:rFonts w:ascii="Arial" w:hAnsi="Arial" w:cs="Arial"/>
          <w:sz w:val="24"/>
          <w:szCs w:val="24"/>
        </w:rPr>
      </w:pPr>
    </w:p>
    <w:p w14:paraId="39EB9862" w14:textId="77777777" w:rsidR="00B0290F" w:rsidRDefault="00B0290F">
      <w:pPr>
        <w:rPr>
          <w:rFonts w:ascii="Arial" w:hAnsi="Arial" w:cs="Arial"/>
          <w:sz w:val="24"/>
          <w:szCs w:val="24"/>
        </w:rPr>
      </w:pPr>
    </w:p>
    <w:p w14:paraId="5C9852DC" w14:textId="77777777" w:rsidR="00B0290F" w:rsidRDefault="00B0290F">
      <w:pPr>
        <w:rPr>
          <w:rFonts w:ascii="Arial" w:hAnsi="Arial" w:cs="Arial"/>
          <w:sz w:val="24"/>
          <w:szCs w:val="24"/>
        </w:rPr>
      </w:pPr>
    </w:p>
    <w:p w14:paraId="1DC39BD8" w14:textId="77777777" w:rsidR="00B0290F" w:rsidRDefault="00B0290F">
      <w:pPr>
        <w:rPr>
          <w:rFonts w:ascii="Arial" w:hAnsi="Arial" w:cs="Arial"/>
          <w:sz w:val="24"/>
          <w:szCs w:val="24"/>
        </w:rPr>
      </w:pPr>
    </w:p>
    <w:p w14:paraId="17A6FAC3" w14:textId="77777777" w:rsidR="00B0290F" w:rsidRDefault="00B0290F">
      <w:pPr>
        <w:rPr>
          <w:rFonts w:ascii="Arial" w:hAnsi="Arial" w:cs="Arial"/>
          <w:sz w:val="24"/>
          <w:szCs w:val="24"/>
        </w:rPr>
      </w:pPr>
    </w:p>
    <w:p w14:paraId="762340D6" w14:textId="743E5DF2" w:rsidR="006F58D5" w:rsidRDefault="002F0F86">
      <w:pPr>
        <w:rPr>
          <w:rFonts w:ascii="Arial" w:hAnsi="Arial"/>
          <w:smallCaps/>
          <w:color w:val="0072C6"/>
          <w:spacing w:val="5"/>
          <w:sz w:val="36"/>
          <w:szCs w:val="32"/>
        </w:rPr>
      </w:pPr>
      <w:r w:rsidRPr="002F0F86">
        <w:rPr>
          <w:rFonts w:ascii="Arial" w:hAnsi="Arial" w:cs="Arial"/>
          <w:sz w:val="24"/>
          <w:szCs w:val="24"/>
        </w:rPr>
        <w:t>The remainder of this document will provide a breakdown of each of these themes by year with objectives to be achieved each year, by theme. Procurement will include each of these objectives in its internal performance monitoring, with a number also included in the wider Financing the Leeds Way objectives for each year.</w:t>
      </w:r>
      <w:r w:rsidR="006F58D5">
        <w:br w:type="page"/>
      </w:r>
    </w:p>
    <w:p w14:paraId="417B53E5" w14:textId="2AE2FF68" w:rsidR="006F58D5" w:rsidRPr="000C6BE5" w:rsidRDefault="008E001E" w:rsidP="006F58D5">
      <w:pPr>
        <w:pStyle w:val="S4S-Heading1"/>
      </w:pPr>
      <w:bookmarkStart w:id="10" w:name="_Toc117760519"/>
      <w:r>
        <w:lastRenderedPageBreak/>
        <w:t>Influence &amp; Governance 3 Year Plan</w:t>
      </w:r>
      <w:bookmarkEnd w:id="10"/>
    </w:p>
    <w:p w14:paraId="6BD9E05A" w14:textId="77777777" w:rsidR="00470031" w:rsidRDefault="00470031" w:rsidP="00732D1F">
      <w:pPr>
        <w:rPr>
          <w:rFonts w:ascii="Arial" w:hAnsi="Arial"/>
          <w:smallCaps/>
          <w:color w:val="00ADC6"/>
          <w:spacing w:val="5"/>
          <w:sz w:val="28"/>
          <w:szCs w:val="28"/>
        </w:rPr>
      </w:pPr>
    </w:p>
    <w:p w14:paraId="599AA4D2" w14:textId="257F63FE" w:rsidR="00470031" w:rsidRDefault="00470031" w:rsidP="00470031">
      <w:pPr>
        <w:rPr>
          <w:rFonts w:ascii="Arial" w:hAnsi="Arial" w:cs="Arial"/>
          <w:sz w:val="24"/>
          <w:szCs w:val="23"/>
        </w:rPr>
      </w:pPr>
      <w:r>
        <w:rPr>
          <w:rFonts w:ascii="Arial" w:hAnsi="Arial" w:cs="Arial"/>
          <w:sz w:val="24"/>
          <w:szCs w:val="23"/>
        </w:rPr>
        <w:t xml:space="preserve">During the last 2 years, Procurement has been less visible to the Trust on </w:t>
      </w:r>
      <w:r w:rsidR="00896A69">
        <w:rPr>
          <w:rFonts w:ascii="Arial" w:hAnsi="Arial" w:cs="Arial"/>
          <w:sz w:val="24"/>
          <w:szCs w:val="23"/>
        </w:rPr>
        <w:t>day-to-day</w:t>
      </w:r>
      <w:r>
        <w:rPr>
          <w:rFonts w:ascii="Arial" w:hAnsi="Arial" w:cs="Arial"/>
          <w:sz w:val="24"/>
          <w:szCs w:val="23"/>
        </w:rPr>
        <w:t xml:space="preserve"> issues of delivery of value for money and supporting waste reduction programmes. In the main this is due to having to manage the initial impact of PPE supply issues and the setting up of the Dolly Lane warehouse, as well as the general reduction in activity during 2021. A key area of focus over the life of this strategy will be to improve how we engage with internal stakeholders to ensure Procurement &amp; Supply Chain are identified as providing a valuable service to our teams, seen as experts on managing our suppliers and goods and services and being a key resource to help deliver value.</w:t>
      </w:r>
    </w:p>
    <w:p w14:paraId="21BB6CD6" w14:textId="6487B14B" w:rsidR="00150BCA" w:rsidRDefault="00823825" w:rsidP="001516A1">
      <w:pPr>
        <w:rPr>
          <w:rFonts w:ascii="Arial" w:hAnsi="Arial" w:cs="Arial"/>
          <w:sz w:val="24"/>
          <w:szCs w:val="23"/>
        </w:rPr>
      </w:pPr>
      <w:r>
        <w:rPr>
          <w:rFonts w:ascii="Arial" w:hAnsi="Arial" w:cs="Arial"/>
          <w:sz w:val="24"/>
          <w:szCs w:val="23"/>
        </w:rPr>
        <w:t>During this strategy we will</w:t>
      </w:r>
      <w:r w:rsidR="002F355D">
        <w:rPr>
          <w:rFonts w:ascii="Arial" w:hAnsi="Arial" w:cs="Arial"/>
          <w:sz w:val="24"/>
          <w:szCs w:val="23"/>
        </w:rPr>
        <w:t>:</w:t>
      </w:r>
    </w:p>
    <w:p w14:paraId="12342CFC" w14:textId="1B442E93" w:rsidR="001516A1" w:rsidRPr="00150BCA" w:rsidRDefault="00823825" w:rsidP="00755068">
      <w:pPr>
        <w:pStyle w:val="ListParagraph"/>
        <w:numPr>
          <w:ilvl w:val="0"/>
          <w:numId w:val="1"/>
        </w:numPr>
        <w:rPr>
          <w:rFonts w:ascii="Arial" w:hAnsi="Arial" w:cs="Arial"/>
          <w:sz w:val="24"/>
          <w:szCs w:val="23"/>
        </w:rPr>
      </w:pPr>
      <w:r w:rsidRPr="00150BCA">
        <w:rPr>
          <w:rFonts w:ascii="Arial" w:hAnsi="Arial" w:cs="Arial"/>
          <w:sz w:val="24"/>
          <w:szCs w:val="23"/>
        </w:rPr>
        <w:t>re-engage with our key stakeholders to ensure we are providing leadership, advice and support on a range of areas including supplier market analysis, procurement law, tendering and quotation, contract and supplier management, stock holding and materials management and supply resilience.</w:t>
      </w:r>
    </w:p>
    <w:p w14:paraId="76AE6FCC" w14:textId="3CC349D3" w:rsidR="001516A1" w:rsidRPr="00150BCA" w:rsidRDefault="001516A1" w:rsidP="00755068">
      <w:pPr>
        <w:pStyle w:val="ListParagraph"/>
        <w:numPr>
          <w:ilvl w:val="0"/>
          <w:numId w:val="1"/>
        </w:numPr>
        <w:rPr>
          <w:rFonts w:ascii="Arial" w:hAnsi="Arial" w:cs="Arial"/>
          <w:sz w:val="24"/>
          <w:szCs w:val="23"/>
        </w:rPr>
      </w:pPr>
      <w:r w:rsidRPr="00150BCA">
        <w:rPr>
          <w:rFonts w:ascii="Arial" w:hAnsi="Arial" w:cs="Arial"/>
          <w:sz w:val="24"/>
          <w:szCs w:val="23"/>
        </w:rPr>
        <w:t xml:space="preserve">engage closer with the CSU’s, Trusts Programme Management </w:t>
      </w:r>
      <w:r w:rsidR="00DA24AE" w:rsidRPr="00150BCA">
        <w:rPr>
          <w:rFonts w:ascii="Arial" w:hAnsi="Arial" w:cs="Arial"/>
          <w:sz w:val="24"/>
          <w:szCs w:val="23"/>
        </w:rPr>
        <w:t>T</w:t>
      </w:r>
      <w:r w:rsidRPr="00150BCA">
        <w:rPr>
          <w:rFonts w:ascii="Arial" w:hAnsi="Arial" w:cs="Arial"/>
          <w:sz w:val="24"/>
          <w:szCs w:val="23"/>
        </w:rPr>
        <w:t xml:space="preserve">eam and </w:t>
      </w:r>
      <w:r w:rsidR="00DA24AE" w:rsidRPr="00150BCA">
        <w:rPr>
          <w:rFonts w:ascii="Arial" w:hAnsi="Arial" w:cs="Arial"/>
          <w:sz w:val="24"/>
          <w:szCs w:val="23"/>
        </w:rPr>
        <w:t>F</w:t>
      </w:r>
      <w:r w:rsidRPr="00150BCA">
        <w:rPr>
          <w:rFonts w:ascii="Arial" w:hAnsi="Arial" w:cs="Arial"/>
          <w:sz w:val="24"/>
          <w:szCs w:val="23"/>
        </w:rPr>
        <w:t xml:space="preserve">inance colleagues to better integrate how we identify, deliver and monitor waste reduction programmes with services to ensure delivery of </w:t>
      </w:r>
      <w:r w:rsidR="00246EFA" w:rsidRPr="00150BCA">
        <w:rPr>
          <w:rFonts w:ascii="Arial" w:hAnsi="Arial" w:cs="Arial"/>
          <w:sz w:val="24"/>
          <w:szCs w:val="23"/>
        </w:rPr>
        <w:t>efficiencies in</w:t>
      </w:r>
      <w:r w:rsidRPr="00150BCA">
        <w:rPr>
          <w:rFonts w:ascii="Arial" w:hAnsi="Arial" w:cs="Arial"/>
          <w:sz w:val="24"/>
          <w:szCs w:val="23"/>
        </w:rPr>
        <w:t xml:space="preserve"> line with the Trust standard methodology.</w:t>
      </w:r>
    </w:p>
    <w:p w14:paraId="4DDBAE36" w14:textId="575AE85C" w:rsidR="00096278" w:rsidRDefault="00004E94" w:rsidP="00755068">
      <w:pPr>
        <w:pStyle w:val="ListParagraph"/>
        <w:numPr>
          <w:ilvl w:val="0"/>
          <w:numId w:val="1"/>
        </w:numPr>
        <w:rPr>
          <w:rFonts w:ascii="Arial" w:hAnsi="Arial" w:cs="Arial"/>
          <w:sz w:val="24"/>
          <w:szCs w:val="23"/>
        </w:rPr>
      </w:pPr>
      <w:r w:rsidRPr="00096278">
        <w:rPr>
          <w:rFonts w:ascii="Arial" w:hAnsi="Arial" w:cs="Arial"/>
          <w:sz w:val="24"/>
          <w:szCs w:val="23"/>
        </w:rPr>
        <w:t xml:space="preserve">continue to lead the ICS in terms of procurement support and to expand our ability to support other Trusts in terms of providing procurement and supply chain services across the ICS. </w:t>
      </w:r>
    </w:p>
    <w:p w14:paraId="3B4A27E2" w14:textId="334DBEA2" w:rsidR="0016717E" w:rsidRDefault="00F15F58" w:rsidP="0016717E">
      <w:pPr>
        <w:pStyle w:val="ListParagraph"/>
        <w:numPr>
          <w:ilvl w:val="0"/>
          <w:numId w:val="1"/>
        </w:numPr>
        <w:rPr>
          <w:rFonts w:ascii="Arial" w:hAnsi="Arial" w:cs="Arial"/>
          <w:sz w:val="24"/>
          <w:szCs w:val="23"/>
        </w:rPr>
      </w:pPr>
      <w:r>
        <w:rPr>
          <w:rFonts w:ascii="Arial" w:hAnsi="Arial" w:cs="Arial"/>
          <w:sz w:val="24"/>
          <w:szCs w:val="23"/>
        </w:rPr>
        <w:t>C</w:t>
      </w:r>
      <w:r w:rsidR="00004E94" w:rsidRPr="00096278">
        <w:rPr>
          <w:rFonts w:ascii="Arial" w:hAnsi="Arial" w:cs="Arial"/>
          <w:sz w:val="24"/>
          <w:szCs w:val="23"/>
        </w:rPr>
        <w:t>onsolidat</w:t>
      </w:r>
      <w:r w:rsidR="00096278">
        <w:rPr>
          <w:rFonts w:ascii="Arial" w:hAnsi="Arial" w:cs="Arial"/>
          <w:sz w:val="24"/>
          <w:szCs w:val="23"/>
        </w:rPr>
        <w:t>e</w:t>
      </w:r>
      <w:r w:rsidR="00004E94" w:rsidRPr="00096278">
        <w:rPr>
          <w:rFonts w:ascii="Arial" w:hAnsi="Arial" w:cs="Arial"/>
          <w:sz w:val="24"/>
          <w:szCs w:val="23"/>
        </w:rPr>
        <w:t xml:space="preserve"> the support provided to Harrogate &amp; District NHS Foundation Trust, to enable a stable and </w:t>
      </w:r>
      <w:r w:rsidR="006D5D25" w:rsidRPr="00096278">
        <w:rPr>
          <w:rFonts w:ascii="Arial" w:hAnsi="Arial" w:cs="Arial"/>
          <w:sz w:val="24"/>
          <w:szCs w:val="23"/>
        </w:rPr>
        <w:t>long-term</w:t>
      </w:r>
      <w:r w:rsidR="00004E94" w:rsidRPr="00096278">
        <w:rPr>
          <w:rFonts w:ascii="Arial" w:hAnsi="Arial" w:cs="Arial"/>
          <w:sz w:val="24"/>
          <w:szCs w:val="23"/>
        </w:rPr>
        <w:t xml:space="preserve"> structure to be created</w:t>
      </w:r>
      <w:r w:rsidR="004E000C" w:rsidRPr="00096278">
        <w:rPr>
          <w:rFonts w:ascii="Arial" w:hAnsi="Arial" w:cs="Arial"/>
          <w:sz w:val="24"/>
          <w:szCs w:val="23"/>
        </w:rPr>
        <w:t xml:space="preserve"> and</w:t>
      </w:r>
      <w:r w:rsidR="00004E94" w:rsidRPr="00096278">
        <w:rPr>
          <w:rFonts w:ascii="Arial" w:hAnsi="Arial" w:cs="Arial"/>
          <w:sz w:val="24"/>
          <w:szCs w:val="23"/>
        </w:rPr>
        <w:t xml:space="preserve"> managed through Procurement in Leeds.</w:t>
      </w:r>
    </w:p>
    <w:p w14:paraId="4B367927" w14:textId="44A9722C" w:rsidR="0016717E" w:rsidRDefault="00004E94" w:rsidP="00100ADC">
      <w:pPr>
        <w:pStyle w:val="ListParagraph"/>
        <w:numPr>
          <w:ilvl w:val="0"/>
          <w:numId w:val="1"/>
        </w:numPr>
        <w:rPr>
          <w:rFonts w:ascii="Arial" w:hAnsi="Arial" w:cs="Arial"/>
          <w:sz w:val="24"/>
          <w:szCs w:val="23"/>
        </w:rPr>
      </w:pPr>
      <w:r w:rsidRPr="0016717E">
        <w:rPr>
          <w:rFonts w:ascii="Arial" w:hAnsi="Arial" w:cs="Arial"/>
          <w:sz w:val="24"/>
          <w:szCs w:val="23"/>
        </w:rPr>
        <w:t>continue to lead the work through the centra</w:t>
      </w:r>
      <w:r w:rsidR="004E000C" w:rsidRPr="0016717E">
        <w:rPr>
          <w:rFonts w:ascii="Arial" w:hAnsi="Arial" w:cs="Arial"/>
          <w:sz w:val="24"/>
          <w:szCs w:val="23"/>
        </w:rPr>
        <w:t>l catalogue team for the WYAAT Scan4S</w:t>
      </w:r>
      <w:r w:rsidRPr="0016717E">
        <w:rPr>
          <w:rFonts w:ascii="Arial" w:hAnsi="Arial" w:cs="Arial"/>
          <w:sz w:val="24"/>
          <w:szCs w:val="23"/>
        </w:rPr>
        <w:t xml:space="preserve">afety programme. We will also review the opportunity to provide a central transactional </w:t>
      </w:r>
      <w:r w:rsidR="0016717E" w:rsidRPr="0016717E">
        <w:rPr>
          <w:rFonts w:ascii="Arial" w:hAnsi="Arial" w:cs="Arial"/>
          <w:sz w:val="24"/>
          <w:szCs w:val="23"/>
        </w:rPr>
        <w:t>team and</w:t>
      </w:r>
      <w:r w:rsidRPr="0016717E">
        <w:rPr>
          <w:rFonts w:ascii="Arial" w:hAnsi="Arial" w:cs="Arial"/>
          <w:sz w:val="24"/>
          <w:szCs w:val="23"/>
        </w:rPr>
        <w:t xml:space="preserve"> scope the appetite for Leeds to lead on this work across the ICS.</w:t>
      </w:r>
    </w:p>
    <w:p w14:paraId="40E47A64" w14:textId="00A5A4A8" w:rsidR="006B6110" w:rsidRDefault="00004E94" w:rsidP="006B6110">
      <w:pPr>
        <w:pStyle w:val="ListParagraph"/>
        <w:numPr>
          <w:ilvl w:val="0"/>
          <w:numId w:val="1"/>
        </w:numPr>
        <w:rPr>
          <w:rFonts w:ascii="Arial" w:hAnsi="Arial" w:cs="Arial"/>
          <w:sz w:val="24"/>
          <w:szCs w:val="23"/>
        </w:rPr>
      </w:pPr>
      <w:r w:rsidRPr="0016717E">
        <w:rPr>
          <w:rFonts w:ascii="Arial" w:hAnsi="Arial" w:cs="Arial"/>
          <w:sz w:val="24"/>
          <w:szCs w:val="23"/>
        </w:rPr>
        <w:t xml:space="preserve">review the new standards of procurement, </w:t>
      </w:r>
      <w:r w:rsidR="00A01F2B" w:rsidRPr="0016717E">
        <w:rPr>
          <w:rFonts w:ascii="Arial" w:hAnsi="Arial" w:cs="Arial"/>
          <w:sz w:val="24"/>
          <w:szCs w:val="23"/>
        </w:rPr>
        <w:t xml:space="preserve">called the </w:t>
      </w:r>
      <w:r w:rsidR="00F15F58">
        <w:rPr>
          <w:rFonts w:ascii="Arial" w:hAnsi="Arial" w:cs="Arial"/>
          <w:sz w:val="24"/>
          <w:szCs w:val="23"/>
        </w:rPr>
        <w:t>C</w:t>
      </w:r>
      <w:r w:rsidR="00A01F2B" w:rsidRPr="0016717E">
        <w:rPr>
          <w:rFonts w:ascii="Arial" w:hAnsi="Arial" w:cs="Arial"/>
          <w:sz w:val="24"/>
          <w:szCs w:val="23"/>
        </w:rPr>
        <w:t xml:space="preserve">ommercial, </w:t>
      </w:r>
      <w:r w:rsidR="00F15F58">
        <w:rPr>
          <w:rFonts w:ascii="Arial" w:hAnsi="Arial" w:cs="Arial"/>
          <w:sz w:val="24"/>
          <w:szCs w:val="23"/>
        </w:rPr>
        <w:t>C</w:t>
      </w:r>
      <w:r w:rsidR="00A01F2B" w:rsidRPr="0016717E">
        <w:rPr>
          <w:rFonts w:ascii="Arial" w:hAnsi="Arial" w:cs="Arial"/>
          <w:sz w:val="24"/>
          <w:szCs w:val="23"/>
        </w:rPr>
        <w:t xml:space="preserve">ontinuous, Improvement </w:t>
      </w:r>
      <w:r w:rsidR="00116CCC" w:rsidRPr="0016717E">
        <w:rPr>
          <w:rFonts w:ascii="Arial" w:hAnsi="Arial" w:cs="Arial"/>
          <w:sz w:val="24"/>
          <w:szCs w:val="23"/>
        </w:rPr>
        <w:t xml:space="preserve">Assessment </w:t>
      </w:r>
      <w:r w:rsidR="00A01F2B" w:rsidRPr="0016717E">
        <w:rPr>
          <w:rFonts w:ascii="Arial" w:hAnsi="Arial" w:cs="Arial"/>
          <w:sz w:val="24"/>
          <w:szCs w:val="23"/>
        </w:rPr>
        <w:t>Framework</w:t>
      </w:r>
      <w:r w:rsidR="00287763" w:rsidRPr="0016717E">
        <w:rPr>
          <w:rFonts w:ascii="Arial" w:hAnsi="Arial" w:cs="Arial"/>
          <w:sz w:val="24"/>
          <w:szCs w:val="23"/>
        </w:rPr>
        <w:t xml:space="preserve"> (CCI</w:t>
      </w:r>
      <w:r w:rsidR="00116CCC" w:rsidRPr="0016717E">
        <w:rPr>
          <w:rFonts w:ascii="Arial" w:hAnsi="Arial" w:cs="Arial"/>
          <w:sz w:val="24"/>
          <w:szCs w:val="23"/>
        </w:rPr>
        <w:t>A</w:t>
      </w:r>
      <w:r w:rsidR="00287763" w:rsidRPr="0016717E">
        <w:rPr>
          <w:rFonts w:ascii="Arial" w:hAnsi="Arial" w:cs="Arial"/>
          <w:sz w:val="24"/>
          <w:szCs w:val="23"/>
        </w:rPr>
        <w:t>F)</w:t>
      </w:r>
      <w:r w:rsidR="00A01F2B" w:rsidRPr="0016717E">
        <w:rPr>
          <w:rFonts w:ascii="Arial" w:hAnsi="Arial" w:cs="Arial"/>
          <w:sz w:val="24"/>
          <w:szCs w:val="23"/>
        </w:rPr>
        <w:t>, and be assessed against these standards to retain our standards of procurement accreditation.</w:t>
      </w:r>
    </w:p>
    <w:p w14:paraId="67F8B22C" w14:textId="18383848" w:rsidR="008E001E" w:rsidRPr="006B6110" w:rsidRDefault="00096278" w:rsidP="006B6110">
      <w:pPr>
        <w:pStyle w:val="ListParagraph"/>
        <w:numPr>
          <w:ilvl w:val="0"/>
          <w:numId w:val="1"/>
        </w:numPr>
        <w:rPr>
          <w:rFonts w:ascii="Arial" w:hAnsi="Arial" w:cs="Arial"/>
          <w:sz w:val="24"/>
          <w:szCs w:val="23"/>
        </w:rPr>
      </w:pPr>
      <w:r w:rsidRPr="006B6110">
        <w:rPr>
          <w:rFonts w:ascii="Arial" w:hAnsi="Arial" w:cs="Arial"/>
          <w:sz w:val="24"/>
          <w:szCs w:val="23"/>
        </w:rPr>
        <w:t>i</w:t>
      </w:r>
      <w:r w:rsidR="008E001E" w:rsidRPr="006B6110">
        <w:rPr>
          <w:rFonts w:ascii="Arial" w:hAnsi="Arial" w:cs="Arial"/>
          <w:sz w:val="24"/>
          <w:szCs w:val="23"/>
        </w:rPr>
        <w:t>dentify</w:t>
      </w:r>
      <w:r w:rsidRPr="006B6110">
        <w:rPr>
          <w:rFonts w:ascii="Arial" w:hAnsi="Arial" w:cs="Arial"/>
          <w:sz w:val="24"/>
          <w:szCs w:val="23"/>
        </w:rPr>
        <w:t>ing</w:t>
      </w:r>
      <w:r w:rsidR="008E001E" w:rsidRPr="006B6110">
        <w:rPr>
          <w:rFonts w:ascii="Arial" w:hAnsi="Arial" w:cs="Arial"/>
          <w:sz w:val="24"/>
          <w:szCs w:val="23"/>
        </w:rPr>
        <w:t>, deliver</w:t>
      </w:r>
      <w:r w:rsidRPr="006B6110">
        <w:rPr>
          <w:rFonts w:ascii="Arial" w:hAnsi="Arial" w:cs="Arial"/>
          <w:sz w:val="24"/>
          <w:szCs w:val="23"/>
        </w:rPr>
        <w:t>ing</w:t>
      </w:r>
      <w:r w:rsidR="008E001E" w:rsidRPr="006B6110">
        <w:rPr>
          <w:rFonts w:ascii="Arial" w:hAnsi="Arial" w:cs="Arial"/>
          <w:sz w:val="24"/>
          <w:szCs w:val="23"/>
        </w:rPr>
        <w:t xml:space="preserve"> and monitor</w:t>
      </w:r>
      <w:r w:rsidRPr="006B6110">
        <w:rPr>
          <w:rFonts w:ascii="Arial" w:hAnsi="Arial" w:cs="Arial"/>
          <w:sz w:val="24"/>
          <w:szCs w:val="23"/>
        </w:rPr>
        <w:t>ing</w:t>
      </w:r>
      <w:r w:rsidR="008E001E" w:rsidRPr="006B6110">
        <w:rPr>
          <w:rFonts w:ascii="Arial" w:hAnsi="Arial" w:cs="Arial"/>
          <w:sz w:val="24"/>
          <w:szCs w:val="23"/>
        </w:rPr>
        <w:t xml:space="preserve"> waste reduction programmes to deliver any targets agreed by the Trust</w:t>
      </w:r>
    </w:p>
    <w:p w14:paraId="5A29E94D" w14:textId="77777777" w:rsidR="006A4AC5" w:rsidRDefault="006A4AC5" w:rsidP="00F15F58">
      <w:pPr>
        <w:rPr>
          <w:rFonts w:ascii="Arial" w:hAnsi="Arial" w:cs="Arial"/>
          <w:sz w:val="24"/>
          <w:szCs w:val="23"/>
        </w:rPr>
      </w:pPr>
    </w:p>
    <w:p w14:paraId="52BBE5E1" w14:textId="77777777" w:rsidR="006A4AC5" w:rsidRDefault="006A4AC5" w:rsidP="00F15F58">
      <w:pPr>
        <w:rPr>
          <w:rFonts w:ascii="Arial" w:hAnsi="Arial" w:cs="Arial"/>
          <w:sz w:val="24"/>
          <w:szCs w:val="23"/>
        </w:rPr>
      </w:pPr>
    </w:p>
    <w:p w14:paraId="0D6EBCD0" w14:textId="77777777" w:rsidR="006A4AC5" w:rsidRDefault="006A4AC5" w:rsidP="00F15F58">
      <w:pPr>
        <w:rPr>
          <w:rFonts w:ascii="Arial" w:hAnsi="Arial" w:cs="Arial"/>
          <w:sz w:val="24"/>
          <w:szCs w:val="23"/>
        </w:rPr>
      </w:pPr>
    </w:p>
    <w:p w14:paraId="6C4E2365" w14:textId="77777777" w:rsidR="006A4AC5" w:rsidRDefault="006A4AC5" w:rsidP="00F15F58">
      <w:pPr>
        <w:rPr>
          <w:rFonts w:ascii="Arial" w:hAnsi="Arial" w:cs="Arial"/>
          <w:sz w:val="24"/>
          <w:szCs w:val="23"/>
        </w:rPr>
      </w:pPr>
    </w:p>
    <w:p w14:paraId="0CB0BD80" w14:textId="77777777" w:rsidR="006A4AC5" w:rsidRDefault="006A4AC5" w:rsidP="00F15F58">
      <w:pPr>
        <w:rPr>
          <w:rFonts w:ascii="Arial" w:hAnsi="Arial" w:cs="Arial"/>
          <w:sz w:val="24"/>
          <w:szCs w:val="23"/>
        </w:rPr>
      </w:pPr>
    </w:p>
    <w:p w14:paraId="736288E0" w14:textId="77777777" w:rsidR="006A4AC5" w:rsidRDefault="006A4AC5" w:rsidP="00F15F58">
      <w:pPr>
        <w:rPr>
          <w:rFonts w:ascii="Arial" w:hAnsi="Arial" w:cs="Arial"/>
          <w:sz w:val="24"/>
          <w:szCs w:val="23"/>
        </w:rPr>
      </w:pPr>
    </w:p>
    <w:p w14:paraId="2629EE1D" w14:textId="77777777" w:rsidR="006A4AC5" w:rsidRDefault="006A4AC5" w:rsidP="00F15F58">
      <w:pPr>
        <w:rPr>
          <w:rFonts w:ascii="Arial" w:hAnsi="Arial" w:cs="Arial"/>
          <w:sz w:val="24"/>
          <w:szCs w:val="23"/>
        </w:rPr>
      </w:pPr>
    </w:p>
    <w:p w14:paraId="01685E33" w14:textId="6686158D" w:rsidR="00FF5B1B" w:rsidRDefault="006B6110" w:rsidP="00F15F58">
      <w:pPr>
        <w:rPr>
          <w:rFonts w:ascii="Arial" w:hAnsi="Arial" w:cs="Arial"/>
          <w:sz w:val="24"/>
          <w:szCs w:val="23"/>
        </w:rPr>
      </w:pPr>
      <w:r w:rsidRPr="00FF5B1B">
        <w:rPr>
          <w:noProof/>
          <w:lang w:eastAsia="en-GB"/>
        </w:rPr>
        <w:drawing>
          <wp:inline distT="0" distB="0" distL="0" distR="0" wp14:anchorId="40F5C0ED" wp14:editId="7B3D7868">
            <wp:extent cx="6789420" cy="1600200"/>
            <wp:effectExtent l="19050" t="0" r="0" b="0"/>
            <wp:docPr id="8" name="Diagram 8" descr="diagram showing year 1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2B2FF452" w14:textId="4DD6EC95" w:rsidR="00FF5B1B" w:rsidRPr="006B6110" w:rsidRDefault="00FF5B1B" w:rsidP="00F15F58">
      <w:pPr>
        <w:pStyle w:val="NoSpacing"/>
      </w:pPr>
    </w:p>
    <w:p w14:paraId="017407F5" w14:textId="3AC64F52" w:rsidR="006A4AC5" w:rsidRDefault="00FF5B1B" w:rsidP="00F15F58">
      <w:pPr>
        <w:pStyle w:val="NoSpacing"/>
      </w:pPr>
      <w:r w:rsidRPr="00FF5B1B">
        <w:rPr>
          <w:noProof/>
          <w:lang w:eastAsia="en-GB"/>
        </w:rPr>
        <w:drawing>
          <wp:inline distT="0" distB="0" distL="0" distR="0" wp14:anchorId="1A188367" wp14:editId="6BE3B706">
            <wp:extent cx="6690360" cy="1264920"/>
            <wp:effectExtent l="19050" t="19050" r="0" b="0"/>
            <wp:docPr id="9" name="Diagram 9" descr="diagram showing year 2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7420709B" w14:textId="77777777" w:rsidR="00FF5B1B" w:rsidRDefault="00FF5B1B" w:rsidP="00F15F58">
      <w:pPr>
        <w:jc w:val="left"/>
      </w:pPr>
    </w:p>
    <w:p w14:paraId="64969481" w14:textId="2B0FEC3A" w:rsidR="00146C1F" w:rsidRPr="00E91C2E" w:rsidRDefault="00FF5B1B" w:rsidP="008E001E">
      <w:pPr>
        <w:rPr>
          <w:rFonts w:ascii="Arial" w:hAnsi="Arial" w:cs="Arial"/>
          <w:color w:val="FF0000"/>
          <w:sz w:val="24"/>
          <w:szCs w:val="23"/>
        </w:rPr>
      </w:pPr>
      <w:r w:rsidRPr="00FF5B1B">
        <w:rPr>
          <w:noProof/>
          <w:lang w:eastAsia="en-GB"/>
        </w:rPr>
        <w:drawing>
          <wp:inline distT="0" distB="0" distL="0" distR="0" wp14:anchorId="7C0C98B9" wp14:editId="74661C14">
            <wp:extent cx="6507480" cy="1341120"/>
            <wp:effectExtent l="19050" t="0" r="0" b="0"/>
            <wp:docPr id="12" name="Diagram 12" descr="diagram showing year 3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r w:rsidR="00146C1F">
        <w:br w:type="page"/>
      </w:r>
    </w:p>
    <w:p w14:paraId="07D757E5" w14:textId="44A03780" w:rsidR="008E001E" w:rsidRDefault="008E001E" w:rsidP="008E001E">
      <w:pPr>
        <w:pStyle w:val="S4S-Heading1"/>
      </w:pPr>
      <w:bookmarkStart w:id="11" w:name="_Toc117760520"/>
      <w:r>
        <w:lastRenderedPageBreak/>
        <w:t>People &amp; Skills 3 Year Plan</w:t>
      </w:r>
      <w:bookmarkEnd w:id="11"/>
    </w:p>
    <w:p w14:paraId="517E0177" w14:textId="6A0B1582" w:rsidR="00E72F84" w:rsidRPr="00E72F84" w:rsidRDefault="00E72F84" w:rsidP="00E72F84">
      <w:pPr>
        <w:jc w:val="center"/>
      </w:pPr>
      <w:r w:rsidRPr="00437906">
        <w:rPr>
          <w:rFonts w:ascii="Arial" w:hAnsi="Arial" w:cs="Arial"/>
          <w:noProof/>
          <w:sz w:val="24"/>
          <w:szCs w:val="23"/>
          <w:highlight w:val="yellow"/>
          <w:lang w:eastAsia="en-GB"/>
        </w:rPr>
        <w:drawing>
          <wp:inline distT="0" distB="0" distL="0" distR="0" wp14:anchorId="46450FEA" wp14:editId="06F267CD">
            <wp:extent cx="2409713" cy="1527586"/>
            <wp:effectExtent l="0" t="0" r="3810" b="0"/>
            <wp:docPr id="3"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pic:nvPicPr>
                  <pic:blipFill>
                    <a:blip r:embed="rId96"/>
                    <a:stretch>
                      <a:fillRect/>
                    </a:stretch>
                  </pic:blipFill>
                  <pic:spPr>
                    <a:xfrm>
                      <a:off x="0" y="0"/>
                      <a:ext cx="2431988" cy="1541707"/>
                    </a:xfrm>
                    <a:prstGeom prst="rect">
                      <a:avLst/>
                    </a:prstGeom>
                  </pic:spPr>
                </pic:pic>
              </a:graphicData>
            </a:graphic>
          </wp:inline>
        </w:drawing>
      </w:r>
    </w:p>
    <w:p w14:paraId="08B616FB" w14:textId="659C5584" w:rsidR="00102FAE" w:rsidRPr="004D69DC" w:rsidRDefault="00287763" w:rsidP="00E72F84">
      <w:pPr>
        <w:rPr>
          <w:rFonts w:ascii="Arial" w:hAnsi="Arial" w:cs="Arial"/>
          <w:sz w:val="24"/>
          <w:szCs w:val="23"/>
        </w:rPr>
      </w:pPr>
      <w:r w:rsidRPr="004D69DC">
        <w:rPr>
          <w:rFonts w:ascii="Arial" w:hAnsi="Arial" w:cs="Arial"/>
          <w:sz w:val="24"/>
          <w:szCs w:val="23"/>
        </w:rPr>
        <w:t xml:space="preserve">Our people are the best asset we have and we must continue to support and develop them to </w:t>
      </w:r>
      <w:r w:rsidR="00F91871">
        <w:rPr>
          <w:rFonts w:ascii="Arial" w:hAnsi="Arial" w:cs="Arial"/>
          <w:sz w:val="24"/>
          <w:szCs w:val="23"/>
        </w:rPr>
        <w:t>deliver on our vision</w:t>
      </w:r>
      <w:r w:rsidR="00080604" w:rsidRPr="004D69DC">
        <w:rPr>
          <w:rFonts w:ascii="Arial" w:hAnsi="Arial" w:cs="Arial"/>
          <w:sz w:val="24"/>
          <w:szCs w:val="23"/>
        </w:rPr>
        <w:t xml:space="preserve"> of bein</w:t>
      </w:r>
      <w:r w:rsidR="00C203C6">
        <w:rPr>
          <w:rFonts w:ascii="Arial" w:hAnsi="Arial" w:cs="Arial"/>
          <w:sz w:val="24"/>
          <w:szCs w:val="23"/>
        </w:rPr>
        <w:t>g the “Best provider of P</w:t>
      </w:r>
      <w:r w:rsidR="00F91871">
        <w:rPr>
          <w:rFonts w:ascii="Arial" w:hAnsi="Arial" w:cs="Arial"/>
          <w:sz w:val="24"/>
          <w:szCs w:val="23"/>
        </w:rPr>
        <w:t>rocurement and Supply Chain services</w:t>
      </w:r>
      <w:r w:rsidR="00080604" w:rsidRPr="004D69DC">
        <w:rPr>
          <w:rFonts w:ascii="Arial" w:hAnsi="Arial" w:cs="Arial"/>
          <w:sz w:val="24"/>
          <w:szCs w:val="23"/>
        </w:rPr>
        <w:t xml:space="preserve"> to support the delivery of patient care in the Leeds way”. </w:t>
      </w:r>
    </w:p>
    <w:p w14:paraId="4C9C5600" w14:textId="21B7FCC5" w:rsidR="00080604" w:rsidRPr="004D69DC" w:rsidRDefault="004E000C" w:rsidP="00ED455F">
      <w:pPr>
        <w:rPr>
          <w:rFonts w:ascii="Arial" w:hAnsi="Arial" w:cs="Arial"/>
          <w:sz w:val="24"/>
          <w:szCs w:val="23"/>
        </w:rPr>
      </w:pPr>
      <w:r>
        <w:rPr>
          <w:rFonts w:ascii="Arial" w:hAnsi="Arial" w:cs="Arial"/>
          <w:sz w:val="24"/>
          <w:szCs w:val="23"/>
        </w:rPr>
        <w:t>As part of this S</w:t>
      </w:r>
      <w:r w:rsidR="00080604" w:rsidRPr="004D69DC">
        <w:rPr>
          <w:rFonts w:ascii="Arial" w:hAnsi="Arial" w:cs="Arial"/>
          <w:sz w:val="24"/>
          <w:szCs w:val="23"/>
        </w:rPr>
        <w:t>trategy a major focus is going to be on robust su</w:t>
      </w:r>
      <w:r w:rsidR="00C203C6">
        <w:rPr>
          <w:rFonts w:ascii="Arial" w:hAnsi="Arial" w:cs="Arial"/>
          <w:sz w:val="24"/>
          <w:szCs w:val="23"/>
        </w:rPr>
        <w:t>ccession planning and development of</w:t>
      </w:r>
      <w:r w:rsidR="00080604" w:rsidRPr="004D69DC">
        <w:rPr>
          <w:rFonts w:ascii="Arial" w:hAnsi="Arial" w:cs="Arial"/>
          <w:sz w:val="24"/>
          <w:szCs w:val="23"/>
        </w:rPr>
        <w:t xml:space="preserve"> our people to ensure that where possible we promote from within and retain the knowledge, experience and training of our employees. Over the next 3 y</w:t>
      </w:r>
      <w:r w:rsidR="0016554B" w:rsidRPr="004D69DC">
        <w:rPr>
          <w:rFonts w:ascii="Arial" w:hAnsi="Arial" w:cs="Arial"/>
          <w:sz w:val="24"/>
          <w:szCs w:val="23"/>
        </w:rPr>
        <w:t>ears there are a number of</w:t>
      </w:r>
      <w:r w:rsidR="00080604" w:rsidRPr="004D69DC">
        <w:rPr>
          <w:rFonts w:ascii="Arial" w:hAnsi="Arial" w:cs="Arial"/>
          <w:sz w:val="24"/>
          <w:szCs w:val="23"/>
        </w:rPr>
        <w:t xml:space="preserve"> individuals who will be able to retire including a large number of the senior team. </w:t>
      </w:r>
    </w:p>
    <w:p w14:paraId="3015CE57" w14:textId="39B246BF" w:rsidR="00E72F84" w:rsidRDefault="0016717E" w:rsidP="00ED455F">
      <w:pPr>
        <w:rPr>
          <w:rFonts w:ascii="Arial" w:hAnsi="Arial" w:cs="Arial"/>
          <w:sz w:val="24"/>
          <w:szCs w:val="23"/>
        </w:rPr>
      </w:pPr>
      <w:r>
        <w:rPr>
          <w:rFonts w:ascii="Arial" w:hAnsi="Arial" w:cs="Arial"/>
          <w:sz w:val="24"/>
          <w:szCs w:val="23"/>
        </w:rPr>
        <w:t>During this strategy</w:t>
      </w:r>
      <w:r w:rsidR="00E72F84">
        <w:rPr>
          <w:rFonts w:ascii="Arial" w:hAnsi="Arial" w:cs="Arial"/>
          <w:sz w:val="24"/>
          <w:szCs w:val="23"/>
        </w:rPr>
        <w:t xml:space="preserve"> </w:t>
      </w:r>
      <w:r w:rsidR="00102FAE" w:rsidRPr="004D69DC">
        <w:rPr>
          <w:rFonts w:ascii="Arial" w:hAnsi="Arial" w:cs="Arial"/>
          <w:sz w:val="24"/>
          <w:szCs w:val="23"/>
        </w:rPr>
        <w:t>we will</w:t>
      </w:r>
      <w:r w:rsidR="00E72F84">
        <w:rPr>
          <w:rFonts w:ascii="Arial" w:hAnsi="Arial" w:cs="Arial"/>
          <w:sz w:val="24"/>
          <w:szCs w:val="23"/>
        </w:rPr>
        <w:t>:</w:t>
      </w:r>
    </w:p>
    <w:p w14:paraId="249C2E65" w14:textId="10F003F2" w:rsidR="00102FAE" w:rsidRPr="00E72F84" w:rsidRDefault="00102FAE" w:rsidP="00755068">
      <w:pPr>
        <w:pStyle w:val="ListParagraph"/>
        <w:numPr>
          <w:ilvl w:val="0"/>
          <w:numId w:val="4"/>
        </w:numPr>
        <w:rPr>
          <w:rFonts w:ascii="Arial" w:hAnsi="Arial" w:cs="Arial"/>
          <w:sz w:val="24"/>
          <w:szCs w:val="23"/>
        </w:rPr>
      </w:pPr>
      <w:r w:rsidRPr="00E72F84">
        <w:rPr>
          <w:rFonts w:ascii="Arial" w:hAnsi="Arial" w:cs="Arial"/>
          <w:sz w:val="24"/>
          <w:szCs w:val="23"/>
        </w:rPr>
        <w:t xml:space="preserve">review competencies across all job roles to identify opportunities for skills development. We will make use of the national competency matrix, which we will adapt to fit our requirements within Leeds and introduce as an additional tool to support professional development both as part of </w:t>
      </w:r>
      <w:r w:rsidR="00C203C6" w:rsidRPr="00E72F84">
        <w:rPr>
          <w:rFonts w:ascii="Arial" w:hAnsi="Arial" w:cs="Arial"/>
          <w:sz w:val="24"/>
          <w:szCs w:val="23"/>
        </w:rPr>
        <w:t>the annual PDR cycle and</w:t>
      </w:r>
      <w:r w:rsidRPr="00E72F84">
        <w:rPr>
          <w:rFonts w:ascii="Arial" w:hAnsi="Arial" w:cs="Arial"/>
          <w:sz w:val="24"/>
          <w:szCs w:val="23"/>
        </w:rPr>
        <w:t xml:space="preserve"> also </w:t>
      </w:r>
      <w:r w:rsidR="004957D0" w:rsidRPr="00E72F84">
        <w:rPr>
          <w:rFonts w:ascii="Arial" w:hAnsi="Arial" w:cs="Arial"/>
          <w:sz w:val="24"/>
          <w:szCs w:val="23"/>
        </w:rPr>
        <w:t>on-going</w:t>
      </w:r>
      <w:r w:rsidRPr="00E72F84">
        <w:rPr>
          <w:rFonts w:ascii="Arial" w:hAnsi="Arial" w:cs="Arial"/>
          <w:sz w:val="24"/>
          <w:szCs w:val="23"/>
        </w:rPr>
        <w:t xml:space="preserve"> development.</w:t>
      </w:r>
    </w:p>
    <w:p w14:paraId="16AC9DDA" w14:textId="3E363D0F" w:rsidR="00102FAE" w:rsidRPr="00E72F84" w:rsidRDefault="00102FAE" w:rsidP="00755068">
      <w:pPr>
        <w:pStyle w:val="ListParagraph"/>
        <w:numPr>
          <w:ilvl w:val="0"/>
          <w:numId w:val="4"/>
        </w:numPr>
        <w:rPr>
          <w:rFonts w:ascii="Arial" w:hAnsi="Arial" w:cs="Arial"/>
          <w:sz w:val="24"/>
          <w:szCs w:val="23"/>
        </w:rPr>
      </w:pPr>
      <w:r w:rsidRPr="00E72F84">
        <w:rPr>
          <w:rFonts w:ascii="Arial" w:hAnsi="Arial" w:cs="Arial"/>
          <w:sz w:val="24"/>
          <w:szCs w:val="23"/>
        </w:rPr>
        <w:t>continue to support the National Talent &amp; Commercial Develop</w:t>
      </w:r>
      <w:r w:rsidR="004957D0" w:rsidRPr="00E72F84">
        <w:rPr>
          <w:rFonts w:ascii="Arial" w:hAnsi="Arial" w:cs="Arial"/>
          <w:sz w:val="24"/>
          <w:szCs w:val="23"/>
        </w:rPr>
        <w:t>ment Board</w:t>
      </w:r>
      <w:r w:rsidR="00BC7C30">
        <w:rPr>
          <w:rFonts w:ascii="Arial" w:hAnsi="Arial" w:cs="Arial"/>
          <w:sz w:val="24"/>
          <w:szCs w:val="23"/>
        </w:rPr>
        <w:t>.</w:t>
      </w:r>
      <w:r w:rsidRPr="00E72F84">
        <w:rPr>
          <w:rFonts w:ascii="Arial" w:hAnsi="Arial" w:cs="Arial"/>
          <w:sz w:val="24"/>
          <w:szCs w:val="23"/>
        </w:rPr>
        <w:t xml:space="preserve"> Within this role we will continue to drive the on-going development of the profession and ensure the voice of one of the </w:t>
      </w:r>
      <w:r w:rsidR="00AE7865" w:rsidRPr="00E72F84">
        <w:rPr>
          <w:rFonts w:ascii="Arial" w:hAnsi="Arial" w:cs="Arial"/>
          <w:sz w:val="24"/>
          <w:szCs w:val="23"/>
        </w:rPr>
        <w:t>l</w:t>
      </w:r>
      <w:r w:rsidRPr="00E72F84">
        <w:rPr>
          <w:rFonts w:ascii="Arial" w:hAnsi="Arial" w:cs="Arial"/>
          <w:sz w:val="24"/>
          <w:szCs w:val="23"/>
        </w:rPr>
        <w:t xml:space="preserve">argest Trusts in England is helping to shape the direction of the work on </w:t>
      </w:r>
      <w:r w:rsidR="00823825" w:rsidRPr="00E72F84">
        <w:rPr>
          <w:rFonts w:ascii="Arial" w:hAnsi="Arial" w:cs="Arial"/>
          <w:sz w:val="24"/>
          <w:szCs w:val="23"/>
        </w:rPr>
        <w:t>CCF</w:t>
      </w:r>
      <w:r w:rsidRPr="00E72F84">
        <w:rPr>
          <w:rFonts w:ascii="Arial" w:hAnsi="Arial" w:cs="Arial"/>
          <w:sz w:val="24"/>
          <w:szCs w:val="23"/>
        </w:rPr>
        <w:t xml:space="preserve"> and </w:t>
      </w:r>
      <w:r w:rsidR="00F15F58">
        <w:rPr>
          <w:rFonts w:ascii="Arial" w:hAnsi="Arial" w:cs="Arial"/>
          <w:sz w:val="24"/>
          <w:szCs w:val="23"/>
        </w:rPr>
        <w:t>L</w:t>
      </w:r>
      <w:r w:rsidRPr="00E72F84">
        <w:rPr>
          <w:rFonts w:ascii="Arial" w:hAnsi="Arial" w:cs="Arial"/>
          <w:sz w:val="24"/>
          <w:szCs w:val="23"/>
        </w:rPr>
        <w:t>earning &amp; Development at a national level.</w:t>
      </w:r>
    </w:p>
    <w:p w14:paraId="773080C5" w14:textId="664C22C1" w:rsidR="0016554B" w:rsidRPr="00E72F84" w:rsidRDefault="00184F97" w:rsidP="00755068">
      <w:pPr>
        <w:pStyle w:val="ListParagraph"/>
        <w:numPr>
          <w:ilvl w:val="0"/>
          <w:numId w:val="4"/>
        </w:numPr>
        <w:rPr>
          <w:rFonts w:ascii="Arial" w:hAnsi="Arial" w:cs="Arial"/>
          <w:sz w:val="24"/>
          <w:szCs w:val="23"/>
        </w:rPr>
      </w:pPr>
      <w:r w:rsidRPr="00E72F84">
        <w:rPr>
          <w:rFonts w:ascii="Arial" w:hAnsi="Arial" w:cs="Arial"/>
          <w:sz w:val="24"/>
          <w:szCs w:val="23"/>
        </w:rPr>
        <w:t>sup</w:t>
      </w:r>
      <w:r w:rsidR="004D69DC" w:rsidRPr="00E72F84">
        <w:rPr>
          <w:rFonts w:ascii="Arial" w:hAnsi="Arial" w:cs="Arial"/>
          <w:sz w:val="24"/>
          <w:szCs w:val="23"/>
        </w:rPr>
        <w:t>port</w:t>
      </w:r>
      <w:r w:rsidRPr="00E72F84">
        <w:rPr>
          <w:rFonts w:ascii="Arial" w:hAnsi="Arial" w:cs="Arial"/>
          <w:sz w:val="24"/>
          <w:szCs w:val="23"/>
        </w:rPr>
        <w:t xml:space="preserve"> how we engage with all of our people in an inclusive way, working within the Directorate and wider Tru</w:t>
      </w:r>
      <w:r w:rsidR="004D69DC" w:rsidRPr="00E72F84">
        <w:rPr>
          <w:rFonts w:ascii="Arial" w:hAnsi="Arial" w:cs="Arial"/>
          <w:sz w:val="24"/>
          <w:szCs w:val="23"/>
        </w:rPr>
        <w:t>st to improve our behaviours, systems and processes to be free from discrimination.</w:t>
      </w:r>
    </w:p>
    <w:p w14:paraId="0B7A0A3A" w14:textId="13E8A7A5" w:rsidR="00787623" w:rsidRPr="00787623" w:rsidRDefault="00B37FD5" w:rsidP="00755068">
      <w:pPr>
        <w:pStyle w:val="ListParagraph"/>
        <w:numPr>
          <w:ilvl w:val="0"/>
          <w:numId w:val="4"/>
        </w:numPr>
        <w:rPr>
          <w:rFonts w:ascii="Arial" w:hAnsi="Arial" w:cs="Arial"/>
          <w:sz w:val="24"/>
          <w:szCs w:val="23"/>
        </w:rPr>
      </w:pPr>
      <w:r w:rsidRPr="00E72F84">
        <w:rPr>
          <w:rFonts w:ascii="Arial" w:hAnsi="Arial" w:cs="Arial"/>
          <w:sz w:val="24"/>
          <w:szCs w:val="23"/>
        </w:rPr>
        <w:t xml:space="preserve">work with the employees from within our own team that have attended the Health and Wellbeing Advocate Training and are practitioners in helping to look after aspects of mental, physical, and financial health as part of creating a great place to work. </w:t>
      </w:r>
    </w:p>
    <w:p w14:paraId="72D962F1" w14:textId="77777777" w:rsidR="00787623" w:rsidRDefault="00A77C51" w:rsidP="00755068">
      <w:pPr>
        <w:pStyle w:val="ListParagraph"/>
        <w:numPr>
          <w:ilvl w:val="0"/>
          <w:numId w:val="5"/>
        </w:numPr>
        <w:rPr>
          <w:rFonts w:ascii="Arial" w:hAnsi="Arial" w:cs="Arial"/>
          <w:sz w:val="24"/>
          <w:szCs w:val="23"/>
        </w:rPr>
      </w:pPr>
      <w:r w:rsidRPr="00E72F84">
        <w:rPr>
          <w:rFonts w:ascii="Arial" w:hAnsi="Arial" w:cs="Arial"/>
          <w:sz w:val="24"/>
          <w:szCs w:val="23"/>
        </w:rPr>
        <w:t xml:space="preserve">review the opportunities around recruitment of roles to look at how we can attract new entrants into procurement potentially through apprenticeships. </w:t>
      </w:r>
    </w:p>
    <w:p w14:paraId="519D1ED6" w14:textId="5D437C4D" w:rsidR="00A77C51" w:rsidRPr="00E72F84" w:rsidRDefault="00787623" w:rsidP="00755068">
      <w:pPr>
        <w:pStyle w:val="ListParagraph"/>
        <w:numPr>
          <w:ilvl w:val="0"/>
          <w:numId w:val="5"/>
        </w:numPr>
        <w:rPr>
          <w:rFonts w:ascii="Arial" w:hAnsi="Arial" w:cs="Arial"/>
          <w:sz w:val="24"/>
          <w:szCs w:val="23"/>
        </w:rPr>
      </w:pPr>
      <w:r>
        <w:rPr>
          <w:rFonts w:ascii="Arial" w:hAnsi="Arial" w:cs="Arial"/>
          <w:sz w:val="24"/>
          <w:szCs w:val="23"/>
        </w:rPr>
        <w:t>take up</w:t>
      </w:r>
      <w:r w:rsidR="00A77C51" w:rsidRPr="00E72F84">
        <w:rPr>
          <w:rFonts w:ascii="Arial" w:hAnsi="Arial" w:cs="Arial"/>
          <w:sz w:val="24"/>
          <w:szCs w:val="23"/>
        </w:rPr>
        <w:t xml:space="preserve"> opportunities to attend school and college careers fairs, working with HR colleagues, to highlight the range of work done within Procurement &amp; Logistics as a potential career path.</w:t>
      </w:r>
    </w:p>
    <w:p w14:paraId="13B4D2C8" w14:textId="4163F5A1" w:rsidR="00A77C51" w:rsidRPr="00787623" w:rsidRDefault="00A77C51" w:rsidP="00755068">
      <w:pPr>
        <w:pStyle w:val="ListParagraph"/>
        <w:numPr>
          <w:ilvl w:val="0"/>
          <w:numId w:val="5"/>
        </w:numPr>
        <w:rPr>
          <w:rFonts w:ascii="Arial" w:hAnsi="Arial" w:cs="Arial"/>
          <w:sz w:val="24"/>
          <w:szCs w:val="23"/>
        </w:rPr>
      </w:pPr>
      <w:r w:rsidRPr="00787623">
        <w:rPr>
          <w:rFonts w:ascii="Arial" w:hAnsi="Arial" w:cs="Arial"/>
          <w:sz w:val="24"/>
          <w:szCs w:val="23"/>
        </w:rPr>
        <w:t>lead on the work across the ICS on People &amp; Skills which is one of the themes of CCF.</w:t>
      </w:r>
    </w:p>
    <w:p w14:paraId="7962D691" w14:textId="6F7E556A" w:rsidR="00A77C51" w:rsidRPr="00787623" w:rsidRDefault="00A77C51" w:rsidP="00755068">
      <w:pPr>
        <w:pStyle w:val="ListParagraph"/>
        <w:numPr>
          <w:ilvl w:val="0"/>
          <w:numId w:val="6"/>
        </w:numPr>
        <w:rPr>
          <w:rFonts w:ascii="Arial" w:hAnsi="Arial" w:cs="Arial"/>
          <w:sz w:val="24"/>
          <w:szCs w:val="23"/>
        </w:rPr>
      </w:pPr>
      <w:r w:rsidRPr="00787623">
        <w:rPr>
          <w:rFonts w:ascii="Arial" w:hAnsi="Arial" w:cs="Arial"/>
          <w:sz w:val="24"/>
          <w:szCs w:val="23"/>
        </w:rPr>
        <w:t xml:space="preserve">begin to see the longer-term benefits of the succession plans, structure review and competency portfolio work we have undertaken. We will look at how we can ensure that our </w:t>
      </w:r>
      <w:r w:rsidRPr="00787623">
        <w:rPr>
          <w:rFonts w:ascii="Arial" w:hAnsi="Arial" w:cs="Arial"/>
          <w:sz w:val="24"/>
          <w:szCs w:val="23"/>
        </w:rPr>
        <w:lastRenderedPageBreak/>
        <w:t>existing people are best placed to take on more senior roles, especially as a number of the existing senior team will start to retire from 2024/25.</w:t>
      </w:r>
    </w:p>
    <w:p w14:paraId="248EBB9D" w14:textId="77777777" w:rsidR="00787623" w:rsidRDefault="00A77C51" w:rsidP="00755068">
      <w:pPr>
        <w:pStyle w:val="ListParagraph"/>
        <w:numPr>
          <w:ilvl w:val="0"/>
          <w:numId w:val="6"/>
        </w:numPr>
        <w:rPr>
          <w:rFonts w:ascii="Arial" w:hAnsi="Arial" w:cs="Arial"/>
          <w:sz w:val="24"/>
          <w:szCs w:val="23"/>
        </w:rPr>
      </w:pPr>
      <w:r w:rsidRPr="00787623">
        <w:rPr>
          <w:rFonts w:ascii="Arial" w:hAnsi="Arial" w:cs="Arial"/>
          <w:sz w:val="24"/>
          <w:szCs w:val="23"/>
        </w:rPr>
        <w:t xml:space="preserve">expand the work undertaken in schools and colleges to work with our anchor partners on the range of roles available across the Anchor network. </w:t>
      </w:r>
    </w:p>
    <w:p w14:paraId="5FCE8371" w14:textId="4148E53A" w:rsidR="00A77C51" w:rsidRPr="00787623" w:rsidRDefault="00A77C51" w:rsidP="00755068">
      <w:pPr>
        <w:pStyle w:val="ListParagraph"/>
        <w:numPr>
          <w:ilvl w:val="0"/>
          <w:numId w:val="6"/>
        </w:numPr>
        <w:rPr>
          <w:rFonts w:ascii="Arial" w:hAnsi="Arial" w:cs="Arial"/>
          <w:sz w:val="24"/>
          <w:szCs w:val="23"/>
        </w:rPr>
      </w:pPr>
      <w:r w:rsidRPr="00787623">
        <w:rPr>
          <w:rFonts w:ascii="Arial" w:hAnsi="Arial" w:cs="Arial"/>
          <w:sz w:val="24"/>
          <w:szCs w:val="23"/>
        </w:rPr>
        <w:t>support the Procurement Graduate Training scheme through the local Universities in Leeds &amp; West Yorkshire to potentially attract graduates who are already based in the area.</w:t>
      </w:r>
    </w:p>
    <w:p w14:paraId="4FD6E51E" w14:textId="11FEF38E" w:rsidR="00A77C51" w:rsidRPr="00787623" w:rsidRDefault="00A77C51" w:rsidP="00755068">
      <w:pPr>
        <w:pStyle w:val="ListParagraph"/>
        <w:numPr>
          <w:ilvl w:val="0"/>
          <w:numId w:val="6"/>
        </w:numPr>
        <w:rPr>
          <w:rFonts w:ascii="Arial" w:hAnsi="Arial" w:cs="Arial"/>
          <w:sz w:val="24"/>
          <w:szCs w:val="23"/>
        </w:rPr>
      </w:pPr>
      <w:r w:rsidRPr="00787623">
        <w:rPr>
          <w:rFonts w:ascii="Arial" w:hAnsi="Arial" w:cs="Arial"/>
          <w:sz w:val="24"/>
          <w:szCs w:val="23"/>
        </w:rPr>
        <w:t>review our Senior Management responsibilities further to potential changes, including senior retirements</w:t>
      </w:r>
      <w:r w:rsidR="00787623">
        <w:rPr>
          <w:rFonts w:ascii="Arial" w:hAnsi="Arial" w:cs="Arial"/>
          <w:sz w:val="24"/>
          <w:szCs w:val="23"/>
        </w:rPr>
        <w:t>.</w:t>
      </w:r>
    </w:p>
    <w:p w14:paraId="061FFC91" w14:textId="398993A7" w:rsidR="00A77C51" w:rsidRDefault="00A77C51" w:rsidP="00ED455F">
      <w:pPr>
        <w:rPr>
          <w:rFonts w:ascii="Arial" w:hAnsi="Arial" w:cs="Arial"/>
          <w:sz w:val="24"/>
          <w:szCs w:val="23"/>
        </w:rPr>
      </w:pPr>
      <w:r>
        <w:rPr>
          <w:rFonts w:ascii="Arial" w:hAnsi="Arial" w:cs="Arial"/>
          <w:sz w:val="24"/>
          <w:szCs w:val="23"/>
        </w:rPr>
        <w:t>By the end of this strategy we will be seen as the best NHS organisation in relation to developing our people and being a procurement team people want to come and work for</w:t>
      </w:r>
    </w:p>
    <w:p w14:paraId="0FC74810" w14:textId="77777777" w:rsidR="00D8342A" w:rsidRDefault="00D8342A" w:rsidP="00F15F58">
      <w:pPr>
        <w:jc w:val="left"/>
        <w:rPr>
          <w:rFonts w:ascii="Arial" w:hAnsi="Arial" w:cs="Arial"/>
          <w:sz w:val="24"/>
          <w:szCs w:val="23"/>
        </w:rPr>
      </w:pPr>
    </w:p>
    <w:p w14:paraId="40DFFD5D" w14:textId="65AE66A1" w:rsidR="00763879" w:rsidRDefault="00763879" w:rsidP="00F15F58">
      <w:pPr>
        <w:jc w:val="left"/>
        <w:rPr>
          <w:rFonts w:ascii="Arial" w:hAnsi="Arial" w:cs="Arial"/>
          <w:sz w:val="24"/>
          <w:szCs w:val="23"/>
        </w:rPr>
      </w:pPr>
      <w:r w:rsidRPr="00763879">
        <w:rPr>
          <w:rFonts w:ascii="Arial" w:hAnsi="Arial" w:cs="Arial"/>
          <w:noProof/>
          <w:sz w:val="24"/>
          <w:szCs w:val="23"/>
          <w:lang w:eastAsia="en-GB"/>
        </w:rPr>
        <w:drawing>
          <wp:inline distT="0" distB="0" distL="0" distR="0" wp14:anchorId="6EA42971" wp14:editId="49F52CCA">
            <wp:extent cx="4107180" cy="1188720"/>
            <wp:effectExtent l="0" t="38100" r="0" b="0"/>
            <wp:docPr id="14" name="Diagram 14" descr="diagram showing year 1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6680F320" w14:textId="77777777" w:rsidR="00D8342A" w:rsidRDefault="00D8342A" w:rsidP="00F15F58">
      <w:pPr>
        <w:jc w:val="left"/>
        <w:rPr>
          <w:rFonts w:ascii="Arial" w:hAnsi="Arial" w:cs="Arial"/>
          <w:sz w:val="24"/>
          <w:szCs w:val="23"/>
        </w:rPr>
      </w:pPr>
    </w:p>
    <w:p w14:paraId="43D182F4" w14:textId="19FFAC8B" w:rsidR="00A77C51" w:rsidRDefault="00763879" w:rsidP="00F15F58">
      <w:pPr>
        <w:jc w:val="left"/>
        <w:rPr>
          <w:rFonts w:ascii="Arial" w:hAnsi="Arial" w:cs="Arial"/>
          <w:sz w:val="24"/>
          <w:szCs w:val="23"/>
        </w:rPr>
      </w:pPr>
      <w:r w:rsidRPr="00763879">
        <w:rPr>
          <w:rFonts w:ascii="Arial" w:hAnsi="Arial" w:cs="Arial"/>
          <w:noProof/>
          <w:sz w:val="24"/>
          <w:szCs w:val="23"/>
          <w:lang w:eastAsia="en-GB"/>
        </w:rPr>
        <w:drawing>
          <wp:inline distT="0" distB="0" distL="0" distR="0" wp14:anchorId="06100418" wp14:editId="36E238B2">
            <wp:extent cx="6758940" cy="1303020"/>
            <wp:effectExtent l="19050" t="19050" r="3810" b="0"/>
            <wp:docPr id="15" name="Diagram 15" descr="diagram showing year 2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7BFC0E8E" w14:textId="77777777" w:rsidR="00D8342A" w:rsidRDefault="00D8342A" w:rsidP="00F15F58">
      <w:pPr>
        <w:jc w:val="left"/>
        <w:rPr>
          <w:rFonts w:ascii="Calibri" w:hAnsi="Calibri" w:cs="Calibri"/>
        </w:rPr>
      </w:pPr>
    </w:p>
    <w:p w14:paraId="25541D1A" w14:textId="745468E3" w:rsidR="00146C1F" w:rsidRPr="00787623" w:rsidRDefault="00763879" w:rsidP="00F15F58">
      <w:pPr>
        <w:jc w:val="left"/>
        <w:rPr>
          <w:rFonts w:ascii="Arial" w:hAnsi="Arial" w:cs="Arial"/>
          <w:sz w:val="24"/>
          <w:szCs w:val="23"/>
        </w:rPr>
      </w:pPr>
      <w:r w:rsidRPr="00763879">
        <w:rPr>
          <w:rFonts w:ascii="Calibri" w:hAnsi="Calibri" w:cs="Calibri"/>
          <w:noProof/>
          <w:lang w:eastAsia="en-GB"/>
        </w:rPr>
        <w:drawing>
          <wp:inline distT="0" distB="0" distL="0" distR="0" wp14:anchorId="68004E50" wp14:editId="70AC95A3">
            <wp:extent cx="6705600" cy="1242060"/>
            <wp:effectExtent l="19050" t="0" r="0" b="0"/>
            <wp:docPr id="16" name="Diagram 16" descr="diagram showing year 3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r w:rsidR="00146C1F">
        <w:rPr>
          <w:rFonts w:ascii="Calibri" w:hAnsi="Calibri" w:cs="Calibri"/>
        </w:rPr>
        <w:br w:type="page"/>
      </w:r>
    </w:p>
    <w:p w14:paraId="74D60E66" w14:textId="5C548DD7" w:rsidR="009825F4" w:rsidRDefault="00A77C51" w:rsidP="00874C25">
      <w:pPr>
        <w:pStyle w:val="S4S-Heading1"/>
      </w:pPr>
      <w:bookmarkStart w:id="12" w:name="_Toc117760521"/>
      <w:r>
        <w:lastRenderedPageBreak/>
        <w:t>Data, Technology &amp; Performance 3 Year Plan</w:t>
      </w:r>
      <w:bookmarkEnd w:id="12"/>
    </w:p>
    <w:p w14:paraId="52F361CE" w14:textId="77777777" w:rsidR="009825F4" w:rsidRPr="009825F4" w:rsidRDefault="009825F4" w:rsidP="009825F4">
      <w:pPr>
        <w:jc w:val="center"/>
      </w:pPr>
      <w:r w:rsidRPr="009825F4">
        <w:rPr>
          <w:noProof/>
          <w:lang w:eastAsia="en-GB"/>
        </w:rPr>
        <w:drawing>
          <wp:inline distT="0" distB="0" distL="0" distR="0" wp14:anchorId="67271381" wp14:editId="1C84E111">
            <wp:extent cx="2853530" cy="1613647"/>
            <wp:effectExtent l="0" t="0" r="4445" b="0"/>
            <wp:docPr id="409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C183D7F6-B498-43B3-948B-1728B52AA6E4}">
                          <adec:decorative xmlns:adec="http://schemas.microsoft.com/office/drawing/2017/decorative" val="1"/>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77911" cy="1627434"/>
                    </a:xfrm>
                    <a:prstGeom prst="rect">
                      <a:avLst/>
                    </a:prstGeom>
                    <a:noFill/>
                    <a:ln>
                      <a:noFill/>
                    </a:ln>
                    <a:effectLst/>
                  </pic:spPr>
                </pic:pic>
              </a:graphicData>
            </a:graphic>
          </wp:inline>
        </w:drawing>
      </w:r>
    </w:p>
    <w:p w14:paraId="5DFBF453" w14:textId="5B9F32DB" w:rsidR="00765AEC" w:rsidRPr="004957D0" w:rsidRDefault="00765AEC" w:rsidP="00146C1F">
      <w:pPr>
        <w:rPr>
          <w:rFonts w:ascii="Arial" w:hAnsi="Arial" w:cs="Arial"/>
          <w:sz w:val="24"/>
          <w:szCs w:val="24"/>
        </w:rPr>
      </w:pPr>
      <w:r w:rsidRPr="004957D0">
        <w:rPr>
          <w:rFonts w:ascii="Arial" w:hAnsi="Arial" w:cs="Arial"/>
          <w:sz w:val="24"/>
          <w:szCs w:val="24"/>
        </w:rPr>
        <w:t>As a lead Trust who has adopted Scan4Safety and embraced the benefits the use of technology can bring, we have developed our systems and technology platforms, along with aligning our teams into a Scan4Safety project team and a dedicated e-commerce team.</w:t>
      </w:r>
      <w:r w:rsidR="000F796D" w:rsidRPr="004957D0">
        <w:rPr>
          <w:rFonts w:ascii="Arial" w:hAnsi="Arial" w:cs="Arial"/>
          <w:sz w:val="24"/>
          <w:szCs w:val="24"/>
        </w:rPr>
        <w:t xml:space="preserve"> </w:t>
      </w:r>
    </w:p>
    <w:p w14:paraId="25D901D9" w14:textId="77777777" w:rsidR="00765AEC" w:rsidRPr="004957D0" w:rsidRDefault="004E000C" w:rsidP="00146C1F">
      <w:pPr>
        <w:rPr>
          <w:rFonts w:ascii="Arial" w:hAnsi="Arial" w:cs="Arial"/>
          <w:sz w:val="24"/>
          <w:szCs w:val="24"/>
        </w:rPr>
      </w:pPr>
      <w:r>
        <w:rPr>
          <w:rFonts w:ascii="Arial" w:hAnsi="Arial" w:cs="Arial"/>
          <w:sz w:val="24"/>
          <w:szCs w:val="24"/>
        </w:rPr>
        <w:t>Over the course of this S</w:t>
      </w:r>
      <w:r w:rsidR="00765AEC" w:rsidRPr="004957D0">
        <w:rPr>
          <w:rFonts w:ascii="Arial" w:hAnsi="Arial" w:cs="Arial"/>
          <w:sz w:val="24"/>
          <w:szCs w:val="24"/>
        </w:rPr>
        <w:t xml:space="preserve">trategy our intention is to continue to use technology to automate processes where relevant to do so and collect data in a standard format to enable our technology and software platforms to integrate with each other. </w:t>
      </w:r>
    </w:p>
    <w:p w14:paraId="2707321B" w14:textId="09FD24B6" w:rsidR="00013699" w:rsidRDefault="0016717E" w:rsidP="00146C1F">
      <w:pPr>
        <w:rPr>
          <w:rFonts w:ascii="Arial" w:hAnsi="Arial" w:cs="Arial"/>
          <w:sz w:val="24"/>
          <w:szCs w:val="24"/>
        </w:rPr>
      </w:pPr>
      <w:r>
        <w:rPr>
          <w:rFonts w:ascii="Arial" w:hAnsi="Arial" w:cs="Arial"/>
          <w:sz w:val="24"/>
          <w:szCs w:val="24"/>
        </w:rPr>
        <w:t>During this strategy</w:t>
      </w:r>
      <w:r w:rsidR="000F796D" w:rsidRPr="004957D0">
        <w:rPr>
          <w:rFonts w:ascii="Arial" w:hAnsi="Arial" w:cs="Arial"/>
          <w:sz w:val="24"/>
          <w:szCs w:val="24"/>
        </w:rPr>
        <w:t xml:space="preserve"> we will</w:t>
      </w:r>
      <w:r>
        <w:rPr>
          <w:rFonts w:ascii="Arial" w:hAnsi="Arial" w:cs="Arial"/>
          <w:sz w:val="24"/>
          <w:szCs w:val="24"/>
        </w:rPr>
        <w:t>:</w:t>
      </w:r>
    </w:p>
    <w:p w14:paraId="1128B8AD" w14:textId="0EECC46D" w:rsidR="000F796D" w:rsidRPr="00013699" w:rsidRDefault="000F796D" w:rsidP="00755068">
      <w:pPr>
        <w:pStyle w:val="ListParagraph"/>
        <w:numPr>
          <w:ilvl w:val="0"/>
          <w:numId w:val="7"/>
        </w:numPr>
        <w:rPr>
          <w:rFonts w:ascii="Arial" w:hAnsi="Arial" w:cs="Arial"/>
          <w:sz w:val="24"/>
          <w:szCs w:val="24"/>
        </w:rPr>
      </w:pPr>
      <w:r w:rsidRPr="00013699">
        <w:rPr>
          <w:rFonts w:ascii="Arial" w:hAnsi="Arial" w:cs="Arial"/>
          <w:sz w:val="24"/>
          <w:szCs w:val="24"/>
        </w:rPr>
        <w:t>develop a methodology</w:t>
      </w:r>
      <w:r w:rsidR="00765AEC" w:rsidRPr="00013699">
        <w:rPr>
          <w:rFonts w:ascii="Arial" w:hAnsi="Arial" w:cs="Arial"/>
          <w:sz w:val="24"/>
          <w:szCs w:val="24"/>
        </w:rPr>
        <w:t xml:space="preserve"> which enables us to turn data into meaningful information and intelligence to support business and procurement decisions. </w:t>
      </w:r>
      <w:r w:rsidRPr="00013699">
        <w:rPr>
          <w:rFonts w:ascii="Arial" w:hAnsi="Arial" w:cs="Arial"/>
          <w:sz w:val="24"/>
          <w:szCs w:val="24"/>
        </w:rPr>
        <w:t>This information will initially drive procurement decision making in terms of contract and waste reduction opportunities, but also be used to develop a dashboard of performance metrics within Procurement &amp; Supply Chain teams.</w:t>
      </w:r>
    </w:p>
    <w:p w14:paraId="62418C54" w14:textId="2B6DB844" w:rsidR="00DE2D92" w:rsidRPr="00013699" w:rsidRDefault="00BC7C30" w:rsidP="00755068">
      <w:pPr>
        <w:pStyle w:val="ListParagraph"/>
        <w:numPr>
          <w:ilvl w:val="0"/>
          <w:numId w:val="7"/>
        </w:numPr>
        <w:rPr>
          <w:rFonts w:ascii="Arial" w:hAnsi="Arial" w:cs="Arial"/>
          <w:sz w:val="24"/>
          <w:szCs w:val="24"/>
        </w:rPr>
      </w:pPr>
      <w:r>
        <w:rPr>
          <w:rFonts w:ascii="Arial" w:hAnsi="Arial" w:cs="Arial"/>
          <w:sz w:val="24"/>
          <w:szCs w:val="24"/>
        </w:rPr>
        <w:t>d</w:t>
      </w:r>
      <w:r w:rsidR="00DE2D92" w:rsidRPr="00013699">
        <w:rPr>
          <w:rFonts w:ascii="Arial" w:hAnsi="Arial" w:cs="Arial"/>
          <w:sz w:val="24"/>
          <w:szCs w:val="24"/>
        </w:rPr>
        <w:t>eploy</w:t>
      </w:r>
      <w:r w:rsidR="00013699" w:rsidRPr="00013699">
        <w:rPr>
          <w:rFonts w:ascii="Arial" w:hAnsi="Arial" w:cs="Arial"/>
          <w:sz w:val="24"/>
          <w:szCs w:val="24"/>
        </w:rPr>
        <w:t xml:space="preserve"> the Atamis system</w:t>
      </w:r>
      <w:r w:rsidR="00DE2D92" w:rsidRPr="00013699">
        <w:rPr>
          <w:rFonts w:ascii="Arial" w:hAnsi="Arial" w:cs="Arial"/>
          <w:sz w:val="24"/>
          <w:szCs w:val="24"/>
        </w:rPr>
        <w:t xml:space="preserve"> across the Trust </w:t>
      </w:r>
      <w:r w:rsidR="00013699">
        <w:rPr>
          <w:rFonts w:ascii="Arial" w:hAnsi="Arial" w:cs="Arial"/>
          <w:sz w:val="24"/>
          <w:szCs w:val="24"/>
        </w:rPr>
        <w:t xml:space="preserve">to </w:t>
      </w:r>
      <w:r w:rsidR="00DE2D92" w:rsidRPr="00013699">
        <w:rPr>
          <w:rFonts w:ascii="Arial" w:hAnsi="Arial" w:cs="Arial"/>
          <w:sz w:val="24"/>
          <w:szCs w:val="24"/>
        </w:rPr>
        <w:t xml:space="preserve">provide enhanced functionality around contract management </w:t>
      </w:r>
      <w:r w:rsidR="008C05BA" w:rsidRPr="00013699">
        <w:rPr>
          <w:rFonts w:ascii="Arial" w:hAnsi="Arial" w:cs="Arial"/>
          <w:sz w:val="24"/>
          <w:szCs w:val="24"/>
        </w:rPr>
        <w:t>and reporting.</w:t>
      </w:r>
    </w:p>
    <w:p w14:paraId="07B1574C" w14:textId="111426FD" w:rsidR="000F796D" w:rsidRPr="00013699" w:rsidRDefault="000F796D" w:rsidP="00755068">
      <w:pPr>
        <w:pStyle w:val="ListParagraph"/>
        <w:numPr>
          <w:ilvl w:val="0"/>
          <w:numId w:val="7"/>
        </w:numPr>
        <w:rPr>
          <w:rFonts w:ascii="Arial" w:hAnsi="Arial" w:cs="Arial"/>
          <w:sz w:val="24"/>
          <w:szCs w:val="24"/>
        </w:rPr>
      </w:pPr>
      <w:r w:rsidRPr="00013699">
        <w:rPr>
          <w:rFonts w:ascii="Arial" w:hAnsi="Arial" w:cs="Arial"/>
          <w:sz w:val="24"/>
          <w:szCs w:val="24"/>
        </w:rPr>
        <w:t>act more strategically with our Oracle provider North East Patches (NEP) to ensure as one of its biggest customers, our direction and requirements from a Leeds and ICS perspective are considered.</w:t>
      </w:r>
    </w:p>
    <w:p w14:paraId="583237CF" w14:textId="476E7B17" w:rsidR="00013699" w:rsidRDefault="000F796D" w:rsidP="00755068">
      <w:pPr>
        <w:pStyle w:val="ListParagraph"/>
        <w:numPr>
          <w:ilvl w:val="0"/>
          <w:numId w:val="7"/>
        </w:numPr>
        <w:rPr>
          <w:rFonts w:ascii="Arial" w:hAnsi="Arial" w:cs="Arial"/>
          <w:sz w:val="24"/>
          <w:szCs w:val="24"/>
        </w:rPr>
      </w:pPr>
      <w:r w:rsidRPr="00013699">
        <w:rPr>
          <w:rFonts w:ascii="Arial" w:hAnsi="Arial" w:cs="Arial"/>
          <w:sz w:val="24"/>
          <w:szCs w:val="24"/>
        </w:rPr>
        <w:t>continue to be part of the national data and technology work stream which review</w:t>
      </w:r>
      <w:r w:rsidR="00BC7C30">
        <w:rPr>
          <w:rFonts w:ascii="Arial" w:hAnsi="Arial" w:cs="Arial"/>
          <w:sz w:val="24"/>
          <w:szCs w:val="24"/>
        </w:rPr>
        <w:t>s</w:t>
      </w:r>
      <w:r w:rsidRPr="00013699">
        <w:rPr>
          <w:rFonts w:ascii="Arial" w:hAnsi="Arial" w:cs="Arial"/>
          <w:sz w:val="24"/>
          <w:szCs w:val="24"/>
        </w:rPr>
        <w:t xml:space="preserve"> the use of systems and how data is collected centrally.</w:t>
      </w:r>
    </w:p>
    <w:p w14:paraId="584BA15D" w14:textId="44DB9599" w:rsidR="00013699" w:rsidRDefault="00164803" w:rsidP="00755068">
      <w:pPr>
        <w:pStyle w:val="ListParagraph"/>
        <w:numPr>
          <w:ilvl w:val="0"/>
          <w:numId w:val="7"/>
        </w:numPr>
        <w:rPr>
          <w:rFonts w:ascii="Arial" w:hAnsi="Arial" w:cs="Arial"/>
          <w:sz w:val="24"/>
          <w:szCs w:val="24"/>
        </w:rPr>
      </w:pPr>
      <w:r w:rsidRPr="00013699">
        <w:rPr>
          <w:rFonts w:ascii="Arial" w:hAnsi="Arial" w:cs="Arial"/>
          <w:sz w:val="24"/>
          <w:szCs w:val="24"/>
        </w:rPr>
        <w:t>develop a separate</w:t>
      </w:r>
      <w:r w:rsidR="004E000C" w:rsidRPr="00013699">
        <w:rPr>
          <w:rFonts w:ascii="Arial" w:hAnsi="Arial" w:cs="Arial"/>
          <w:sz w:val="24"/>
          <w:szCs w:val="24"/>
        </w:rPr>
        <w:t xml:space="preserve"> funding S</w:t>
      </w:r>
      <w:r w:rsidR="00B054E1" w:rsidRPr="00013699">
        <w:rPr>
          <w:rFonts w:ascii="Arial" w:hAnsi="Arial" w:cs="Arial"/>
          <w:sz w:val="24"/>
          <w:szCs w:val="24"/>
        </w:rPr>
        <w:t xml:space="preserve">trategy for the </w:t>
      </w:r>
      <w:r w:rsidR="00BC7C30" w:rsidRPr="00013699">
        <w:rPr>
          <w:rFonts w:ascii="Arial" w:hAnsi="Arial" w:cs="Arial"/>
          <w:sz w:val="24"/>
          <w:szCs w:val="24"/>
        </w:rPr>
        <w:t>long-term</w:t>
      </w:r>
      <w:r w:rsidR="00B054E1" w:rsidRPr="00013699">
        <w:rPr>
          <w:rFonts w:ascii="Arial" w:hAnsi="Arial" w:cs="Arial"/>
          <w:sz w:val="24"/>
          <w:szCs w:val="24"/>
        </w:rPr>
        <w:t xml:space="preserve"> sustainability of </w:t>
      </w:r>
      <w:r w:rsidR="00013699" w:rsidRPr="00013699">
        <w:rPr>
          <w:rFonts w:ascii="Arial" w:hAnsi="Arial" w:cs="Arial"/>
          <w:sz w:val="24"/>
          <w:szCs w:val="24"/>
        </w:rPr>
        <w:t>Scan4Safefty</w:t>
      </w:r>
      <w:r w:rsidR="00B054E1" w:rsidRPr="00013699">
        <w:rPr>
          <w:rFonts w:ascii="Arial" w:hAnsi="Arial" w:cs="Arial"/>
          <w:sz w:val="24"/>
          <w:szCs w:val="24"/>
        </w:rPr>
        <w:t xml:space="preserve">. </w:t>
      </w:r>
    </w:p>
    <w:p w14:paraId="1646CD69" w14:textId="77777777" w:rsidR="00C633FA" w:rsidRDefault="00B054E1" w:rsidP="00C633FA">
      <w:pPr>
        <w:pStyle w:val="ListParagraph"/>
        <w:numPr>
          <w:ilvl w:val="0"/>
          <w:numId w:val="7"/>
        </w:numPr>
        <w:rPr>
          <w:rFonts w:ascii="Arial" w:hAnsi="Arial" w:cs="Arial"/>
          <w:sz w:val="24"/>
          <w:szCs w:val="24"/>
        </w:rPr>
      </w:pPr>
      <w:r w:rsidRPr="00013699">
        <w:rPr>
          <w:rFonts w:ascii="Arial" w:hAnsi="Arial" w:cs="Arial"/>
          <w:sz w:val="24"/>
          <w:szCs w:val="24"/>
        </w:rPr>
        <w:t>introduc</w:t>
      </w:r>
      <w:r w:rsidR="00013699">
        <w:rPr>
          <w:rFonts w:ascii="Arial" w:hAnsi="Arial" w:cs="Arial"/>
          <w:sz w:val="24"/>
          <w:szCs w:val="24"/>
        </w:rPr>
        <w:t>e</w:t>
      </w:r>
      <w:r w:rsidRPr="00013699">
        <w:rPr>
          <w:rFonts w:ascii="Arial" w:hAnsi="Arial" w:cs="Arial"/>
          <w:sz w:val="24"/>
          <w:szCs w:val="24"/>
        </w:rPr>
        <w:t xml:space="preserve"> a live bed state as a main programme of work to ensure the Trust </w:t>
      </w:r>
      <w:proofErr w:type="gramStart"/>
      <w:r w:rsidRPr="00013699">
        <w:rPr>
          <w:rFonts w:ascii="Arial" w:hAnsi="Arial" w:cs="Arial"/>
          <w:sz w:val="24"/>
          <w:szCs w:val="24"/>
        </w:rPr>
        <w:t>is able to</w:t>
      </w:r>
      <w:proofErr w:type="gramEnd"/>
      <w:r w:rsidRPr="00013699">
        <w:rPr>
          <w:rFonts w:ascii="Arial" w:hAnsi="Arial" w:cs="Arial"/>
          <w:sz w:val="24"/>
          <w:szCs w:val="24"/>
        </w:rPr>
        <w:t xml:space="preserve"> track the number of available beds.</w:t>
      </w:r>
    </w:p>
    <w:p w14:paraId="65E5E446" w14:textId="4CE20781" w:rsidR="00013699" w:rsidRPr="00C633FA" w:rsidRDefault="00725876" w:rsidP="00C633FA">
      <w:pPr>
        <w:pStyle w:val="ListParagraph"/>
        <w:numPr>
          <w:ilvl w:val="0"/>
          <w:numId w:val="7"/>
        </w:numPr>
        <w:rPr>
          <w:rFonts w:ascii="Arial" w:hAnsi="Arial" w:cs="Arial"/>
          <w:sz w:val="24"/>
          <w:szCs w:val="24"/>
        </w:rPr>
      </w:pPr>
      <w:r w:rsidRPr="00C633FA">
        <w:rPr>
          <w:rFonts w:ascii="Arial" w:hAnsi="Arial" w:cs="Arial"/>
          <w:sz w:val="24"/>
          <w:szCs w:val="24"/>
        </w:rPr>
        <w:t>Senior Leadership Team</w:t>
      </w:r>
      <w:r w:rsidR="00823825" w:rsidRPr="00C633FA">
        <w:rPr>
          <w:rFonts w:ascii="Arial" w:hAnsi="Arial" w:cs="Arial"/>
          <w:sz w:val="24"/>
          <w:szCs w:val="24"/>
        </w:rPr>
        <w:t xml:space="preserve"> (SLT)</w:t>
      </w:r>
      <w:r w:rsidRPr="00C633FA">
        <w:rPr>
          <w:rFonts w:ascii="Arial" w:hAnsi="Arial" w:cs="Arial"/>
          <w:sz w:val="24"/>
          <w:szCs w:val="24"/>
        </w:rPr>
        <w:t xml:space="preserve"> </w:t>
      </w:r>
      <w:r w:rsidR="00013699" w:rsidRPr="00C633FA">
        <w:rPr>
          <w:rFonts w:ascii="Arial" w:hAnsi="Arial" w:cs="Arial"/>
          <w:sz w:val="24"/>
          <w:szCs w:val="24"/>
        </w:rPr>
        <w:t>completing</w:t>
      </w:r>
      <w:r w:rsidRPr="00C633FA">
        <w:rPr>
          <w:rFonts w:ascii="Arial" w:hAnsi="Arial" w:cs="Arial"/>
          <w:sz w:val="24"/>
          <w:szCs w:val="24"/>
        </w:rPr>
        <w:t xml:space="preserve"> regular round</w:t>
      </w:r>
      <w:r w:rsidR="000856AD" w:rsidRPr="00C633FA">
        <w:rPr>
          <w:rFonts w:ascii="Arial" w:hAnsi="Arial" w:cs="Arial"/>
          <w:sz w:val="24"/>
          <w:szCs w:val="24"/>
        </w:rPr>
        <w:t>s</w:t>
      </w:r>
      <w:r w:rsidRPr="00C633FA">
        <w:rPr>
          <w:rFonts w:ascii="Arial" w:hAnsi="Arial" w:cs="Arial"/>
          <w:sz w:val="24"/>
          <w:szCs w:val="24"/>
        </w:rPr>
        <w:t xml:space="preserve"> of GE</w:t>
      </w:r>
      <w:r w:rsidR="00B3733D" w:rsidRPr="00C633FA">
        <w:rPr>
          <w:rFonts w:ascii="Arial" w:hAnsi="Arial" w:cs="Arial"/>
          <w:sz w:val="24"/>
          <w:szCs w:val="24"/>
        </w:rPr>
        <w:t>M</w:t>
      </w:r>
      <w:r w:rsidRPr="00C633FA">
        <w:rPr>
          <w:rFonts w:ascii="Arial" w:hAnsi="Arial" w:cs="Arial"/>
          <w:sz w:val="24"/>
          <w:szCs w:val="24"/>
        </w:rPr>
        <w:t xml:space="preserve">BA to help identify processes that are too complex or non-value adding in order to make improvements and ultimately savings in both time and money. </w:t>
      </w:r>
    </w:p>
    <w:p w14:paraId="47FF2441" w14:textId="77777777" w:rsidR="00013699" w:rsidRDefault="00A77C51" w:rsidP="00755068">
      <w:pPr>
        <w:pStyle w:val="ListParagraph"/>
        <w:numPr>
          <w:ilvl w:val="0"/>
          <w:numId w:val="8"/>
        </w:numPr>
        <w:rPr>
          <w:rFonts w:ascii="Arial" w:hAnsi="Arial" w:cs="Arial"/>
          <w:sz w:val="24"/>
          <w:szCs w:val="24"/>
        </w:rPr>
      </w:pPr>
      <w:r w:rsidRPr="00013699">
        <w:rPr>
          <w:rFonts w:ascii="Arial" w:hAnsi="Arial" w:cs="Arial"/>
          <w:sz w:val="24"/>
          <w:szCs w:val="24"/>
        </w:rPr>
        <w:t>introduce dashboard information for individual CSU’s and key stakeholders to identify the work undertaken by Procurement with the CSU’s and identification of opportunities for additional efficiencies in non-pay spend.</w:t>
      </w:r>
    </w:p>
    <w:p w14:paraId="6847F4D1" w14:textId="6D1D368C" w:rsidR="002D4E74" w:rsidRDefault="002D4E74" w:rsidP="00755068">
      <w:pPr>
        <w:pStyle w:val="ListParagraph"/>
        <w:numPr>
          <w:ilvl w:val="0"/>
          <w:numId w:val="9"/>
        </w:numPr>
        <w:rPr>
          <w:rFonts w:ascii="Arial" w:hAnsi="Arial" w:cs="Arial"/>
          <w:sz w:val="24"/>
          <w:szCs w:val="24"/>
        </w:rPr>
      </w:pPr>
      <w:r>
        <w:rPr>
          <w:rFonts w:ascii="Arial" w:hAnsi="Arial" w:cs="Arial"/>
          <w:sz w:val="24"/>
          <w:szCs w:val="24"/>
        </w:rPr>
        <w:lastRenderedPageBreak/>
        <w:t>creat</w:t>
      </w:r>
      <w:r w:rsidR="00DE5494">
        <w:rPr>
          <w:rFonts w:ascii="Arial" w:hAnsi="Arial" w:cs="Arial"/>
          <w:sz w:val="24"/>
          <w:szCs w:val="24"/>
        </w:rPr>
        <w:t>ing</w:t>
      </w:r>
      <w:r w:rsidR="00A77C51" w:rsidRPr="002D4E74">
        <w:rPr>
          <w:rFonts w:ascii="Arial" w:hAnsi="Arial" w:cs="Arial"/>
          <w:sz w:val="24"/>
          <w:szCs w:val="24"/>
        </w:rPr>
        <w:t xml:space="preserve"> a dedicated Business Intelligence function within the team who manage all of the data flows we receive and turn this into intelligence and insight which the rest of the teams can use to help support decision making</w:t>
      </w:r>
      <w:r>
        <w:rPr>
          <w:rFonts w:ascii="Arial" w:hAnsi="Arial" w:cs="Arial"/>
          <w:sz w:val="24"/>
          <w:szCs w:val="24"/>
        </w:rPr>
        <w:t>, supporting the ICS</w:t>
      </w:r>
    </w:p>
    <w:p w14:paraId="1E4A9721" w14:textId="172E61DD" w:rsidR="00A77C51" w:rsidRPr="002D4E74" w:rsidRDefault="00A77C51" w:rsidP="00755068">
      <w:pPr>
        <w:pStyle w:val="ListParagraph"/>
        <w:numPr>
          <w:ilvl w:val="0"/>
          <w:numId w:val="9"/>
        </w:numPr>
        <w:rPr>
          <w:rFonts w:ascii="Arial" w:hAnsi="Arial" w:cs="Arial"/>
          <w:sz w:val="24"/>
          <w:szCs w:val="24"/>
        </w:rPr>
      </w:pPr>
      <w:r w:rsidRPr="002D4E74">
        <w:rPr>
          <w:rFonts w:ascii="Arial" w:hAnsi="Arial" w:cs="Arial"/>
          <w:sz w:val="24"/>
          <w:szCs w:val="24"/>
        </w:rPr>
        <w:t xml:space="preserve">undertake a review of Oracle during the last year of this strategy. </w:t>
      </w:r>
    </w:p>
    <w:p w14:paraId="1261A349" w14:textId="5FAC91DA" w:rsidR="00A77C51" w:rsidRPr="002D4E74" w:rsidRDefault="00A77C51" w:rsidP="00755068">
      <w:pPr>
        <w:pStyle w:val="ListParagraph"/>
        <w:numPr>
          <w:ilvl w:val="0"/>
          <w:numId w:val="9"/>
        </w:numPr>
        <w:rPr>
          <w:rFonts w:ascii="Arial" w:hAnsi="Arial" w:cs="Arial"/>
          <w:sz w:val="24"/>
          <w:szCs w:val="24"/>
        </w:rPr>
      </w:pPr>
      <w:r w:rsidRPr="002D4E74">
        <w:rPr>
          <w:rFonts w:ascii="Arial" w:hAnsi="Arial" w:cs="Arial"/>
          <w:sz w:val="24"/>
          <w:szCs w:val="24"/>
        </w:rPr>
        <w:t>formally review all of our performance methodologies to ensure they are fit for purpose look to increase the use of RPA in more of our systems to provide additional levels of automation.</w:t>
      </w:r>
    </w:p>
    <w:p w14:paraId="5B10B9A8" w14:textId="14C2929F" w:rsidR="00725876" w:rsidRDefault="00A77C51" w:rsidP="000F796D">
      <w:pPr>
        <w:rPr>
          <w:rFonts w:ascii="Arial" w:hAnsi="Arial" w:cs="Arial"/>
          <w:sz w:val="24"/>
          <w:szCs w:val="24"/>
        </w:rPr>
      </w:pPr>
      <w:r w:rsidRPr="006E6CE3">
        <w:rPr>
          <w:rFonts w:ascii="Arial" w:hAnsi="Arial" w:cs="Arial"/>
          <w:sz w:val="24"/>
          <w:szCs w:val="24"/>
        </w:rPr>
        <w:t xml:space="preserve">By the end of this 3-year strategy Procurement will be known as one of the leading NHS organisation for data and technology and we will showcase our solutions and experience at relevant forums. </w:t>
      </w:r>
    </w:p>
    <w:p w14:paraId="62E374CC" w14:textId="77777777" w:rsidR="00D8342A" w:rsidRDefault="00D8342A" w:rsidP="00F15F58">
      <w:pPr>
        <w:jc w:val="left"/>
        <w:rPr>
          <w:rFonts w:ascii="Arial" w:hAnsi="Arial" w:cs="Arial"/>
          <w:sz w:val="24"/>
          <w:szCs w:val="24"/>
        </w:rPr>
      </w:pPr>
    </w:p>
    <w:p w14:paraId="3506F20D" w14:textId="703335A1" w:rsidR="00D8342A" w:rsidRPr="00DE5494" w:rsidRDefault="00D8342A" w:rsidP="00F15F58">
      <w:pPr>
        <w:jc w:val="left"/>
        <w:rPr>
          <w:rFonts w:ascii="Arial" w:hAnsi="Arial" w:cs="Arial"/>
          <w:sz w:val="24"/>
          <w:szCs w:val="24"/>
        </w:rPr>
      </w:pPr>
      <w:r w:rsidRPr="00263188">
        <w:rPr>
          <w:rFonts w:ascii="Calibri" w:hAnsi="Calibri" w:cs="Calibri"/>
          <w:noProof/>
          <w:sz w:val="24"/>
          <w:szCs w:val="23"/>
          <w:lang w:eastAsia="en-GB"/>
        </w:rPr>
        <w:drawing>
          <wp:inline distT="0" distB="0" distL="0" distR="0" wp14:anchorId="0CCD384E" wp14:editId="007FB4B6">
            <wp:extent cx="6675120" cy="1455420"/>
            <wp:effectExtent l="19050" t="0" r="0" b="0"/>
            <wp:docPr id="17" name="Diagram 17" descr="diagram showing year 1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2FFA5C55" w14:textId="2B614BAD" w:rsidR="006745B3" w:rsidRDefault="006745B3" w:rsidP="00F15F58">
      <w:pPr>
        <w:jc w:val="left"/>
        <w:rPr>
          <w:rFonts w:ascii="Calibri" w:hAnsi="Calibri" w:cs="Calibri"/>
          <w:sz w:val="24"/>
          <w:szCs w:val="23"/>
        </w:rPr>
      </w:pPr>
    </w:p>
    <w:p w14:paraId="433CBABE" w14:textId="00781985" w:rsidR="006745B3" w:rsidRDefault="006745B3" w:rsidP="00F15F58">
      <w:pPr>
        <w:jc w:val="left"/>
        <w:rPr>
          <w:rFonts w:ascii="Calibri" w:hAnsi="Calibri" w:cs="Calibri"/>
          <w:sz w:val="24"/>
          <w:szCs w:val="23"/>
        </w:rPr>
      </w:pPr>
      <w:r w:rsidRPr="006745B3">
        <w:rPr>
          <w:rFonts w:ascii="Calibri" w:hAnsi="Calibri" w:cs="Calibri"/>
          <w:noProof/>
          <w:sz w:val="24"/>
          <w:szCs w:val="23"/>
          <w:lang w:eastAsia="en-GB"/>
        </w:rPr>
        <w:drawing>
          <wp:inline distT="0" distB="0" distL="0" distR="0" wp14:anchorId="1A77ADBA" wp14:editId="4503C340">
            <wp:extent cx="5715000" cy="1272540"/>
            <wp:effectExtent l="0" t="38100" r="0" b="0"/>
            <wp:docPr id="19" name="Diagram 19" descr="diagram showing year 2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6680BD01" w14:textId="77777777" w:rsidR="00D8342A" w:rsidRDefault="00D8342A" w:rsidP="00F15F58">
      <w:pPr>
        <w:jc w:val="left"/>
        <w:rPr>
          <w:rFonts w:ascii="Calibri" w:hAnsi="Calibri" w:cs="Calibri"/>
          <w:sz w:val="24"/>
          <w:szCs w:val="23"/>
        </w:rPr>
      </w:pPr>
    </w:p>
    <w:p w14:paraId="3F9D2618" w14:textId="346ABEA3" w:rsidR="006745B3" w:rsidRDefault="006745B3" w:rsidP="00F15F58">
      <w:pPr>
        <w:jc w:val="left"/>
        <w:rPr>
          <w:rFonts w:ascii="Calibri" w:hAnsi="Calibri" w:cs="Calibri"/>
          <w:sz w:val="24"/>
          <w:szCs w:val="23"/>
        </w:rPr>
      </w:pPr>
      <w:r w:rsidRPr="006745B3">
        <w:rPr>
          <w:rFonts w:ascii="Calibri" w:hAnsi="Calibri" w:cs="Calibri"/>
          <w:noProof/>
          <w:sz w:val="24"/>
          <w:szCs w:val="23"/>
          <w:lang w:eastAsia="en-GB"/>
        </w:rPr>
        <w:drawing>
          <wp:inline distT="0" distB="0" distL="0" distR="0" wp14:anchorId="5AC9A153" wp14:editId="2C039C9A">
            <wp:extent cx="5730240" cy="1272540"/>
            <wp:effectExtent l="0" t="38100" r="0" b="0"/>
            <wp:docPr id="20" name="Diagram 20" descr="diagram showing year 3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789C5A57" w14:textId="77777777" w:rsidR="001B4D24" w:rsidRDefault="001B4D24" w:rsidP="00F15F58">
      <w:pPr>
        <w:jc w:val="left"/>
        <w:rPr>
          <w:rFonts w:ascii="Calibri" w:hAnsi="Calibri" w:cs="Calibri"/>
          <w:sz w:val="24"/>
          <w:szCs w:val="23"/>
        </w:rPr>
      </w:pPr>
    </w:p>
    <w:p w14:paraId="2142A5DB" w14:textId="77777777" w:rsidR="001B4D24" w:rsidRDefault="001B4D24" w:rsidP="00146C1F">
      <w:pPr>
        <w:rPr>
          <w:rFonts w:ascii="Calibri" w:hAnsi="Calibri" w:cs="Calibri"/>
          <w:sz w:val="24"/>
          <w:szCs w:val="23"/>
        </w:rPr>
      </w:pPr>
    </w:p>
    <w:p w14:paraId="14E18BEB" w14:textId="77777777" w:rsidR="001B4D24" w:rsidRDefault="001B4D24" w:rsidP="00146C1F">
      <w:pPr>
        <w:rPr>
          <w:rFonts w:ascii="Calibri" w:hAnsi="Calibri" w:cs="Calibri"/>
          <w:sz w:val="24"/>
          <w:szCs w:val="23"/>
        </w:rPr>
      </w:pPr>
    </w:p>
    <w:p w14:paraId="2BC1632E" w14:textId="77777777" w:rsidR="001B4D24" w:rsidRDefault="001B4D24" w:rsidP="00146C1F">
      <w:pPr>
        <w:rPr>
          <w:rFonts w:ascii="Calibri" w:hAnsi="Calibri" w:cs="Calibri"/>
          <w:sz w:val="24"/>
          <w:szCs w:val="23"/>
        </w:rPr>
      </w:pPr>
    </w:p>
    <w:p w14:paraId="2A70F761" w14:textId="77777777" w:rsidR="00F15F58" w:rsidRDefault="00F15F58">
      <w:pPr>
        <w:rPr>
          <w:rFonts w:ascii="Arial" w:hAnsi="Arial"/>
          <w:smallCaps/>
          <w:color w:val="0072C6"/>
          <w:spacing w:val="5"/>
          <w:sz w:val="36"/>
          <w:szCs w:val="32"/>
        </w:rPr>
      </w:pPr>
      <w:r>
        <w:br w:type="page"/>
      </w:r>
    </w:p>
    <w:p w14:paraId="2A73EAB2" w14:textId="25EA594F" w:rsidR="000E614E" w:rsidRDefault="000E614E" w:rsidP="000E614E">
      <w:pPr>
        <w:pStyle w:val="S4S-Heading1"/>
      </w:pPr>
      <w:bookmarkStart w:id="13" w:name="_Toc117760522"/>
      <w:r>
        <w:lastRenderedPageBreak/>
        <w:t>Strategic Procurement 3 Year Plan</w:t>
      </w:r>
      <w:bookmarkEnd w:id="13"/>
    </w:p>
    <w:p w14:paraId="5F95820D" w14:textId="0C8465FB" w:rsidR="00856D19" w:rsidRPr="00DE5494" w:rsidRDefault="00DE5494" w:rsidP="00DE5494">
      <w:pPr>
        <w:jc w:val="center"/>
      </w:pPr>
      <w:r w:rsidRPr="009825F4">
        <w:rPr>
          <w:rFonts w:ascii="Calibri" w:hAnsi="Calibri" w:cs="Calibri"/>
          <w:noProof/>
          <w:color w:val="FF0000"/>
          <w:sz w:val="24"/>
          <w:szCs w:val="23"/>
          <w:lang w:eastAsia="en-GB"/>
        </w:rPr>
        <w:drawing>
          <wp:inline distT="0" distB="0" distL="0" distR="0" wp14:anchorId="7E7CAC97" wp14:editId="1912C9DA">
            <wp:extent cx="2441986" cy="1680052"/>
            <wp:effectExtent l="0" t="0" r="0" b="0"/>
            <wp:docPr id="512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19210" t="22623" b="35691"/>
                    <a:stretch/>
                  </pic:blipFill>
                  <pic:spPr bwMode="auto">
                    <a:xfrm>
                      <a:off x="0" y="0"/>
                      <a:ext cx="2466729" cy="1697075"/>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367672">
        <w:t xml:space="preserve">  </w:t>
      </w:r>
    </w:p>
    <w:p w14:paraId="62589BFC" w14:textId="2D4D3901" w:rsidR="00367672" w:rsidRDefault="003234EB" w:rsidP="00146C1F">
      <w:pPr>
        <w:rPr>
          <w:rFonts w:ascii="Arial" w:hAnsi="Arial" w:cs="Arial"/>
          <w:sz w:val="24"/>
          <w:szCs w:val="23"/>
        </w:rPr>
      </w:pPr>
      <w:r w:rsidRPr="00A27F41">
        <w:rPr>
          <w:rFonts w:ascii="Arial" w:hAnsi="Arial" w:cs="Arial"/>
          <w:sz w:val="24"/>
          <w:szCs w:val="23"/>
        </w:rPr>
        <w:t>Strategic Procurement is a core element of what the function does on a day to day basis. It is about working on the elements of the procurement cycle as well looking at how we manage markets and supp</w:t>
      </w:r>
      <w:r w:rsidR="00FB3BB0" w:rsidRPr="00A27F41">
        <w:rPr>
          <w:rFonts w:ascii="Arial" w:hAnsi="Arial" w:cs="Arial"/>
          <w:sz w:val="24"/>
          <w:szCs w:val="23"/>
        </w:rPr>
        <w:t>liers. As an NHS Trust there is</w:t>
      </w:r>
      <w:r w:rsidRPr="00A27F41">
        <w:rPr>
          <w:rFonts w:ascii="Arial" w:hAnsi="Arial" w:cs="Arial"/>
          <w:sz w:val="24"/>
          <w:szCs w:val="23"/>
        </w:rPr>
        <w:t xml:space="preserve"> also consideration</w:t>
      </w:r>
      <w:r w:rsidR="00FB3BB0" w:rsidRPr="00A27F41">
        <w:rPr>
          <w:rFonts w:ascii="Arial" w:hAnsi="Arial" w:cs="Arial"/>
          <w:sz w:val="24"/>
          <w:szCs w:val="23"/>
        </w:rPr>
        <w:t xml:space="preserve"> required</w:t>
      </w:r>
      <w:r w:rsidR="00C203C6" w:rsidRPr="00A27F41">
        <w:rPr>
          <w:rFonts w:ascii="Arial" w:hAnsi="Arial" w:cs="Arial"/>
          <w:sz w:val="24"/>
          <w:szCs w:val="23"/>
        </w:rPr>
        <w:t xml:space="preserve"> to the national </w:t>
      </w:r>
      <w:r w:rsidR="00823825">
        <w:rPr>
          <w:rFonts w:ascii="Arial" w:hAnsi="Arial" w:cs="Arial"/>
          <w:sz w:val="24"/>
          <w:szCs w:val="23"/>
        </w:rPr>
        <w:t>CCF</w:t>
      </w:r>
      <w:r w:rsidR="00C203C6" w:rsidRPr="00A27F41">
        <w:rPr>
          <w:rFonts w:ascii="Arial" w:hAnsi="Arial" w:cs="Arial"/>
          <w:sz w:val="24"/>
          <w:szCs w:val="23"/>
        </w:rPr>
        <w:t xml:space="preserve"> s</w:t>
      </w:r>
      <w:r w:rsidRPr="00A27F41">
        <w:rPr>
          <w:rFonts w:ascii="Arial" w:hAnsi="Arial" w:cs="Arial"/>
          <w:sz w:val="24"/>
          <w:szCs w:val="23"/>
        </w:rPr>
        <w:t>trategy and the existing model of national category towers brought about through the changing operational delivery of NHS Supply Chain during the previous strategy term.</w:t>
      </w:r>
      <w:r w:rsidR="00FB3BB0" w:rsidRPr="00A27F41">
        <w:rPr>
          <w:rFonts w:ascii="Arial" w:hAnsi="Arial" w:cs="Arial"/>
          <w:sz w:val="24"/>
          <w:szCs w:val="23"/>
        </w:rPr>
        <w:t xml:space="preserve"> </w:t>
      </w:r>
      <w:r w:rsidR="00290658">
        <w:rPr>
          <w:rFonts w:ascii="Arial" w:hAnsi="Arial" w:cs="Arial"/>
          <w:sz w:val="24"/>
          <w:szCs w:val="23"/>
        </w:rPr>
        <w:t xml:space="preserve"> </w:t>
      </w:r>
      <w:r w:rsidR="00FB3BB0" w:rsidRPr="00A27F41">
        <w:rPr>
          <w:rFonts w:ascii="Arial" w:hAnsi="Arial" w:cs="Arial"/>
          <w:sz w:val="24"/>
          <w:szCs w:val="23"/>
        </w:rPr>
        <w:t xml:space="preserve">A specific area of focus, both in light of a recent internal audit and development of best practice, is how we manage contracts and suppliers. </w:t>
      </w:r>
    </w:p>
    <w:p w14:paraId="323032E7" w14:textId="1DC8B7BB" w:rsidR="00367672" w:rsidRDefault="00FB3BB0" w:rsidP="00146C1F">
      <w:pPr>
        <w:rPr>
          <w:rFonts w:ascii="Arial" w:hAnsi="Arial" w:cs="Arial"/>
          <w:sz w:val="24"/>
          <w:szCs w:val="23"/>
        </w:rPr>
      </w:pPr>
      <w:r w:rsidRPr="00A27F41">
        <w:rPr>
          <w:rFonts w:ascii="Arial" w:hAnsi="Arial" w:cs="Arial"/>
          <w:sz w:val="24"/>
          <w:szCs w:val="23"/>
        </w:rPr>
        <w:t xml:space="preserve">During this </w:t>
      </w:r>
      <w:r w:rsidR="0016717E">
        <w:rPr>
          <w:rFonts w:ascii="Arial" w:hAnsi="Arial" w:cs="Arial"/>
          <w:sz w:val="24"/>
          <w:szCs w:val="23"/>
        </w:rPr>
        <w:t>strategy</w:t>
      </w:r>
      <w:r w:rsidR="00367672">
        <w:rPr>
          <w:rFonts w:ascii="Arial" w:hAnsi="Arial" w:cs="Arial"/>
          <w:sz w:val="24"/>
          <w:szCs w:val="23"/>
        </w:rPr>
        <w:t xml:space="preserve"> </w:t>
      </w:r>
      <w:r w:rsidRPr="00A27F41">
        <w:rPr>
          <w:rFonts w:ascii="Arial" w:hAnsi="Arial" w:cs="Arial"/>
          <w:sz w:val="24"/>
          <w:szCs w:val="23"/>
        </w:rPr>
        <w:t>we will</w:t>
      </w:r>
      <w:r w:rsidR="00367672">
        <w:rPr>
          <w:rFonts w:ascii="Arial" w:hAnsi="Arial" w:cs="Arial"/>
          <w:sz w:val="24"/>
          <w:szCs w:val="23"/>
        </w:rPr>
        <w:t>:</w:t>
      </w:r>
    </w:p>
    <w:p w14:paraId="6466D583" w14:textId="77777777" w:rsidR="00290658" w:rsidRDefault="00FB3BB0" w:rsidP="00755068">
      <w:pPr>
        <w:pStyle w:val="ListParagraph"/>
        <w:numPr>
          <w:ilvl w:val="0"/>
          <w:numId w:val="10"/>
        </w:numPr>
        <w:rPr>
          <w:rFonts w:ascii="Arial" w:hAnsi="Arial" w:cs="Arial"/>
          <w:sz w:val="24"/>
          <w:szCs w:val="23"/>
        </w:rPr>
      </w:pPr>
      <w:r w:rsidRPr="00367672">
        <w:rPr>
          <w:rFonts w:ascii="Arial" w:hAnsi="Arial" w:cs="Arial"/>
          <w:sz w:val="24"/>
          <w:szCs w:val="23"/>
        </w:rPr>
        <w:t>em</w:t>
      </w:r>
      <w:r w:rsidR="00A27F41" w:rsidRPr="00367672">
        <w:rPr>
          <w:rFonts w:ascii="Arial" w:hAnsi="Arial" w:cs="Arial"/>
          <w:sz w:val="24"/>
          <w:szCs w:val="23"/>
        </w:rPr>
        <w:t>bed</w:t>
      </w:r>
      <w:r w:rsidR="00C04D8C" w:rsidRPr="00367672">
        <w:rPr>
          <w:rFonts w:ascii="Arial" w:hAnsi="Arial" w:cs="Arial"/>
          <w:sz w:val="24"/>
          <w:szCs w:val="23"/>
        </w:rPr>
        <w:t xml:space="preserve"> a standard methodology in relation to</w:t>
      </w:r>
      <w:r w:rsidRPr="00367672">
        <w:rPr>
          <w:rFonts w:ascii="Arial" w:hAnsi="Arial" w:cs="Arial"/>
          <w:sz w:val="24"/>
          <w:szCs w:val="23"/>
        </w:rPr>
        <w:t xml:space="preserve"> contract and performance management of our suppliers, using the national contract management tool from the Government Commercial Function. </w:t>
      </w:r>
    </w:p>
    <w:p w14:paraId="0432F769" w14:textId="26033722" w:rsidR="00FB3BB0" w:rsidRPr="00367672" w:rsidRDefault="00FB3BB0" w:rsidP="00755068">
      <w:pPr>
        <w:pStyle w:val="ListParagraph"/>
        <w:numPr>
          <w:ilvl w:val="0"/>
          <w:numId w:val="10"/>
        </w:numPr>
        <w:rPr>
          <w:rFonts w:ascii="Arial" w:hAnsi="Arial" w:cs="Arial"/>
          <w:sz w:val="24"/>
          <w:szCs w:val="23"/>
        </w:rPr>
      </w:pPr>
      <w:r w:rsidRPr="00367672">
        <w:rPr>
          <w:rFonts w:ascii="Arial" w:hAnsi="Arial" w:cs="Arial"/>
          <w:sz w:val="24"/>
          <w:szCs w:val="23"/>
        </w:rPr>
        <w:t>undertake a tiering exercise of all contracts to apply the methodology based on the value and complexity of the contract.</w:t>
      </w:r>
    </w:p>
    <w:p w14:paraId="4FBAD803" w14:textId="77777777" w:rsidR="00367672" w:rsidRDefault="00FB3BB0" w:rsidP="00755068">
      <w:pPr>
        <w:pStyle w:val="ListParagraph"/>
        <w:numPr>
          <w:ilvl w:val="0"/>
          <w:numId w:val="10"/>
        </w:numPr>
        <w:rPr>
          <w:rFonts w:ascii="Arial" w:hAnsi="Arial" w:cs="Arial"/>
          <w:sz w:val="24"/>
          <w:szCs w:val="23"/>
        </w:rPr>
      </w:pPr>
      <w:r w:rsidRPr="00367672">
        <w:rPr>
          <w:rFonts w:ascii="Arial" w:hAnsi="Arial" w:cs="Arial"/>
          <w:sz w:val="24"/>
          <w:szCs w:val="23"/>
        </w:rPr>
        <w:t xml:space="preserve">enhance our existing work plans to provide a single consistent rolling work plan, </w:t>
      </w:r>
      <w:r w:rsidR="00367672">
        <w:rPr>
          <w:rFonts w:ascii="Arial" w:hAnsi="Arial" w:cs="Arial"/>
          <w:sz w:val="24"/>
          <w:szCs w:val="23"/>
        </w:rPr>
        <w:t xml:space="preserve">giving </w:t>
      </w:r>
      <w:r w:rsidRPr="00367672">
        <w:rPr>
          <w:rFonts w:ascii="Arial" w:hAnsi="Arial" w:cs="Arial"/>
          <w:sz w:val="24"/>
          <w:szCs w:val="23"/>
        </w:rPr>
        <w:t>added benefit of the senior management team having a view of the resource requirements</w:t>
      </w:r>
    </w:p>
    <w:p w14:paraId="14B46C89" w14:textId="77777777" w:rsidR="00290658" w:rsidRDefault="00DE2D92" w:rsidP="00755068">
      <w:pPr>
        <w:pStyle w:val="ListParagraph"/>
        <w:numPr>
          <w:ilvl w:val="0"/>
          <w:numId w:val="10"/>
        </w:numPr>
        <w:rPr>
          <w:rFonts w:ascii="Arial" w:hAnsi="Arial" w:cs="Arial"/>
          <w:sz w:val="24"/>
          <w:szCs w:val="23"/>
        </w:rPr>
      </w:pPr>
      <w:r w:rsidRPr="00367672">
        <w:rPr>
          <w:rFonts w:ascii="Arial" w:hAnsi="Arial" w:cs="Arial"/>
          <w:sz w:val="24"/>
          <w:szCs w:val="23"/>
        </w:rPr>
        <w:t xml:space="preserve">continue to support working collaboratively across the ICS and will ensure that Leeds are represented on any working groups, including the Heads of Procurement, </w:t>
      </w:r>
      <w:r w:rsidR="00A27F41" w:rsidRPr="00367672">
        <w:rPr>
          <w:rFonts w:ascii="Arial" w:hAnsi="Arial" w:cs="Arial"/>
          <w:sz w:val="24"/>
          <w:szCs w:val="23"/>
        </w:rPr>
        <w:t>Clinical &amp; Non-C</w:t>
      </w:r>
      <w:r w:rsidRPr="00367672">
        <w:rPr>
          <w:rFonts w:ascii="Arial" w:hAnsi="Arial" w:cs="Arial"/>
          <w:sz w:val="24"/>
          <w:szCs w:val="23"/>
        </w:rPr>
        <w:t>linical groups.</w:t>
      </w:r>
    </w:p>
    <w:p w14:paraId="2DF1D08D" w14:textId="65D9E590" w:rsidR="00DE2D92" w:rsidRDefault="00DE2D92" w:rsidP="00755068">
      <w:pPr>
        <w:pStyle w:val="ListParagraph"/>
        <w:numPr>
          <w:ilvl w:val="0"/>
          <w:numId w:val="10"/>
        </w:numPr>
        <w:rPr>
          <w:rFonts w:ascii="Arial" w:hAnsi="Arial" w:cs="Arial"/>
          <w:sz w:val="24"/>
          <w:szCs w:val="23"/>
        </w:rPr>
      </w:pPr>
      <w:r w:rsidRPr="00290658">
        <w:rPr>
          <w:rFonts w:ascii="Arial" w:hAnsi="Arial" w:cs="Arial"/>
          <w:sz w:val="24"/>
          <w:szCs w:val="23"/>
        </w:rPr>
        <w:t>continue to work with the national category towers to provide our knowledge and insight to the lead buyers to ensure they can support delivery of efficiencies or value outcomes</w:t>
      </w:r>
    </w:p>
    <w:p w14:paraId="09661AB5" w14:textId="77777777" w:rsidR="00290658" w:rsidRDefault="00290658" w:rsidP="00755068">
      <w:pPr>
        <w:pStyle w:val="ListParagraph"/>
        <w:numPr>
          <w:ilvl w:val="0"/>
          <w:numId w:val="10"/>
        </w:numPr>
        <w:rPr>
          <w:rFonts w:ascii="Arial" w:hAnsi="Arial" w:cs="Arial"/>
          <w:sz w:val="24"/>
          <w:szCs w:val="23"/>
        </w:rPr>
      </w:pPr>
      <w:r>
        <w:rPr>
          <w:rFonts w:ascii="Arial" w:hAnsi="Arial" w:cs="Arial"/>
          <w:sz w:val="24"/>
          <w:szCs w:val="23"/>
        </w:rPr>
        <w:t>Implement and monitor legal changes from April 2022</w:t>
      </w:r>
    </w:p>
    <w:p w14:paraId="2C2545F2" w14:textId="77777777" w:rsidR="00290658" w:rsidRDefault="0085008F" w:rsidP="00755068">
      <w:pPr>
        <w:pStyle w:val="ListParagraph"/>
        <w:numPr>
          <w:ilvl w:val="0"/>
          <w:numId w:val="10"/>
        </w:numPr>
        <w:rPr>
          <w:rFonts w:ascii="Arial" w:hAnsi="Arial" w:cs="Arial"/>
          <w:sz w:val="24"/>
          <w:szCs w:val="23"/>
        </w:rPr>
      </w:pPr>
      <w:r w:rsidRPr="00290658">
        <w:rPr>
          <w:rFonts w:ascii="Arial" w:hAnsi="Arial" w:cs="Arial"/>
          <w:sz w:val="24"/>
          <w:szCs w:val="23"/>
        </w:rPr>
        <w:t>continue to deliver savings and efficiencies as part of our business as usual</w:t>
      </w:r>
    </w:p>
    <w:p w14:paraId="3047FE6B" w14:textId="6ED1E1D7" w:rsidR="000E614E" w:rsidRPr="00290658" w:rsidRDefault="00AD55C1" w:rsidP="00755068">
      <w:pPr>
        <w:pStyle w:val="ListParagraph"/>
        <w:numPr>
          <w:ilvl w:val="0"/>
          <w:numId w:val="10"/>
        </w:numPr>
        <w:rPr>
          <w:rFonts w:ascii="Arial" w:hAnsi="Arial" w:cs="Arial"/>
          <w:sz w:val="24"/>
          <w:szCs w:val="23"/>
        </w:rPr>
      </w:pPr>
      <w:r>
        <w:rPr>
          <w:rFonts w:ascii="Arial" w:hAnsi="Arial" w:cs="Arial"/>
          <w:sz w:val="24"/>
          <w:szCs w:val="23"/>
        </w:rPr>
        <w:t>a</w:t>
      </w:r>
      <w:r w:rsidR="00290658" w:rsidRPr="00290658">
        <w:rPr>
          <w:rFonts w:ascii="Arial" w:hAnsi="Arial" w:cs="Arial"/>
          <w:sz w:val="24"/>
          <w:szCs w:val="23"/>
        </w:rPr>
        <w:t xml:space="preserve">dapt and change to the </w:t>
      </w:r>
      <w:r w:rsidR="000E614E" w:rsidRPr="00290658">
        <w:rPr>
          <w:rFonts w:ascii="Arial" w:hAnsi="Arial" w:cs="Arial"/>
          <w:sz w:val="24"/>
          <w:szCs w:val="23"/>
        </w:rPr>
        <w:t xml:space="preserve">Public Contracts Regulations, to comply with the new requirements. </w:t>
      </w:r>
    </w:p>
    <w:p w14:paraId="5295102D" w14:textId="77777777" w:rsidR="00290658" w:rsidRDefault="000E614E" w:rsidP="00755068">
      <w:pPr>
        <w:pStyle w:val="ListParagraph"/>
        <w:numPr>
          <w:ilvl w:val="0"/>
          <w:numId w:val="11"/>
        </w:numPr>
        <w:rPr>
          <w:rFonts w:ascii="Arial" w:hAnsi="Arial" w:cs="Arial"/>
          <w:sz w:val="24"/>
          <w:szCs w:val="23"/>
        </w:rPr>
      </w:pPr>
      <w:r w:rsidRPr="00290658">
        <w:rPr>
          <w:rFonts w:ascii="Arial" w:hAnsi="Arial" w:cs="Arial"/>
          <w:sz w:val="24"/>
          <w:szCs w:val="23"/>
        </w:rPr>
        <w:t xml:space="preserve">identify a process to enable suppliers to move from being performance managed to becoming more strategic suppliers to the Trust by adopting Supplier Relationship Management on top of the more tactical performance management. </w:t>
      </w:r>
    </w:p>
    <w:p w14:paraId="22301F6E" w14:textId="77777777" w:rsidR="00F15F58" w:rsidRDefault="000E614E" w:rsidP="00F15F58">
      <w:pPr>
        <w:pStyle w:val="ListParagraph"/>
        <w:numPr>
          <w:ilvl w:val="0"/>
          <w:numId w:val="11"/>
        </w:numPr>
        <w:rPr>
          <w:rFonts w:ascii="Arial" w:hAnsi="Arial" w:cs="Arial"/>
          <w:sz w:val="24"/>
          <w:szCs w:val="23"/>
        </w:rPr>
      </w:pPr>
      <w:r w:rsidRPr="00290658">
        <w:rPr>
          <w:rFonts w:ascii="Arial" w:hAnsi="Arial" w:cs="Arial"/>
          <w:sz w:val="24"/>
          <w:szCs w:val="23"/>
        </w:rPr>
        <w:t>conclude the procurement of the new Pathology Managed Service Contract (MSC) and Procurement will support the implementation of the new supply solution at the St James University Hospital site but also at our partner NHS Trusts, Calderdale &amp; Huddersfield and Mid Yorkshire.</w:t>
      </w:r>
    </w:p>
    <w:p w14:paraId="3A45904E" w14:textId="2A588D43" w:rsidR="000E614E" w:rsidRPr="00F15F58" w:rsidRDefault="00215A8C" w:rsidP="00F15F58">
      <w:pPr>
        <w:pStyle w:val="ListParagraph"/>
        <w:numPr>
          <w:ilvl w:val="0"/>
          <w:numId w:val="11"/>
        </w:numPr>
        <w:rPr>
          <w:rFonts w:ascii="Arial" w:hAnsi="Arial" w:cs="Arial"/>
          <w:sz w:val="24"/>
          <w:szCs w:val="23"/>
        </w:rPr>
      </w:pPr>
      <w:r w:rsidRPr="00F15F58">
        <w:rPr>
          <w:rFonts w:ascii="Arial" w:hAnsi="Arial" w:cs="Arial"/>
          <w:sz w:val="24"/>
          <w:szCs w:val="23"/>
        </w:rPr>
        <w:lastRenderedPageBreak/>
        <w:t>D</w:t>
      </w:r>
      <w:r w:rsidR="000E614E" w:rsidRPr="00F15F58">
        <w:rPr>
          <w:rFonts w:ascii="Arial" w:hAnsi="Arial" w:cs="Arial"/>
          <w:sz w:val="24"/>
          <w:szCs w:val="23"/>
        </w:rPr>
        <w:t>uring 2023 the Category Towers will be re-procured by NHS England, this will create some unreliability in the service provided by NHSSC. Procurement will look to identify areas where unreliability may affect goods and services and proactively work with NHSSC or individual suppliers to reduce any risk to our supply chain.</w:t>
      </w:r>
    </w:p>
    <w:p w14:paraId="60C78EE1" w14:textId="0D332B11" w:rsidR="00290658" w:rsidRDefault="000E614E" w:rsidP="00755068">
      <w:pPr>
        <w:pStyle w:val="ListParagraph"/>
        <w:numPr>
          <w:ilvl w:val="0"/>
          <w:numId w:val="12"/>
        </w:numPr>
        <w:rPr>
          <w:rFonts w:ascii="Arial" w:hAnsi="Arial" w:cs="Arial"/>
          <w:sz w:val="24"/>
          <w:szCs w:val="23"/>
        </w:rPr>
      </w:pPr>
      <w:r w:rsidRPr="00290658">
        <w:rPr>
          <w:rFonts w:ascii="Arial" w:hAnsi="Arial" w:cs="Arial"/>
          <w:sz w:val="24"/>
          <w:szCs w:val="23"/>
        </w:rPr>
        <w:t xml:space="preserve">support </w:t>
      </w:r>
      <w:r w:rsidR="00290658" w:rsidRPr="00290658">
        <w:rPr>
          <w:rFonts w:ascii="Arial" w:hAnsi="Arial" w:cs="Arial"/>
          <w:sz w:val="24"/>
          <w:szCs w:val="23"/>
        </w:rPr>
        <w:t xml:space="preserve">the new build on the Leeds General Infirmary site </w:t>
      </w:r>
      <w:r w:rsidRPr="00290658">
        <w:rPr>
          <w:rFonts w:ascii="Arial" w:hAnsi="Arial" w:cs="Arial"/>
          <w:sz w:val="24"/>
          <w:szCs w:val="23"/>
        </w:rPr>
        <w:t>as required especially around the equipment and general goods and services which will need to be procured or re-provided.</w:t>
      </w:r>
    </w:p>
    <w:p w14:paraId="594E6A11" w14:textId="5907D1F6" w:rsidR="000E614E" w:rsidRDefault="000E614E" w:rsidP="00146C1F">
      <w:pPr>
        <w:rPr>
          <w:rFonts w:ascii="Arial" w:hAnsi="Arial" w:cs="Arial"/>
          <w:sz w:val="24"/>
          <w:szCs w:val="23"/>
        </w:rPr>
      </w:pPr>
      <w:r>
        <w:rPr>
          <w:rFonts w:ascii="Arial" w:hAnsi="Arial" w:cs="Arial"/>
          <w:sz w:val="24"/>
          <w:szCs w:val="23"/>
        </w:rPr>
        <w:t>We expect the global supply chain issues present currently to be significantly improved during 2024. We will take all of the lessons learnt and changes in our approach to supply chain resilience and strengthen how we manage the ongoing need to review supply chain resilience moving forward.</w:t>
      </w:r>
      <w:r w:rsidR="00290658">
        <w:rPr>
          <w:rFonts w:ascii="Arial" w:hAnsi="Arial" w:cs="Arial"/>
          <w:sz w:val="24"/>
          <w:szCs w:val="23"/>
        </w:rPr>
        <w:t xml:space="preserve"> </w:t>
      </w:r>
      <w:r w:rsidRPr="00C67C6B">
        <w:rPr>
          <w:rFonts w:ascii="Arial" w:hAnsi="Arial" w:cs="Arial"/>
          <w:sz w:val="24"/>
          <w:szCs w:val="23"/>
        </w:rPr>
        <w:t>Procurement will continue to deliver savings and efficiencies as part of our business as usual</w:t>
      </w:r>
      <w:r>
        <w:rPr>
          <w:rFonts w:ascii="Arial" w:hAnsi="Arial" w:cs="Arial"/>
          <w:sz w:val="24"/>
          <w:szCs w:val="23"/>
        </w:rPr>
        <w:t>.</w:t>
      </w:r>
    </w:p>
    <w:p w14:paraId="4B049A96" w14:textId="77777777" w:rsidR="00D8342A" w:rsidRPr="000E614E" w:rsidRDefault="00D8342A" w:rsidP="00F15F58">
      <w:pPr>
        <w:jc w:val="left"/>
        <w:rPr>
          <w:rFonts w:ascii="Arial" w:hAnsi="Arial" w:cs="Arial"/>
          <w:sz w:val="24"/>
          <w:szCs w:val="23"/>
        </w:rPr>
      </w:pPr>
    </w:p>
    <w:p w14:paraId="4D79C7E1" w14:textId="03ACBAD9" w:rsidR="00DE2D92" w:rsidRDefault="006745B3" w:rsidP="00F15F58">
      <w:pPr>
        <w:pStyle w:val="NoSpacing"/>
        <w:jc w:val="left"/>
      </w:pPr>
      <w:r w:rsidRPr="006745B3">
        <w:rPr>
          <w:noProof/>
          <w:lang w:eastAsia="en-GB"/>
        </w:rPr>
        <w:drawing>
          <wp:inline distT="0" distB="0" distL="0" distR="0" wp14:anchorId="49312486" wp14:editId="19D663F4">
            <wp:extent cx="6545580" cy="1524000"/>
            <wp:effectExtent l="19050" t="0" r="45720" b="0"/>
            <wp:docPr id="21" name="Diagram 21" descr="diagram showing year 1 objec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163802AE" w14:textId="77777777" w:rsidR="006745B3" w:rsidRDefault="006745B3" w:rsidP="00F15F58">
      <w:pPr>
        <w:pStyle w:val="NoSpacing"/>
        <w:jc w:val="left"/>
      </w:pPr>
    </w:p>
    <w:p w14:paraId="7DCB8AE0" w14:textId="77777777" w:rsidR="006745B3" w:rsidRDefault="006745B3" w:rsidP="00F15F58">
      <w:pPr>
        <w:pStyle w:val="NoSpacing"/>
        <w:jc w:val="left"/>
      </w:pPr>
    </w:p>
    <w:p w14:paraId="049BA006" w14:textId="18B54CD5" w:rsidR="006745B3" w:rsidRDefault="006745B3" w:rsidP="00F15F58">
      <w:pPr>
        <w:pStyle w:val="NoSpacing"/>
        <w:jc w:val="left"/>
      </w:pPr>
      <w:r w:rsidRPr="006745B3">
        <w:rPr>
          <w:noProof/>
          <w:lang w:eastAsia="en-GB"/>
        </w:rPr>
        <w:drawing>
          <wp:inline distT="0" distB="0" distL="0" distR="0" wp14:anchorId="7E5154B4" wp14:editId="4B2CE8CC">
            <wp:extent cx="6454140" cy="1272540"/>
            <wp:effectExtent l="19050" t="0" r="0" b="0"/>
            <wp:docPr id="22" name="Diagram 22" descr="diagram showing year 2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14:paraId="06705801" w14:textId="77777777" w:rsidR="00D8342A" w:rsidRDefault="00D8342A" w:rsidP="00F15F58">
      <w:pPr>
        <w:pStyle w:val="NoSpacing"/>
        <w:jc w:val="left"/>
      </w:pPr>
    </w:p>
    <w:p w14:paraId="1B411E40" w14:textId="6CDD8C73" w:rsidR="00146C1F" w:rsidRDefault="006745B3" w:rsidP="00F15F58">
      <w:pPr>
        <w:jc w:val="left"/>
        <w:rPr>
          <w:rFonts w:ascii="Calibri" w:hAnsi="Calibri" w:cs="Calibri"/>
        </w:rPr>
      </w:pPr>
      <w:r w:rsidRPr="006745B3">
        <w:rPr>
          <w:rFonts w:ascii="Calibri" w:hAnsi="Calibri" w:cs="Calibri"/>
          <w:noProof/>
          <w:lang w:eastAsia="en-GB"/>
        </w:rPr>
        <w:drawing>
          <wp:inline distT="0" distB="0" distL="0" distR="0" wp14:anchorId="31165619" wp14:editId="79BE37EA">
            <wp:extent cx="6179820" cy="1402080"/>
            <wp:effectExtent l="0" t="38100" r="0" b="0"/>
            <wp:docPr id="23" name="Diagram 23" descr="diagram showing year 3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r w:rsidR="00146C1F">
        <w:rPr>
          <w:rFonts w:ascii="Calibri" w:hAnsi="Calibri" w:cs="Calibri"/>
        </w:rPr>
        <w:br w:type="page"/>
      </w:r>
    </w:p>
    <w:p w14:paraId="1CB21F2D" w14:textId="5CF1CCFF" w:rsidR="00224625" w:rsidRPr="00224625" w:rsidRDefault="000E614E" w:rsidP="00290658">
      <w:pPr>
        <w:pStyle w:val="S4S-Heading1"/>
      </w:pPr>
      <w:bookmarkStart w:id="14" w:name="_Toc117760523"/>
      <w:r>
        <w:lastRenderedPageBreak/>
        <w:t>Supply Chain Management 3 Year Plan</w:t>
      </w:r>
      <w:bookmarkEnd w:id="14"/>
    </w:p>
    <w:p w14:paraId="7862BF29" w14:textId="77777777" w:rsidR="00A83360" w:rsidRDefault="00E66A0D" w:rsidP="00A83360">
      <w:pPr>
        <w:jc w:val="center"/>
        <w:rPr>
          <w:rFonts w:ascii="Calibri" w:hAnsi="Calibri" w:cs="Calibri"/>
          <w:color w:val="FF0000"/>
          <w:sz w:val="24"/>
          <w:szCs w:val="23"/>
        </w:rPr>
      </w:pPr>
      <w:r w:rsidRPr="00E66A0D">
        <w:rPr>
          <w:rFonts w:ascii="Calibri" w:hAnsi="Calibri" w:cs="Calibri"/>
          <w:noProof/>
          <w:color w:val="FF0000"/>
          <w:sz w:val="24"/>
          <w:szCs w:val="23"/>
          <w:lang w:eastAsia="en-GB"/>
        </w:rPr>
        <w:drawing>
          <wp:inline distT="0" distB="0" distL="0" distR="0" wp14:anchorId="0C4A4A93" wp14:editId="769DA6BE">
            <wp:extent cx="2829262" cy="1601637"/>
            <wp:effectExtent l="0" t="0" r="3175" b="0"/>
            <wp:docPr id="103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t="33320" b="24223"/>
                    <a:stretch/>
                  </pic:blipFill>
                  <pic:spPr bwMode="auto">
                    <a:xfrm>
                      <a:off x="0" y="0"/>
                      <a:ext cx="2854628" cy="161599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F4C8279" w14:textId="77777777" w:rsidR="003F5620" w:rsidRPr="003E6823" w:rsidRDefault="00FD3390" w:rsidP="003F5620">
      <w:pPr>
        <w:rPr>
          <w:rFonts w:ascii="Arial" w:hAnsi="Arial" w:cs="Arial"/>
          <w:sz w:val="24"/>
          <w:szCs w:val="23"/>
        </w:rPr>
      </w:pPr>
      <w:r w:rsidRPr="003E6823">
        <w:rPr>
          <w:rFonts w:ascii="Arial" w:hAnsi="Arial" w:cs="Arial"/>
          <w:sz w:val="24"/>
          <w:szCs w:val="23"/>
        </w:rPr>
        <w:t>Supply Chain management has undergone the most change over the last 2 years, mainly in response to the global pandemic and the constraints this put on PPE and other products used every day. The acquisition of the 2 warehouse facilities at Dolly Lane in Leeds has meant we now have the opportu</w:t>
      </w:r>
      <w:r w:rsidR="00A27F41">
        <w:rPr>
          <w:rFonts w:ascii="Arial" w:hAnsi="Arial" w:cs="Arial"/>
          <w:sz w:val="24"/>
          <w:szCs w:val="23"/>
        </w:rPr>
        <w:t>nity to look at how we manage Inbound G</w:t>
      </w:r>
      <w:r w:rsidRPr="003E6823">
        <w:rPr>
          <w:rFonts w:ascii="Arial" w:hAnsi="Arial" w:cs="Arial"/>
          <w:sz w:val="24"/>
          <w:szCs w:val="23"/>
        </w:rPr>
        <w:t xml:space="preserve">oods, Receipts &amp; Distribution, </w:t>
      </w:r>
      <w:r w:rsidR="00A27F41">
        <w:rPr>
          <w:rFonts w:ascii="Arial" w:hAnsi="Arial" w:cs="Arial"/>
          <w:sz w:val="24"/>
          <w:szCs w:val="23"/>
        </w:rPr>
        <w:t>Stock Holding and Materials M</w:t>
      </w:r>
      <w:r w:rsidRPr="003E6823">
        <w:rPr>
          <w:rFonts w:ascii="Arial" w:hAnsi="Arial" w:cs="Arial"/>
          <w:sz w:val="24"/>
          <w:szCs w:val="23"/>
        </w:rPr>
        <w:t>anagement across the Trust.</w:t>
      </w:r>
    </w:p>
    <w:p w14:paraId="35366274" w14:textId="6F959EDA" w:rsidR="00FD3390" w:rsidRPr="003E6823" w:rsidRDefault="00A83360" w:rsidP="003F5620">
      <w:pPr>
        <w:rPr>
          <w:rFonts w:ascii="Arial" w:hAnsi="Arial" w:cs="Arial"/>
          <w:sz w:val="24"/>
          <w:szCs w:val="23"/>
        </w:rPr>
      </w:pPr>
      <w:r w:rsidRPr="003E6823">
        <w:rPr>
          <w:rFonts w:ascii="Arial" w:hAnsi="Arial" w:cs="Arial"/>
          <w:sz w:val="24"/>
          <w:szCs w:val="23"/>
        </w:rPr>
        <w:t xml:space="preserve">The service we provide will continue to develop throughout this </w:t>
      </w:r>
      <w:r w:rsidR="00BB2954" w:rsidRPr="003E6823">
        <w:rPr>
          <w:rFonts w:ascii="Arial" w:hAnsi="Arial" w:cs="Arial"/>
          <w:sz w:val="24"/>
          <w:szCs w:val="23"/>
        </w:rPr>
        <w:t>3-year</w:t>
      </w:r>
      <w:r w:rsidRPr="003E6823">
        <w:rPr>
          <w:rFonts w:ascii="Arial" w:hAnsi="Arial" w:cs="Arial"/>
          <w:sz w:val="24"/>
          <w:szCs w:val="23"/>
        </w:rPr>
        <w:t xml:space="preserve"> strategy, as we review opportunities across the Trust which ha</w:t>
      </w:r>
      <w:r w:rsidR="00BB2954">
        <w:rPr>
          <w:rFonts w:ascii="Arial" w:hAnsi="Arial" w:cs="Arial"/>
          <w:sz w:val="24"/>
          <w:szCs w:val="23"/>
        </w:rPr>
        <w:t>ve</w:t>
      </w:r>
      <w:r w:rsidRPr="003E6823">
        <w:rPr>
          <w:rFonts w:ascii="Arial" w:hAnsi="Arial" w:cs="Arial"/>
          <w:sz w:val="24"/>
          <w:szCs w:val="23"/>
        </w:rPr>
        <w:t xml:space="preserve"> not historically sat within Procurement. Initial areas we are working on are in Pharmacy</w:t>
      </w:r>
      <w:r w:rsidR="0085008F" w:rsidRPr="003E6823">
        <w:rPr>
          <w:rFonts w:ascii="Arial" w:hAnsi="Arial" w:cs="Arial"/>
          <w:sz w:val="24"/>
          <w:szCs w:val="23"/>
        </w:rPr>
        <w:t xml:space="preserve"> (Enteral feed)</w:t>
      </w:r>
      <w:r w:rsidRPr="003E6823">
        <w:rPr>
          <w:rFonts w:ascii="Arial" w:hAnsi="Arial" w:cs="Arial"/>
          <w:sz w:val="24"/>
          <w:szCs w:val="23"/>
        </w:rPr>
        <w:t xml:space="preserve"> and Pathology</w:t>
      </w:r>
      <w:r w:rsidR="0085008F" w:rsidRPr="003E6823">
        <w:rPr>
          <w:rFonts w:ascii="Arial" w:hAnsi="Arial" w:cs="Arial"/>
          <w:sz w:val="24"/>
          <w:szCs w:val="23"/>
        </w:rPr>
        <w:t xml:space="preserve"> (collection tubes and samples)</w:t>
      </w:r>
      <w:r w:rsidRPr="003E6823">
        <w:rPr>
          <w:rFonts w:ascii="Arial" w:hAnsi="Arial" w:cs="Arial"/>
          <w:sz w:val="24"/>
          <w:szCs w:val="23"/>
        </w:rPr>
        <w:t xml:space="preserve"> but we will continue to look at other are</w:t>
      </w:r>
      <w:r w:rsidR="00A27F41">
        <w:rPr>
          <w:rFonts w:ascii="Arial" w:hAnsi="Arial" w:cs="Arial"/>
          <w:sz w:val="24"/>
          <w:szCs w:val="23"/>
        </w:rPr>
        <w:t>as where there may be a benefit</w:t>
      </w:r>
      <w:r w:rsidRPr="003E6823">
        <w:rPr>
          <w:rFonts w:ascii="Arial" w:hAnsi="Arial" w:cs="Arial"/>
          <w:sz w:val="24"/>
          <w:szCs w:val="23"/>
        </w:rPr>
        <w:t xml:space="preserve"> in utilising our experience and consolidating storage and distribution to gain economies of scale.</w:t>
      </w:r>
    </w:p>
    <w:p w14:paraId="026BD7C8" w14:textId="0354C228" w:rsidR="00735D23" w:rsidRPr="003E6823" w:rsidRDefault="0026746E" w:rsidP="003F5620">
      <w:pPr>
        <w:rPr>
          <w:rFonts w:ascii="Arial" w:hAnsi="Arial" w:cs="Arial"/>
          <w:sz w:val="24"/>
          <w:szCs w:val="23"/>
        </w:rPr>
      </w:pPr>
      <w:r w:rsidRPr="003E6823">
        <w:rPr>
          <w:rFonts w:ascii="Arial" w:hAnsi="Arial" w:cs="Arial"/>
          <w:sz w:val="24"/>
          <w:szCs w:val="23"/>
        </w:rPr>
        <w:t xml:space="preserve">During this year we will undertake a full assessment of the options for a </w:t>
      </w:r>
      <w:r w:rsidR="00F074EC" w:rsidRPr="003E6823">
        <w:rPr>
          <w:rFonts w:ascii="Arial" w:hAnsi="Arial" w:cs="Arial"/>
          <w:sz w:val="24"/>
          <w:szCs w:val="23"/>
        </w:rPr>
        <w:t>longer-term</w:t>
      </w:r>
      <w:r w:rsidRPr="003E6823">
        <w:rPr>
          <w:rFonts w:ascii="Arial" w:hAnsi="Arial" w:cs="Arial"/>
          <w:sz w:val="24"/>
          <w:szCs w:val="23"/>
        </w:rPr>
        <w:t xml:space="preserve"> solution to the w</w:t>
      </w:r>
      <w:r w:rsidR="00735D23" w:rsidRPr="003E6823">
        <w:rPr>
          <w:rFonts w:ascii="Arial" w:hAnsi="Arial" w:cs="Arial"/>
          <w:sz w:val="24"/>
          <w:szCs w:val="23"/>
        </w:rPr>
        <w:t>arehouse requirements, with a preferred option identified for approval through the relevant governance route.</w:t>
      </w:r>
    </w:p>
    <w:p w14:paraId="70DA2A76" w14:textId="77777777" w:rsidR="00524C35" w:rsidRDefault="00A83360" w:rsidP="003F5620">
      <w:pPr>
        <w:rPr>
          <w:rFonts w:ascii="Arial" w:hAnsi="Arial" w:cs="Arial"/>
          <w:sz w:val="24"/>
          <w:szCs w:val="23"/>
        </w:rPr>
      </w:pPr>
      <w:r w:rsidRPr="003E6823">
        <w:rPr>
          <w:rFonts w:ascii="Arial" w:hAnsi="Arial" w:cs="Arial"/>
          <w:sz w:val="24"/>
          <w:szCs w:val="23"/>
        </w:rPr>
        <w:t>During the firs</w:t>
      </w:r>
      <w:r w:rsidR="00A27F41">
        <w:rPr>
          <w:rFonts w:ascii="Arial" w:hAnsi="Arial" w:cs="Arial"/>
          <w:sz w:val="24"/>
          <w:szCs w:val="23"/>
        </w:rPr>
        <w:t>t year we will</w:t>
      </w:r>
      <w:r w:rsidR="00524C35">
        <w:rPr>
          <w:rFonts w:ascii="Arial" w:hAnsi="Arial" w:cs="Arial"/>
          <w:sz w:val="24"/>
          <w:szCs w:val="23"/>
        </w:rPr>
        <w:t>:</w:t>
      </w:r>
    </w:p>
    <w:p w14:paraId="4543D3A6" w14:textId="094F15FD" w:rsidR="008734B3" w:rsidRDefault="008734B3" w:rsidP="00755068">
      <w:pPr>
        <w:pStyle w:val="ListParagraph"/>
        <w:numPr>
          <w:ilvl w:val="0"/>
          <w:numId w:val="13"/>
        </w:numPr>
        <w:rPr>
          <w:rFonts w:ascii="Arial" w:hAnsi="Arial" w:cs="Arial"/>
          <w:sz w:val="24"/>
          <w:szCs w:val="23"/>
        </w:rPr>
      </w:pPr>
      <w:r>
        <w:rPr>
          <w:rFonts w:ascii="Arial" w:hAnsi="Arial" w:cs="Arial"/>
          <w:sz w:val="24"/>
          <w:szCs w:val="23"/>
        </w:rPr>
        <w:t>Complete a full assessment for a long term solution to the Trusts storage and warehousing requirements.</w:t>
      </w:r>
    </w:p>
    <w:p w14:paraId="74AC88F5" w14:textId="11DF7979" w:rsidR="00774698" w:rsidRDefault="00A27F41" w:rsidP="00755068">
      <w:pPr>
        <w:pStyle w:val="ListParagraph"/>
        <w:numPr>
          <w:ilvl w:val="0"/>
          <w:numId w:val="13"/>
        </w:numPr>
        <w:rPr>
          <w:rFonts w:ascii="Arial" w:hAnsi="Arial" w:cs="Arial"/>
          <w:sz w:val="24"/>
          <w:szCs w:val="23"/>
        </w:rPr>
      </w:pPr>
      <w:r w:rsidRPr="00524C35">
        <w:rPr>
          <w:rFonts w:ascii="Arial" w:hAnsi="Arial" w:cs="Arial"/>
          <w:sz w:val="24"/>
          <w:szCs w:val="23"/>
        </w:rPr>
        <w:t>consolidate the Receipt and D</w:t>
      </w:r>
      <w:r w:rsidR="00A83360" w:rsidRPr="00524C35">
        <w:rPr>
          <w:rFonts w:ascii="Arial" w:hAnsi="Arial" w:cs="Arial"/>
          <w:sz w:val="24"/>
          <w:szCs w:val="23"/>
        </w:rPr>
        <w:t xml:space="preserve">istribution of goods across the 7 hospital sites into </w:t>
      </w:r>
      <w:r w:rsidR="00C04D8C" w:rsidRPr="00524C35">
        <w:rPr>
          <w:rFonts w:ascii="Arial" w:hAnsi="Arial" w:cs="Arial"/>
          <w:sz w:val="24"/>
          <w:szCs w:val="23"/>
        </w:rPr>
        <w:t xml:space="preserve">a single location, with onward distribution to sites managed via the Supply Chain team. </w:t>
      </w:r>
    </w:p>
    <w:p w14:paraId="45652A4B" w14:textId="77777777" w:rsidR="00774698" w:rsidRDefault="00C04D8C" w:rsidP="00755068">
      <w:pPr>
        <w:pStyle w:val="ListParagraph"/>
        <w:numPr>
          <w:ilvl w:val="0"/>
          <w:numId w:val="13"/>
        </w:numPr>
        <w:rPr>
          <w:rFonts w:ascii="Arial" w:hAnsi="Arial" w:cs="Arial"/>
          <w:sz w:val="24"/>
          <w:szCs w:val="23"/>
        </w:rPr>
      </w:pPr>
      <w:r w:rsidRPr="00524C35">
        <w:rPr>
          <w:rFonts w:ascii="Arial" w:hAnsi="Arial" w:cs="Arial"/>
          <w:sz w:val="24"/>
          <w:szCs w:val="23"/>
        </w:rPr>
        <w:t xml:space="preserve">look to develop an internal distribution service where Procurement bulk buy items and store these with CSU’s then calling the stock off using the existing requisitioning systems they have access to. </w:t>
      </w:r>
    </w:p>
    <w:p w14:paraId="16C0CE69" w14:textId="77777777" w:rsidR="00774698" w:rsidRDefault="00C04D8C" w:rsidP="00755068">
      <w:pPr>
        <w:pStyle w:val="ListParagraph"/>
        <w:numPr>
          <w:ilvl w:val="0"/>
          <w:numId w:val="13"/>
        </w:numPr>
        <w:rPr>
          <w:rFonts w:ascii="Arial" w:hAnsi="Arial" w:cs="Arial"/>
          <w:sz w:val="24"/>
          <w:szCs w:val="23"/>
        </w:rPr>
      </w:pPr>
      <w:r w:rsidRPr="00524C35">
        <w:rPr>
          <w:rFonts w:ascii="Arial" w:hAnsi="Arial" w:cs="Arial"/>
          <w:sz w:val="24"/>
          <w:szCs w:val="23"/>
        </w:rPr>
        <w:t>look to introduce a tracking service so we can identify where goods are from point of receipt into the Trust to delivery to an end user or end location.</w:t>
      </w:r>
    </w:p>
    <w:p w14:paraId="3D58CB54" w14:textId="75C80DA8" w:rsidR="00C04D8C" w:rsidRPr="00774698" w:rsidRDefault="003E6823" w:rsidP="00755068">
      <w:pPr>
        <w:pStyle w:val="ListParagraph"/>
        <w:numPr>
          <w:ilvl w:val="0"/>
          <w:numId w:val="13"/>
        </w:numPr>
        <w:rPr>
          <w:rFonts w:ascii="Arial" w:hAnsi="Arial" w:cs="Arial"/>
          <w:sz w:val="24"/>
          <w:szCs w:val="23"/>
        </w:rPr>
      </w:pPr>
      <w:r w:rsidRPr="00774698">
        <w:rPr>
          <w:rFonts w:ascii="Arial" w:hAnsi="Arial" w:cs="Arial"/>
          <w:sz w:val="24"/>
          <w:szCs w:val="23"/>
        </w:rPr>
        <w:t>continue to pursue opportunities to derive income from our warehouse capacity where this does not conflict with our priorities to deliver an excellent service to the Trust or our strategic goals.</w:t>
      </w:r>
    </w:p>
    <w:p w14:paraId="0F17B71F" w14:textId="77777777" w:rsidR="00774698" w:rsidRDefault="000E614E" w:rsidP="00755068">
      <w:pPr>
        <w:pStyle w:val="ListParagraph"/>
        <w:numPr>
          <w:ilvl w:val="0"/>
          <w:numId w:val="14"/>
        </w:numPr>
        <w:rPr>
          <w:rFonts w:ascii="Arial" w:hAnsi="Arial" w:cs="Arial"/>
          <w:sz w:val="24"/>
          <w:szCs w:val="23"/>
        </w:rPr>
      </w:pPr>
      <w:r w:rsidRPr="00774698">
        <w:rPr>
          <w:rFonts w:ascii="Arial" w:hAnsi="Arial" w:cs="Arial"/>
          <w:sz w:val="24"/>
          <w:szCs w:val="23"/>
        </w:rPr>
        <w:t xml:space="preserve">make the changes to the Pathology stock holding service and the potential for providing the logistics and transport solution to GP services for Pathology consumables and test specimens. </w:t>
      </w:r>
    </w:p>
    <w:p w14:paraId="30FB80E5" w14:textId="3000FA97" w:rsidR="00774698" w:rsidRDefault="000E614E" w:rsidP="00755068">
      <w:pPr>
        <w:pStyle w:val="ListParagraph"/>
        <w:numPr>
          <w:ilvl w:val="0"/>
          <w:numId w:val="14"/>
        </w:numPr>
        <w:rPr>
          <w:rFonts w:ascii="Arial" w:hAnsi="Arial" w:cs="Arial"/>
          <w:sz w:val="24"/>
          <w:szCs w:val="23"/>
        </w:rPr>
      </w:pPr>
      <w:r w:rsidRPr="00774698">
        <w:rPr>
          <w:rFonts w:ascii="Arial" w:hAnsi="Arial" w:cs="Arial"/>
          <w:sz w:val="24"/>
          <w:szCs w:val="23"/>
        </w:rPr>
        <w:lastRenderedPageBreak/>
        <w:t>review our vehicle fleet as we will have had our trial electric 18 tonne vehicle for a year</w:t>
      </w:r>
      <w:r w:rsidR="00774698">
        <w:rPr>
          <w:rFonts w:ascii="Arial" w:hAnsi="Arial" w:cs="Arial"/>
          <w:sz w:val="24"/>
          <w:szCs w:val="23"/>
        </w:rPr>
        <w:t xml:space="preserve"> with the intention to </w:t>
      </w:r>
      <w:r w:rsidRPr="00774698">
        <w:rPr>
          <w:rFonts w:ascii="Arial" w:hAnsi="Arial" w:cs="Arial"/>
          <w:sz w:val="24"/>
          <w:szCs w:val="23"/>
        </w:rPr>
        <w:t>increase the number of electric vehicles used for transport of goods</w:t>
      </w:r>
    </w:p>
    <w:p w14:paraId="7FCECBEC" w14:textId="77777777" w:rsidR="00774698" w:rsidRDefault="000E614E" w:rsidP="00755068">
      <w:pPr>
        <w:pStyle w:val="ListParagraph"/>
        <w:numPr>
          <w:ilvl w:val="0"/>
          <w:numId w:val="14"/>
        </w:numPr>
        <w:rPr>
          <w:rFonts w:ascii="Arial" w:hAnsi="Arial" w:cs="Arial"/>
          <w:sz w:val="24"/>
          <w:szCs w:val="23"/>
        </w:rPr>
      </w:pPr>
      <w:r w:rsidRPr="00774698">
        <w:rPr>
          <w:rFonts w:ascii="Arial" w:hAnsi="Arial" w:cs="Arial"/>
          <w:sz w:val="24"/>
          <w:szCs w:val="23"/>
        </w:rPr>
        <w:t xml:space="preserve">identify opportunities to increase the work we do across the ICS. </w:t>
      </w:r>
    </w:p>
    <w:p w14:paraId="0EC0DFE1" w14:textId="77777777" w:rsidR="00774698" w:rsidRDefault="000E614E" w:rsidP="00755068">
      <w:pPr>
        <w:pStyle w:val="ListParagraph"/>
        <w:numPr>
          <w:ilvl w:val="0"/>
          <w:numId w:val="15"/>
        </w:numPr>
        <w:rPr>
          <w:rFonts w:ascii="Arial" w:hAnsi="Arial" w:cs="Arial"/>
          <w:sz w:val="24"/>
          <w:szCs w:val="23"/>
        </w:rPr>
      </w:pPr>
      <w:r w:rsidRPr="00774698">
        <w:rPr>
          <w:rFonts w:ascii="Arial" w:hAnsi="Arial" w:cs="Arial"/>
          <w:sz w:val="24"/>
          <w:szCs w:val="23"/>
        </w:rPr>
        <w:t>review how the work between the materials management and Theatre teams work to identify any opportunities to provide additional services or reduce the tasks of Theatre teams and move into our processes.</w:t>
      </w:r>
    </w:p>
    <w:p w14:paraId="3CCE1278" w14:textId="1859860B" w:rsidR="000E614E" w:rsidRPr="00774698" w:rsidRDefault="000E614E" w:rsidP="00755068">
      <w:pPr>
        <w:pStyle w:val="ListParagraph"/>
        <w:numPr>
          <w:ilvl w:val="0"/>
          <w:numId w:val="15"/>
        </w:numPr>
        <w:rPr>
          <w:rFonts w:ascii="Arial" w:hAnsi="Arial" w:cs="Arial"/>
          <w:sz w:val="24"/>
          <w:szCs w:val="23"/>
        </w:rPr>
      </w:pPr>
      <w:r w:rsidRPr="00774698">
        <w:rPr>
          <w:rFonts w:ascii="Arial" w:hAnsi="Arial" w:cs="Arial"/>
          <w:sz w:val="24"/>
          <w:szCs w:val="23"/>
        </w:rPr>
        <w:t xml:space="preserve">look to expand our work with ICS organisations and become more of a central hub for stock and supply chain management in West Yorkshire </w:t>
      </w:r>
    </w:p>
    <w:p w14:paraId="6C5B7CC6" w14:textId="278BA175" w:rsidR="000E614E" w:rsidRDefault="000E614E" w:rsidP="00146C1F">
      <w:pPr>
        <w:rPr>
          <w:rFonts w:ascii="Arial" w:hAnsi="Arial" w:cs="Arial"/>
          <w:sz w:val="24"/>
          <w:szCs w:val="23"/>
        </w:rPr>
      </w:pPr>
      <w:r w:rsidRPr="00711E0B">
        <w:rPr>
          <w:rFonts w:ascii="Arial" w:hAnsi="Arial" w:cs="Arial"/>
          <w:sz w:val="24"/>
          <w:szCs w:val="23"/>
        </w:rPr>
        <w:t>We will continue to look for opportunities to derive income from external sources for storage space to support the cost of the warehouse facility.</w:t>
      </w:r>
    </w:p>
    <w:p w14:paraId="3329A866" w14:textId="77777777" w:rsidR="00D8342A" w:rsidRPr="003E6823" w:rsidRDefault="00D8342A" w:rsidP="00146C1F">
      <w:pPr>
        <w:rPr>
          <w:rFonts w:ascii="Arial" w:hAnsi="Arial" w:cs="Arial"/>
          <w:sz w:val="24"/>
          <w:szCs w:val="23"/>
        </w:rPr>
      </w:pPr>
    </w:p>
    <w:p w14:paraId="1E9C0130" w14:textId="6EC35B00" w:rsidR="00BB2DEA" w:rsidRDefault="006745B3">
      <w:pPr>
        <w:jc w:val="left"/>
        <w:rPr>
          <w:rFonts w:ascii="Calibri" w:hAnsi="Calibri" w:cs="Calibri"/>
          <w:sz w:val="24"/>
          <w:szCs w:val="23"/>
        </w:rPr>
      </w:pPr>
      <w:r w:rsidRPr="006745B3">
        <w:rPr>
          <w:rFonts w:ascii="Calibri" w:hAnsi="Calibri" w:cs="Calibri"/>
          <w:noProof/>
          <w:sz w:val="24"/>
          <w:szCs w:val="23"/>
          <w:lang w:eastAsia="en-GB"/>
        </w:rPr>
        <w:drawing>
          <wp:inline distT="0" distB="0" distL="0" distR="0" wp14:anchorId="08F3B232" wp14:editId="1E680397">
            <wp:extent cx="6614160" cy="1455420"/>
            <wp:effectExtent l="19050" t="0" r="0" b="0"/>
            <wp:docPr id="24" name="Diagram 24" descr="diagram showing year 1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14:paraId="5674A14D" w14:textId="6FA1DAC6" w:rsidR="000E614E" w:rsidRDefault="006745B3">
      <w:pPr>
        <w:jc w:val="left"/>
        <w:rPr>
          <w:rFonts w:ascii="Calibri" w:hAnsi="Calibri" w:cs="Calibri"/>
          <w:sz w:val="24"/>
          <w:szCs w:val="23"/>
        </w:rPr>
      </w:pPr>
      <w:r w:rsidRPr="006745B3">
        <w:rPr>
          <w:rFonts w:ascii="Calibri" w:hAnsi="Calibri" w:cs="Calibri"/>
          <w:noProof/>
          <w:sz w:val="24"/>
          <w:szCs w:val="23"/>
          <w:lang w:eastAsia="en-GB"/>
        </w:rPr>
        <w:drawing>
          <wp:inline distT="0" distB="0" distL="0" distR="0" wp14:anchorId="276D9C41" wp14:editId="361039FD">
            <wp:extent cx="6187440" cy="1463040"/>
            <wp:effectExtent l="19050" t="19050" r="0" b="0"/>
            <wp:docPr id="26" name="Diagram 26" descr="diagram showing year 2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14:paraId="7FF6A48F" w14:textId="19D5A807" w:rsidR="00C04D8C" w:rsidRPr="00A0232D" w:rsidRDefault="001B4D24">
      <w:pPr>
        <w:jc w:val="left"/>
        <w:rPr>
          <w:rFonts w:ascii="Calibri" w:hAnsi="Calibri" w:cs="Calibri"/>
          <w:sz w:val="24"/>
          <w:szCs w:val="23"/>
        </w:rPr>
      </w:pPr>
      <w:r w:rsidRPr="001B4D24">
        <w:rPr>
          <w:rFonts w:ascii="Calibri" w:hAnsi="Calibri" w:cs="Calibri"/>
          <w:noProof/>
          <w:sz w:val="24"/>
          <w:szCs w:val="23"/>
          <w:lang w:eastAsia="en-GB"/>
        </w:rPr>
        <w:drawing>
          <wp:inline distT="0" distB="0" distL="0" distR="0" wp14:anchorId="78B952B0" wp14:editId="66112BE8">
            <wp:extent cx="4716780" cy="1379220"/>
            <wp:effectExtent l="0" t="38100" r="0" b="0"/>
            <wp:docPr id="51" name="Diagram 51" descr="diagram showing year 3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14:paraId="66FC4336" w14:textId="77777777" w:rsidR="008734B3" w:rsidRDefault="008734B3" w:rsidP="00F15F58">
      <w:pPr>
        <w:jc w:val="left"/>
        <w:rPr>
          <w:rFonts w:ascii="Arial" w:hAnsi="Arial"/>
          <w:smallCaps/>
          <w:color w:val="0072C6"/>
          <w:spacing w:val="5"/>
          <w:sz w:val="36"/>
          <w:szCs w:val="32"/>
        </w:rPr>
      </w:pPr>
      <w:r>
        <w:br w:type="page"/>
      </w:r>
    </w:p>
    <w:p w14:paraId="33D3E28C" w14:textId="22DBD80E" w:rsidR="000E614E" w:rsidRDefault="000E614E" w:rsidP="000E614E">
      <w:pPr>
        <w:pStyle w:val="S4S-Heading1"/>
      </w:pPr>
      <w:bookmarkStart w:id="15" w:name="_Toc117760524"/>
      <w:r>
        <w:lastRenderedPageBreak/>
        <w:t>Sustainability &amp; Social Value 3 Year Plan</w:t>
      </w:r>
      <w:bookmarkEnd w:id="15"/>
    </w:p>
    <w:p w14:paraId="73BBEA7A" w14:textId="77777777" w:rsidR="000E614E" w:rsidRPr="000E614E" w:rsidRDefault="000E614E" w:rsidP="000E614E"/>
    <w:p w14:paraId="5502E6B4" w14:textId="6A439C17" w:rsidR="004E43CE" w:rsidRPr="00B65620" w:rsidRDefault="00B3733D" w:rsidP="00E66A92">
      <w:pPr>
        <w:jc w:val="center"/>
      </w:pPr>
      <w:r w:rsidRPr="00B3733D">
        <w:rPr>
          <w:noProof/>
          <w:lang w:eastAsia="en-GB"/>
        </w:rPr>
        <w:t xml:space="preserve"> </w:t>
      </w:r>
      <w:r w:rsidRPr="00B3733D">
        <w:rPr>
          <w:noProof/>
          <w:lang w:eastAsia="en-GB"/>
        </w:rPr>
        <w:drawing>
          <wp:inline distT="0" distB="0" distL="0" distR="0" wp14:anchorId="27BF51A9" wp14:editId="6741C9CC">
            <wp:extent cx="1609725" cy="1380993"/>
            <wp:effectExtent l="0" t="0" r="0" b="0"/>
            <wp:docPr id="102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l="1249" t="15679" b="7615"/>
                    <a:stretch/>
                  </pic:blipFill>
                  <pic:spPr bwMode="auto">
                    <a:xfrm>
                      <a:off x="0" y="0"/>
                      <a:ext cx="1611143" cy="1382210"/>
                    </a:xfrm>
                    <a:prstGeom prst="rect">
                      <a:avLst/>
                    </a:prstGeom>
                    <a:noFill/>
                    <a:ln>
                      <a:noFill/>
                    </a:ln>
                    <a:effectLst/>
                  </pic:spPr>
                </pic:pic>
              </a:graphicData>
            </a:graphic>
          </wp:inline>
        </w:drawing>
      </w:r>
    </w:p>
    <w:p w14:paraId="6B597310" w14:textId="5C5062D4" w:rsidR="004E43CE" w:rsidRPr="00B65620" w:rsidRDefault="001F4383" w:rsidP="00146C1F">
      <w:pPr>
        <w:rPr>
          <w:rFonts w:ascii="Arial" w:hAnsi="Arial" w:cs="Arial"/>
          <w:sz w:val="24"/>
          <w:szCs w:val="24"/>
        </w:rPr>
      </w:pPr>
      <w:r w:rsidRPr="00B65620">
        <w:rPr>
          <w:rFonts w:ascii="Arial" w:hAnsi="Arial" w:cs="Arial"/>
          <w:sz w:val="24"/>
          <w:szCs w:val="24"/>
        </w:rPr>
        <w:t xml:space="preserve">Sustainability and Social Value are increasingly important factors in procurement decision making, and from April 2022 Social Value </w:t>
      </w:r>
      <w:r w:rsidR="008734B3">
        <w:rPr>
          <w:rFonts w:ascii="Arial" w:hAnsi="Arial" w:cs="Arial"/>
          <w:sz w:val="24"/>
          <w:szCs w:val="24"/>
        </w:rPr>
        <w:t>is</w:t>
      </w:r>
      <w:r w:rsidRPr="00B65620">
        <w:rPr>
          <w:rFonts w:ascii="Arial" w:hAnsi="Arial" w:cs="Arial"/>
          <w:sz w:val="24"/>
          <w:szCs w:val="24"/>
        </w:rPr>
        <w:t xml:space="preserve"> a legal requirement to evaluate against for procurement opportunities let by the Trust. The NHS overall has also pledged to become Net Zero in terms of carbon emissions by 2045.</w:t>
      </w:r>
    </w:p>
    <w:p w14:paraId="61A012CA" w14:textId="77777777" w:rsidR="00DE4B5F" w:rsidRPr="00B65620" w:rsidRDefault="001F4383" w:rsidP="00146C1F">
      <w:pPr>
        <w:rPr>
          <w:rFonts w:ascii="Arial" w:hAnsi="Arial" w:cs="Arial"/>
          <w:sz w:val="24"/>
          <w:szCs w:val="24"/>
        </w:rPr>
      </w:pPr>
      <w:r w:rsidRPr="00B65620">
        <w:rPr>
          <w:rFonts w:ascii="Arial" w:hAnsi="Arial" w:cs="Arial"/>
          <w:sz w:val="24"/>
          <w:szCs w:val="24"/>
        </w:rPr>
        <w:t>The T</w:t>
      </w:r>
      <w:r w:rsidR="00415AB4">
        <w:rPr>
          <w:rFonts w:ascii="Arial" w:hAnsi="Arial" w:cs="Arial"/>
          <w:sz w:val="24"/>
          <w:szCs w:val="24"/>
        </w:rPr>
        <w:t>rust has had a very successful Green P</w:t>
      </w:r>
      <w:r w:rsidRPr="00B65620">
        <w:rPr>
          <w:rFonts w:ascii="Arial" w:hAnsi="Arial" w:cs="Arial"/>
          <w:sz w:val="24"/>
          <w:szCs w:val="24"/>
        </w:rPr>
        <w:t>lan for the last 2 years and Pr</w:t>
      </w:r>
      <w:r w:rsidR="00415AB4">
        <w:rPr>
          <w:rFonts w:ascii="Arial" w:hAnsi="Arial" w:cs="Arial"/>
          <w:sz w:val="24"/>
          <w:szCs w:val="24"/>
        </w:rPr>
        <w:t>ocurement are working with our E</w:t>
      </w:r>
      <w:r w:rsidRPr="00B65620">
        <w:rPr>
          <w:rFonts w:ascii="Arial" w:hAnsi="Arial" w:cs="Arial"/>
          <w:sz w:val="24"/>
          <w:szCs w:val="24"/>
        </w:rPr>
        <w:t xml:space="preserve">nvironmental </w:t>
      </w:r>
      <w:r w:rsidR="00415AB4">
        <w:rPr>
          <w:rFonts w:ascii="Arial" w:hAnsi="Arial" w:cs="Arial"/>
          <w:sz w:val="24"/>
          <w:szCs w:val="24"/>
        </w:rPr>
        <w:t>L</w:t>
      </w:r>
      <w:r w:rsidRPr="00B65620">
        <w:rPr>
          <w:rFonts w:ascii="Arial" w:hAnsi="Arial" w:cs="Arial"/>
          <w:sz w:val="24"/>
          <w:szCs w:val="24"/>
        </w:rPr>
        <w:t xml:space="preserve">ead in the Trust to ensure we continue to contribute towards our sustainability goals over the next iteration of the Green Plan </w:t>
      </w:r>
      <w:r w:rsidR="00823825">
        <w:rPr>
          <w:rFonts w:ascii="Arial" w:hAnsi="Arial" w:cs="Arial"/>
          <w:sz w:val="24"/>
          <w:szCs w:val="24"/>
        </w:rPr>
        <w:t>starting during</w:t>
      </w:r>
      <w:r w:rsidRPr="00B65620">
        <w:rPr>
          <w:rFonts w:ascii="Arial" w:hAnsi="Arial" w:cs="Arial"/>
          <w:sz w:val="24"/>
          <w:szCs w:val="24"/>
        </w:rPr>
        <w:t xml:space="preserve"> 2022.</w:t>
      </w:r>
      <w:r w:rsidR="00415AB4">
        <w:rPr>
          <w:rFonts w:ascii="Arial" w:hAnsi="Arial" w:cs="Arial"/>
          <w:sz w:val="24"/>
          <w:szCs w:val="24"/>
        </w:rPr>
        <w:t xml:space="preserve"> </w:t>
      </w:r>
      <w:r w:rsidRPr="00B65620">
        <w:rPr>
          <w:rFonts w:ascii="Arial" w:hAnsi="Arial" w:cs="Arial"/>
          <w:sz w:val="24"/>
          <w:szCs w:val="24"/>
        </w:rPr>
        <w:t>To support this the Trust has been able to secure a government grant to trial a 100% electric 18 Tonne vehicle which we will use to support our delivery service across all Leeds sites. The centralisation of receipts and distribution to 1 site will also reduce the number of vehicles delivering to multiple sites and we will baseline and monitor this reduction during 2022.</w:t>
      </w:r>
    </w:p>
    <w:p w14:paraId="4ABCEB25" w14:textId="0DAF5FD1" w:rsidR="00120F6F" w:rsidRDefault="00DE4B5F" w:rsidP="00146C1F">
      <w:pPr>
        <w:rPr>
          <w:rFonts w:ascii="Arial" w:hAnsi="Arial" w:cs="Arial"/>
          <w:sz w:val="24"/>
          <w:szCs w:val="24"/>
        </w:rPr>
      </w:pPr>
      <w:r w:rsidRPr="00B65620">
        <w:rPr>
          <w:rFonts w:ascii="Arial" w:hAnsi="Arial" w:cs="Arial"/>
          <w:sz w:val="24"/>
          <w:szCs w:val="24"/>
        </w:rPr>
        <w:t xml:space="preserve">During </w:t>
      </w:r>
      <w:r w:rsidR="008734B3">
        <w:rPr>
          <w:rFonts w:ascii="Arial" w:hAnsi="Arial" w:cs="Arial"/>
          <w:sz w:val="24"/>
          <w:szCs w:val="24"/>
        </w:rPr>
        <w:t>this strategy</w:t>
      </w:r>
      <w:r w:rsidRPr="00B65620">
        <w:rPr>
          <w:rFonts w:ascii="Arial" w:hAnsi="Arial" w:cs="Arial"/>
          <w:sz w:val="24"/>
          <w:szCs w:val="24"/>
        </w:rPr>
        <w:t xml:space="preserve"> we will</w:t>
      </w:r>
      <w:r w:rsidR="00120F6F">
        <w:rPr>
          <w:rFonts w:ascii="Arial" w:hAnsi="Arial" w:cs="Arial"/>
          <w:sz w:val="24"/>
          <w:szCs w:val="24"/>
        </w:rPr>
        <w:t>:</w:t>
      </w:r>
    </w:p>
    <w:p w14:paraId="05FD7945" w14:textId="77777777" w:rsidR="00120F6F" w:rsidRDefault="00DE4B5F" w:rsidP="00755068">
      <w:pPr>
        <w:pStyle w:val="ListParagraph"/>
        <w:numPr>
          <w:ilvl w:val="0"/>
          <w:numId w:val="16"/>
        </w:numPr>
        <w:rPr>
          <w:rFonts w:ascii="Arial" w:hAnsi="Arial" w:cs="Arial"/>
          <w:sz w:val="24"/>
          <w:szCs w:val="24"/>
        </w:rPr>
      </w:pPr>
      <w:r w:rsidRPr="00120F6F">
        <w:rPr>
          <w:rFonts w:ascii="Arial" w:hAnsi="Arial" w:cs="Arial"/>
          <w:sz w:val="24"/>
          <w:szCs w:val="24"/>
        </w:rPr>
        <w:t xml:space="preserve">recycle at least </w:t>
      </w:r>
      <w:r w:rsidR="006868BA" w:rsidRPr="00120F6F">
        <w:rPr>
          <w:rFonts w:ascii="Arial" w:hAnsi="Arial" w:cs="Arial"/>
          <w:sz w:val="24"/>
          <w:szCs w:val="24"/>
        </w:rPr>
        <w:t>30</w:t>
      </w:r>
      <w:r w:rsidRPr="00120F6F">
        <w:rPr>
          <w:rFonts w:ascii="Arial" w:hAnsi="Arial" w:cs="Arial"/>
          <w:sz w:val="24"/>
          <w:szCs w:val="24"/>
        </w:rPr>
        <w:t xml:space="preserve"> Tonnes of cardboard and plastic.</w:t>
      </w:r>
    </w:p>
    <w:p w14:paraId="7F988144" w14:textId="7657A011" w:rsidR="00120F6F" w:rsidRDefault="00A83360" w:rsidP="00755068">
      <w:pPr>
        <w:pStyle w:val="ListParagraph"/>
        <w:numPr>
          <w:ilvl w:val="0"/>
          <w:numId w:val="16"/>
        </w:numPr>
        <w:rPr>
          <w:rFonts w:ascii="Arial" w:hAnsi="Arial" w:cs="Arial"/>
          <w:sz w:val="24"/>
          <w:szCs w:val="24"/>
        </w:rPr>
      </w:pPr>
      <w:r w:rsidRPr="00120F6F">
        <w:rPr>
          <w:rFonts w:ascii="Arial" w:hAnsi="Arial" w:cs="Arial"/>
          <w:sz w:val="24"/>
          <w:szCs w:val="24"/>
        </w:rPr>
        <w:t>incl</w:t>
      </w:r>
      <w:r w:rsidR="00415AB4" w:rsidRPr="00120F6F">
        <w:rPr>
          <w:rFonts w:ascii="Arial" w:hAnsi="Arial" w:cs="Arial"/>
          <w:sz w:val="24"/>
          <w:szCs w:val="24"/>
        </w:rPr>
        <w:t>ude a minimum 10% weighting of Social V</w:t>
      </w:r>
      <w:r w:rsidRPr="00120F6F">
        <w:rPr>
          <w:rFonts w:ascii="Arial" w:hAnsi="Arial" w:cs="Arial"/>
          <w:sz w:val="24"/>
          <w:szCs w:val="24"/>
        </w:rPr>
        <w:t>alue in relevant contracts let</w:t>
      </w:r>
      <w:r w:rsidR="008734B3">
        <w:rPr>
          <w:rFonts w:ascii="Arial" w:hAnsi="Arial" w:cs="Arial"/>
          <w:sz w:val="24"/>
          <w:szCs w:val="24"/>
        </w:rPr>
        <w:t>.</w:t>
      </w:r>
    </w:p>
    <w:p w14:paraId="6823CF3F" w14:textId="3D915410" w:rsidR="00120F6F" w:rsidRDefault="00B65620" w:rsidP="00755068">
      <w:pPr>
        <w:pStyle w:val="ListParagraph"/>
        <w:numPr>
          <w:ilvl w:val="0"/>
          <w:numId w:val="16"/>
        </w:numPr>
        <w:rPr>
          <w:rFonts w:ascii="Arial" w:hAnsi="Arial" w:cs="Arial"/>
          <w:sz w:val="24"/>
          <w:szCs w:val="24"/>
        </w:rPr>
      </w:pPr>
      <w:r w:rsidRPr="00120F6F">
        <w:rPr>
          <w:rFonts w:ascii="Arial" w:hAnsi="Arial" w:cs="Arial"/>
          <w:sz w:val="24"/>
          <w:szCs w:val="24"/>
        </w:rPr>
        <w:t xml:space="preserve">build Sustainability and Social Value into our contract and performance management for all our Gold </w:t>
      </w:r>
      <w:r w:rsidR="00415AB4" w:rsidRPr="00120F6F">
        <w:rPr>
          <w:rFonts w:ascii="Arial" w:hAnsi="Arial" w:cs="Arial"/>
          <w:sz w:val="24"/>
          <w:szCs w:val="24"/>
        </w:rPr>
        <w:t>Tier S</w:t>
      </w:r>
      <w:r w:rsidRPr="00120F6F">
        <w:rPr>
          <w:rFonts w:ascii="Arial" w:hAnsi="Arial" w:cs="Arial"/>
          <w:sz w:val="24"/>
          <w:szCs w:val="24"/>
        </w:rPr>
        <w:t xml:space="preserve">uppliers </w:t>
      </w:r>
      <w:r w:rsidR="008734B3">
        <w:rPr>
          <w:rFonts w:ascii="Arial" w:hAnsi="Arial" w:cs="Arial"/>
          <w:sz w:val="24"/>
          <w:szCs w:val="24"/>
        </w:rPr>
        <w:t xml:space="preserve">and other relevant contracts </w:t>
      </w:r>
      <w:r w:rsidRPr="00120F6F">
        <w:rPr>
          <w:rFonts w:ascii="Arial" w:hAnsi="Arial" w:cs="Arial"/>
          <w:sz w:val="24"/>
          <w:szCs w:val="24"/>
        </w:rPr>
        <w:t>during 2022 to begin to understand how</w:t>
      </w:r>
      <w:r w:rsidR="00415AB4" w:rsidRPr="00120F6F">
        <w:rPr>
          <w:rFonts w:ascii="Arial" w:hAnsi="Arial" w:cs="Arial"/>
          <w:sz w:val="24"/>
          <w:szCs w:val="24"/>
        </w:rPr>
        <w:t xml:space="preserve"> our suppliers can support our Green P</w:t>
      </w:r>
      <w:r w:rsidRPr="00120F6F">
        <w:rPr>
          <w:rFonts w:ascii="Arial" w:hAnsi="Arial" w:cs="Arial"/>
          <w:sz w:val="24"/>
          <w:szCs w:val="24"/>
        </w:rPr>
        <w:t>lan and wider goals on these issues.</w:t>
      </w:r>
    </w:p>
    <w:p w14:paraId="1F057EB1" w14:textId="1AA49B4C" w:rsidR="000E614E" w:rsidRPr="00120F6F" w:rsidRDefault="000E614E" w:rsidP="00755068">
      <w:pPr>
        <w:pStyle w:val="ListParagraph"/>
        <w:numPr>
          <w:ilvl w:val="0"/>
          <w:numId w:val="16"/>
        </w:numPr>
        <w:rPr>
          <w:rFonts w:ascii="Arial" w:hAnsi="Arial" w:cs="Arial"/>
          <w:sz w:val="24"/>
          <w:szCs w:val="24"/>
        </w:rPr>
      </w:pPr>
      <w:r w:rsidRPr="00120F6F">
        <w:rPr>
          <w:rFonts w:ascii="Arial" w:hAnsi="Arial" w:cs="Arial"/>
          <w:sz w:val="24"/>
          <w:szCs w:val="24"/>
        </w:rPr>
        <w:t>continue to meet the goals set in the Trust Green Plan, we will also continue to be part of the Anchor Network across Leeds contributing to common goals with other Public Sector partners.</w:t>
      </w:r>
    </w:p>
    <w:p w14:paraId="6A8C6FA0" w14:textId="77777777" w:rsidR="00120F6F" w:rsidRDefault="000E614E" w:rsidP="00755068">
      <w:pPr>
        <w:pStyle w:val="ListParagraph"/>
        <w:numPr>
          <w:ilvl w:val="0"/>
          <w:numId w:val="17"/>
        </w:numPr>
        <w:rPr>
          <w:rFonts w:ascii="Arial" w:hAnsi="Arial" w:cs="Arial"/>
          <w:sz w:val="24"/>
          <w:szCs w:val="23"/>
        </w:rPr>
      </w:pPr>
      <w:r w:rsidRPr="00120F6F">
        <w:rPr>
          <w:rFonts w:ascii="Arial" w:hAnsi="Arial" w:cs="Arial"/>
          <w:sz w:val="24"/>
          <w:szCs w:val="23"/>
        </w:rPr>
        <w:t>review our vehicle fleet to increase the number of electric vehicles used for transport of goods between sites, subject to any business case requirements needed to make the change.</w:t>
      </w:r>
    </w:p>
    <w:p w14:paraId="40C351A6" w14:textId="77777777" w:rsidR="00120F6F" w:rsidRPr="00120F6F" w:rsidRDefault="000E614E" w:rsidP="00755068">
      <w:pPr>
        <w:pStyle w:val="ListParagraph"/>
        <w:numPr>
          <w:ilvl w:val="0"/>
          <w:numId w:val="17"/>
        </w:numPr>
        <w:rPr>
          <w:rFonts w:ascii="Arial" w:hAnsi="Arial" w:cs="Arial"/>
          <w:sz w:val="24"/>
          <w:szCs w:val="23"/>
        </w:rPr>
      </w:pPr>
      <w:r w:rsidRPr="00120F6F">
        <w:rPr>
          <w:rFonts w:ascii="Arial" w:hAnsi="Arial" w:cs="Arial"/>
          <w:sz w:val="24"/>
          <w:szCs w:val="24"/>
        </w:rPr>
        <w:t>adopt the requirements of the national carbon reduction plan identified in PPN06/21 by asking all suppliers who bid for contracts to provide a carbon reduction plan as part of their bid which will be monitored. This is a year in advance of the national NHS green plan requirement.</w:t>
      </w:r>
    </w:p>
    <w:p w14:paraId="3E433D9B" w14:textId="77777777" w:rsidR="00120F6F" w:rsidRPr="00120F6F" w:rsidRDefault="000E614E" w:rsidP="00755068">
      <w:pPr>
        <w:pStyle w:val="ListParagraph"/>
        <w:numPr>
          <w:ilvl w:val="0"/>
          <w:numId w:val="17"/>
        </w:numPr>
        <w:rPr>
          <w:rFonts w:ascii="Arial" w:hAnsi="Arial" w:cs="Arial"/>
          <w:sz w:val="24"/>
          <w:szCs w:val="23"/>
        </w:rPr>
      </w:pPr>
      <w:r w:rsidRPr="00120F6F">
        <w:rPr>
          <w:rFonts w:ascii="Arial" w:hAnsi="Arial" w:cs="Arial"/>
          <w:sz w:val="24"/>
          <w:szCs w:val="24"/>
        </w:rPr>
        <w:t>build Sustainability and Social Value into our contract and performance management for all our Silver Tier Suppliers during 2023 to begin to understand how our suppliers can support our Green Plan and wider goals on these issues.</w:t>
      </w:r>
    </w:p>
    <w:p w14:paraId="35C8EFA7" w14:textId="77777777" w:rsidR="00120F6F" w:rsidRDefault="000E614E" w:rsidP="00755068">
      <w:pPr>
        <w:pStyle w:val="ListParagraph"/>
        <w:numPr>
          <w:ilvl w:val="0"/>
          <w:numId w:val="17"/>
        </w:numPr>
        <w:rPr>
          <w:rFonts w:ascii="Arial" w:hAnsi="Arial" w:cs="Arial"/>
          <w:sz w:val="24"/>
          <w:szCs w:val="23"/>
        </w:rPr>
      </w:pPr>
      <w:r w:rsidRPr="00120F6F">
        <w:rPr>
          <w:rFonts w:ascii="Arial" w:hAnsi="Arial" w:cs="Arial"/>
          <w:sz w:val="24"/>
          <w:szCs w:val="23"/>
        </w:rPr>
        <w:t>increase the amount of emphasis we place on Sustainability and Social Value by increasing the evaluation criteria weighting in this area from 10% up to 20% for relevant procurements.</w:t>
      </w:r>
    </w:p>
    <w:p w14:paraId="4A84BDDA" w14:textId="77777777" w:rsidR="00120F6F" w:rsidRDefault="000E614E" w:rsidP="00755068">
      <w:pPr>
        <w:pStyle w:val="ListParagraph"/>
        <w:numPr>
          <w:ilvl w:val="0"/>
          <w:numId w:val="17"/>
        </w:numPr>
        <w:rPr>
          <w:rFonts w:ascii="Arial" w:hAnsi="Arial" w:cs="Arial"/>
          <w:sz w:val="24"/>
          <w:szCs w:val="23"/>
        </w:rPr>
      </w:pPr>
      <w:r w:rsidRPr="00120F6F">
        <w:rPr>
          <w:rFonts w:ascii="Arial" w:hAnsi="Arial" w:cs="Arial"/>
          <w:sz w:val="24"/>
          <w:szCs w:val="23"/>
        </w:rPr>
        <w:lastRenderedPageBreak/>
        <w:t>include Sustainability &amp; Social Value criteria for all of 3</w:t>
      </w:r>
      <w:r w:rsidRPr="00120F6F">
        <w:rPr>
          <w:rFonts w:ascii="Arial" w:hAnsi="Arial" w:cs="Arial"/>
          <w:sz w:val="24"/>
          <w:szCs w:val="23"/>
          <w:vertAlign w:val="superscript"/>
        </w:rPr>
        <w:t>rd</w:t>
      </w:r>
      <w:r w:rsidRPr="00120F6F">
        <w:rPr>
          <w:rFonts w:ascii="Arial" w:hAnsi="Arial" w:cs="Arial"/>
          <w:sz w:val="24"/>
          <w:szCs w:val="23"/>
        </w:rPr>
        <w:t xml:space="preserve"> party suppliers regardless of expenditure value, including all bronze level suppliers.</w:t>
      </w:r>
    </w:p>
    <w:p w14:paraId="1C677A2C" w14:textId="77777777" w:rsidR="00120F6F" w:rsidRDefault="000E614E" w:rsidP="00755068">
      <w:pPr>
        <w:pStyle w:val="ListParagraph"/>
        <w:numPr>
          <w:ilvl w:val="0"/>
          <w:numId w:val="17"/>
        </w:numPr>
        <w:rPr>
          <w:rFonts w:ascii="Arial" w:hAnsi="Arial" w:cs="Arial"/>
          <w:sz w:val="24"/>
          <w:szCs w:val="23"/>
        </w:rPr>
      </w:pPr>
      <w:r w:rsidRPr="00120F6F">
        <w:rPr>
          <w:rFonts w:ascii="Arial" w:hAnsi="Arial" w:cs="Arial"/>
          <w:sz w:val="24"/>
          <w:szCs w:val="23"/>
        </w:rPr>
        <w:t>seek to highlight greener choices in all purchasing decisions by using data and technology already being developed to promote the greenest procurement on all goods and services within our catalogue.</w:t>
      </w:r>
    </w:p>
    <w:p w14:paraId="60FC6AC4" w14:textId="77777777" w:rsidR="00120F6F" w:rsidRDefault="000E614E" w:rsidP="00755068">
      <w:pPr>
        <w:pStyle w:val="ListParagraph"/>
        <w:numPr>
          <w:ilvl w:val="0"/>
          <w:numId w:val="17"/>
        </w:numPr>
        <w:rPr>
          <w:rFonts w:ascii="Arial" w:hAnsi="Arial" w:cs="Arial"/>
          <w:sz w:val="24"/>
          <w:szCs w:val="23"/>
        </w:rPr>
      </w:pPr>
      <w:r w:rsidRPr="00120F6F">
        <w:rPr>
          <w:rFonts w:ascii="Arial" w:hAnsi="Arial" w:cs="Arial"/>
          <w:sz w:val="24"/>
          <w:szCs w:val="23"/>
        </w:rPr>
        <w:t>work with the national NHS England team on opportunities to increase our influence in the area of indirect Carbon emissions (indirect emissions are classed as Scope 3 in the NHS Green Plan). We will identify a methodology and plan to reduce the emissions and baseline these for future monitoring by the end of this 3-year strategy.</w:t>
      </w:r>
    </w:p>
    <w:p w14:paraId="6A5AC082" w14:textId="0650B355" w:rsidR="000E614E" w:rsidRPr="00120F6F" w:rsidRDefault="000E614E" w:rsidP="00755068">
      <w:pPr>
        <w:pStyle w:val="ListParagraph"/>
        <w:numPr>
          <w:ilvl w:val="0"/>
          <w:numId w:val="17"/>
        </w:numPr>
        <w:rPr>
          <w:rFonts w:ascii="Arial" w:hAnsi="Arial" w:cs="Arial"/>
          <w:sz w:val="24"/>
          <w:szCs w:val="23"/>
        </w:rPr>
      </w:pPr>
      <w:r w:rsidRPr="00120F6F">
        <w:rPr>
          <w:rFonts w:ascii="Arial" w:hAnsi="Arial" w:cs="Arial"/>
          <w:sz w:val="24"/>
          <w:szCs w:val="24"/>
        </w:rPr>
        <w:t>continue to recycle different types of waste across the Trust and look for new areas to include for waste collection to avoid disposal of waste.</w:t>
      </w:r>
    </w:p>
    <w:p w14:paraId="09EB07FE" w14:textId="4E98C575" w:rsidR="000E614E" w:rsidRDefault="000E614E" w:rsidP="00120F6F">
      <w:pPr>
        <w:jc w:val="left"/>
        <w:rPr>
          <w:rFonts w:ascii="Arial" w:hAnsi="Arial" w:cs="Arial"/>
          <w:sz w:val="24"/>
          <w:szCs w:val="24"/>
        </w:rPr>
      </w:pPr>
      <w:r>
        <w:rPr>
          <w:rFonts w:ascii="Arial" w:hAnsi="Arial" w:cs="Arial"/>
          <w:sz w:val="24"/>
          <w:szCs w:val="24"/>
        </w:rPr>
        <w:t>By the end of this 3-year contract we will be recognised as one of the leading NHS organisations on Sustainability &amp; Social Value</w:t>
      </w:r>
      <w:r w:rsidRPr="009473E2" w:rsidDel="003635D4">
        <w:rPr>
          <w:rFonts w:ascii="Arial" w:hAnsi="Arial" w:cs="Arial"/>
          <w:sz w:val="24"/>
          <w:szCs w:val="24"/>
        </w:rPr>
        <w:t>.</w:t>
      </w:r>
    </w:p>
    <w:p w14:paraId="58C6E638" w14:textId="77777777" w:rsidR="00D8342A" w:rsidRPr="00B65620" w:rsidRDefault="00D8342A" w:rsidP="00120F6F">
      <w:pPr>
        <w:jc w:val="left"/>
        <w:rPr>
          <w:rFonts w:ascii="Arial" w:hAnsi="Arial" w:cs="Arial"/>
          <w:sz w:val="24"/>
          <w:szCs w:val="24"/>
        </w:rPr>
      </w:pPr>
    </w:p>
    <w:p w14:paraId="2B617A94" w14:textId="03BCB854" w:rsidR="00D8342A" w:rsidRDefault="001B4D24" w:rsidP="00437906">
      <w:pPr>
        <w:jc w:val="left"/>
        <w:rPr>
          <w:rFonts w:ascii="Calibri" w:hAnsi="Calibri" w:cs="Calibri"/>
        </w:rPr>
      </w:pPr>
      <w:r w:rsidRPr="001B4D24">
        <w:rPr>
          <w:rFonts w:ascii="Calibri" w:hAnsi="Calibri" w:cs="Calibri"/>
          <w:noProof/>
          <w:lang w:eastAsia="en-GB"/>
        </w:rPr>
        <w:drawing>
          <wp:inline distT="0" distB="0" distL="0" distR="0" wp14:anchorId="643DE815" wp14:editId="7D757694">
            <wp:extent cx="5303520" cy="1150620"/>
            <wp:effectExtent l="0" t="38100" r="0" b="11430"/>
            <wp:docPr id="52" name="Diagram 52" descr="diagram showing year 1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14:paraId="5E3552D4" w14:textId="77777777" w:rsidR="00BB2DEA" w:rsidRPr="000E614E" w:rsidRDefault="00BB2DEA" w:rsidP="00437906">
      <w:pPr>
        <w:jc w:val="left"/>
        <w:rPr>
          <w:rFonts w:ascii="Calibri" w:hAnsi="Calibri" w:cs="Calibri"/>
        </w:rPr>
      </w:pPr>
    </w:p>
    <w:p w14:paraId="55A84FB7" w14:textId="404DF2A9" w:rsidR="00D8342A" w:rsidRDefault="001B4D24" w:rsidP="00FC446D">
      <w:pPr>
        <w:rPr>
          <w:rFonts w:ascii="Calibri" w:hAnsi="Calibri" w:cs="Calibri"/>
          <w:color w:val="FF0000"/>
          <w:sz w:val="24"/>
          <w:szCs w:val="23"/>
        </w:rPr>
      </w:pPr>
      <w:r w:rsidRPr="001B4D24">
        <w:rPr>
          <w:rFonts w:ascii="Calibri" w:hAnsi="Calibri" w:cs="Calibri"/>
          <w:noProof/>
          <w:color w:val="FF0000"/>
          <w:sz w:val="24"/>
          <w:szCs w:val="23"/>
          <w:lang w:eastAsia="en-GB"/>
        </w:rPr>
        <w:drawing>
          <wp:inline distT="0" distB="0" distL="0" distR="0" wp14:anchorId="558D2E07" wp14:editId="0410F765">
            <wp:extent cx="5577840" cy="1272540"/>
            <wp:effectExtent l="19050" t="38100" r="41910" b="0"/>
            <wp:docPr id="53" name="Diagram 53" descr="diagram showing year 2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14:paraId="110356BA" w14:textId="5AB0B2D2" w:rsidR="00724808" w:rsidRDefault="001B4D24">
      <w:pPr>
        <w:rPr>
          <w:rFonts w:ascii="Calibri" w:hAnsi="Calibri" w:cs="Calibri"/>
          <w:color w:val="FF0000"/>
          <w:sz w:val="24"/>
          <w:szCs w:val="23"/>
        </w:rPr>
      </w:pPr>
      <w:r w:rsidRPr="001B4D24">
        <w:rPr>
          <w:rFonts w:ascii="Calibri" w:hAnsi="Calibri" w:cs="Calibri"/>
          <w:noProof/>
          <w:color w:val="FF0000"/>
          <w:sz w:val="24"/>
          <w:szCs w:val="23"/>
          <w:lang w:eastAsia="en-GB"/>
        </w:rPr>
        <w:drawing>
          <wp:inline distT="0" distB="0" distL="0" distR="0" wp14:anchorId="6364804D" wp14:editId="5403FE99">
            <wp:extent cx="6225540" cy="1447800"/>
            <wp:effectExtent l="19050" t="0" r="3810" b="0"/>
            <wp:docPr id="54" name="Diagram 54" descr="diagram showing year 3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14:paraId="23ED86A1" w14:textId="77777777" w:rsidR="00A672DA" w:rsidRDefault="00A672DA">
      <w:pPr>
        <w:rPr>
          <w:rFonts w:ascii="Calibri" w:hAnsi="Calibri" w:cs="Calibri"/>
          <w:color w:val="FF0000"/>
          <w:sz w:val="24"/>
          <w:szCs w:val="23"/>
        </w:rPr>
      </w:pPr>
    </w:p>
    <w:p w14:paraId="6A52A5DA" w14:textId="77777777" w:rsidR="00A672DA" w:rsidRDefault="00A672DA">
      <w:pPr>
        <w:rPr>
          <w:rFonts w:ascii="Calibri" w:hAnsi="Calibri" w:cs="Calibri"/>
          <w:color w:val="FF0000"/>
          <w:sz w:val="24"/>
          <w:szCs w:val="23"/>
        </w:rPr>
      </w:pPr>
    </w:p>
    <w:p w14:paraId="7FB19474" w14:textId="77777777" w:rsidR="00A672DA" w:rsidRDefault="00A672DA">
      <w:pPr>
        <w:rPr>
          <w:rFonts w:ascii="Calibri" w:hAnsi="Calibri" w:cs="Calibri"/>
          <w:color w:val="FF0000"/>
          <w:sz w:val="24"/>
          <w:szCs w:val="23"/>
        </w:rPr>
      </w:pPr>
    </w:p>
    <w:p w14:paraId="5A99146F" w14:textId="77777777" w:rsidR="00A672DA" w:rsidRDefault="00A672DA">
      <w:pPr>
        <w:rPr>
          <w:rFonts w:ascii="Calibri" w:hAnsi="Calibri" w:cs="Calibri"/>
          <w:color w:val="FF0000"/>
          <w:sz w:val="24"/>
          <w:szCs w:val="23"/>
        </w:rPr>
      </w:pPr>
    </w:p>
    <w:p w14:paraId="3CA0F35A" w14:textId="77777777" w:rsidR="00A672DA" w:rsidRDefault="00A672DA">
      <w:pPr>
        <w:rPr>
          <w:rFonts w:ascii="Calibri" w:hAnsi="Calibri" w:cs="Calibri"/>
          <w:color w:val="FF0000"/>
          <w:sz w:val="24"/>
          <w:szCs w:val="23"/>
        </w:rPr>
        <w:sectPr w:rsidR="00A672DA" w:rsidSect="00EC2A60">
          <w:headerReference w:type="default" r:id="rId176"/>
          <w:pgSz w:w="11906" w:h="16838" w:code="9"/>
          <w:pgMar w:top="2234" w:right="567" w:bottom="567" w:left="567" w:header="709" w:footer="278" w:gutter="0"/>
          <w:cols w:space="708"/>
          <w:docGrid w:linePitch="360"/>
        </w:sectPr>
      </w:pPr>
    </w:p>
    <w:p w14:paraId="27093765" w14:textId="0835D498" w:rsidR="00A672DA" w:rsidRDefault="00A672DA" w:rsidP="00A672DA">
      <w:pPr>
        <w:pStyle w:val="S4S-Heading1"/>
      </w:pPr>
      <w:bookmarkStart w:id="16" w:name="_Toc117760525"/>
      <w:r>
        <w:t>Appendix 1 - Overall plan</w:t>
      </w:r>
      <w:bookmarkEnd w:id="16"/>
      <w:r>
        <w:t xml:space="preserve"> </w:t>
      </w:r>
    </w:p>
    <w:p w14:paraId="3DB1CE8D" w14:textId="78297476" w:rsidR="00A672DA" w:rsidRPr="00120F6F" w:rsidRDefault="00A672DA">
      <w:pPr>
        <w:rPr>
          <w:rFonts w:ascii="Calibri" w:hAnsi="Calibri" w:cs="Calibri"/>
          <w:color w:val="FF0000"/>
          <w:sz w:val="24"/>
          <w:szCs w:val="23"/>
        </w:rPr>
      </w:pPr>
      <w:r w:rsidRPr="00A672DA">
        <w:rPr>
          <w:rFonts w:ascii="Calibri" w:hAnsi="Calibri" w:cs="Calibri"/>
          <w:noProof/>
          <w:color w:val="FF0000"/>
          <w:sz w:val="24"/>
          <w:szCs w:val="23"/>
          <w:lang w:eastAsia="en-GB"/>
        </w:rPr>
        <w:lastRenderedPageBreak/>
        <mc:AlternateContent>
          <mc:Choice Requires="wpg">
            <w:drawing>
              <wp:inline distT="0" distB="0" distL="0" distR="0" wp14:anchorId="6965BB3D" wp14:editId="4745D43F">
                <wp:extent cx="7056120" cy="7802880"/>
                <wp:effectExtent l="0" t="0" r="0" b="0"/>
                <wp:docPr id="5" name="Group 6" descr="diagram detailing overall, visual summary of document"/>
                <wp:cNvGraphicFramePr/>
                <a:graphic xmlns:a="http://schemas.openxmlformats.org/drawingml/2006/main">
                  <a:graphicData uri="http://schemas.microsoft.com/office/word/2010/wordprocessingGroup">
                    <wpg:wgp>
                      <wpg:cNvGrpSpPr/>
                      <wpg:grpSpPr>
                        <a:xfrm>
                          <a:off x="0" y="0"/>
                          <a:ext cx="7056120" cy="7802880"/>
                          <a:chOff x="0" y="0"/>
                          <a:chExt cx="7056120" cy="7802880"/>
                        </a:xfrm>
                      </wpg:grpSpPr>
                      <wpg:graphicFrame>
                        <wpg:cNvPr id="7" name="Diagram 7"/>
                        <wpg:cNvFrPr/>
                        <wpg:xfrm>
                          <a:off x="0" y="0"/>
                          <a:ext cx="7056120" cy="7802880"/>
                        </wpg:xfrm>
                        <a:graphic>
                          <a:graphicData uri="http://schemas.openxmlformats.org/drawingml/2006/diagram">
                            <dgm:relIds xmlns:dgm="http://schemas.openxmlformats.org/drawingml/2006/diagram" xmlns:r="http://schemas.openxmlformats.org/officeDocument/2006/relationships" r:dm="rId177" r:lo="rId178" r:qs="rId179" r:cs="rId180"/>
                          </a:graphicData>
                        </a:graphic>
                      </wpg:graphicFrame>
                      <pic:pic xmlns:pic="http://schemas.openxmlformats.org/drawingml/2006/picture">
                        <pic:nvPicPr>
                          <pic:cNvPr id="18" name="Picture 1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223804" y="2970239"/>
                            <a:ext cx="648072" cy="6216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5" name="Picture 5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93311" y="6709751"/>
                            <a:ext cx="714470" cy="57303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6" name="Picture 5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969044" y="5413608"/>
                            <a:ext cx="678332" cy="6480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8" name="Picture 5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991438" y="1705885"/>
                            <a:ext cx="655938" cy="7200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9" name="Picture 5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293311" y="458350"/>
                            <a:ext cx="691791" cy="6480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60" name="Picture 6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308210" y="4227373"/>
                            <a:ext cx="603050" cy="6480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inline>
            </w:drawing>
          </mc:Choice>
          <mc:Fallback>
            <w:pict>
              <v:group w14:anchorId="7AC3CD80" id="Group 6" o:spid="_x0000_s1026" alt="diagram detailing overall, visual summary of document" style="width:555.6pt;height:614.4pt;mso-position-horizontal-relative:char;mso-position-vertical-relative:line" coordsize="70561,78028"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7" o:spid="_x0000_s1027" type="#_x0000_t75" style="position:absolute;left:853;top:1645;width:69129;height:74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">
                  <v:imagedata r:id="rId188" o:title=""/>
                  <o:lock v:ext="edit" aspectratio="f"/>
                </v:shape>
                <v:shape id="Picture 18" o:spid="_x0000_s1028" type="#_x0000_t75" style="position:absolute;left:12238;top:29702;width:6480;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" fillcolor="#4f81bd [3204]" strokecolor="black [3213]">
                  <v:imagedata r:id="rId189" o:title=""/>
                  <v:shadow color="#eeece1 [3214]"/>
                </v:shape>
                <v:shape id="Picture 55" o:spid="_x0000_s1029" type="#_x0000_t75" style="position:absolute;left:2933;top:67097;width:7144;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" fillcolor="#4f81bd [3204]" strokecolor="black [3213]">
                  <v:imagedata r:id="rId190" o:title=""/>
                  <v:shadow color="#eeece1 [3214]"/>
                </v:shape>
                <v:shape id="Picture 56" o:spid="_x0000_s1030" type="#_x0000_t75" style="position:absolute;left:9690;top:54136;width:6783;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" fillcolor="#4f81bd [3204]" strokecolor="black [3213]">
                  <v:imagedata r:id="rId191" o:title=""/>
                  <v:shadow color="#eeece1 [3214]"/>
                </v:shape>
                <v:shape id="Picture 58" o:spid="_x0000_s1031" type="#_x0000_t75" style="position:absolute;left:9914;top:17058;width:6559;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" fillcolor="#4f81bd [3204]" strokecolor="black [3213]">
                  <v:imagedata r:id="rId192" o:title=""/>
                  <v:shadow color="#eeece1 [3214]"/>
                </v:shape>
                <v:shape id="Picture 59" o:spid="_x0000_s1032" type="#_x0000_t75" style="position:absolute;left:2933;top:4583;width:6918;height:6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" fillcolor="#4f81bd [3204]" strokecolor="black [3213]">
                  <v:imagedata r:id="rId193" o:title=""/>
                  <v:shadow color="#eeece1 [3214]"/>
                </v:shape>
                <v:shape id="Picture 60" o:spid="_x0000_s1033" type="#_x0000_t75" style="position:absolute;left:13082;top:42273;width:6030;height:6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" fillcolor="#4f81bd [3204]" strokecolor="black [3213]">
                  <v:imagedata r:id="rId194" o:title=""/>
                  <v:shadow color="#eeece1 [3214]"/>
                </v:shape>
                <w10:anchorlock/>
              </v:group>
            </w:pict>
          </mc:Fallback>
        </mc:AlternateContent>
      </w:r>
    </w:p>
    <w:sectPr w:rsidR="00A672DA" w:rsidRPr="00120F6F" w:rsidSect="00A672DA">
      <w:type w:val="continuous"/>
      <w:pgSz w:w="11906" w:h="16838"/>
      <w:pgMar w:top="2234" w:right="567" w:bottom="567" w:left="567" w:header="709"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E10E8" w14:textId="77777777" w:rsidR="00EA05BC" w:rsidRDefault="00EA05BC" w:rsidP="00550DDB">
      <w:pPr>
        <w:spacing w:after="0" w:line="240" w:lineRule="auto"/>
      </w:pPr>
      <w:r>
        <w:separator/>
      </w:r>
    </w:p>
  </w:endnote>
  <w:endnote w:type="continuationSeparator" w:id="0">
    <w:p w14:paraId="09343F4D" w14:textId="77777777" w:rsidR="00EA05BC" w:rsidRDefault="00EA05BC" w:rsidP="00550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536CE" w14:textId="77777777" w:rsidR="00EA05BC" w:rsidRDefault="00EA05BC" w:rsidP="00550DDB">
      <w:pPr>
        <w:spacing w:after="0" w:line="240" w:lineRule="auto"/>
      </w:pPr>
      <w:r>
        <w:separator/>
      </w:r>
    </w:p>
  </w:footnote>
  <w:footnote w:type="continuationSeparator" w:id="0">
    <w:p w14:paraId="37816953" w14:textId="77777777" w:rsidR="00EA05BC" w:rsidRDefault="00EA05BC" w:rsidP="00550D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34CE7" w14:textId="77777777" w:rsidR="00524C35" w:rsidRDefault="00524C35">
    <w:pPr>
      <w:pStyle w:val="Header"/>
    </w:pPr>
    <w:r>
      <w:rPr>
        <w:noProof/>
        <w:lang w:eastAsia="en-GB"/>
      </w:rPr>
      <w:drawing>
        <wp:inline distT="0" distB="0" distL="0" distR="0" wp14:anchorId="1226EE4D" wp14:editId="56D0C3D3">
          <wp:extent cx="7532914" cy="1393371"/>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993" cy="13932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773"/>
    <w:multiLevelType w:val="hybridMultilevel"/>
    <w:tmpl w:val="D60ACCC4"/>
    <w:lvl w:ilvl="0" w:tplc="D0640D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1603C"/>
    <w:multiLevelType w:val="hybridMultilevel"/>
    <w:tmpl w:val="308CE76A"/>
    <w:lvl w:ilvl="0" w:tplc="D0640D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595D56"/>
    <w:multiLevelType w:val="hybridMultilevel"/>
    <w:tmpl w:val="FF225BCE"/>
    <w:lvl w:ilvl="0" w:tplc="D0640D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572BC"/>
    <w:multiLevelType w:val="hybridMultilevel"/>
    <w:tmpl w:val="8A9297C8"/>
    <w:lvl w:ilvl="0" w:tplc="D0640D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2C4959"/>
    <w:multiLevelType w:val="hybridMultilevel"/>
    <w:tmpl w:val="52945C7A"/>
    <w:lvl w:ilvl="0" w:tplc="D0640D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B3F3F"/>
    <w:multiLevelType w:val="hybridMultilevel"/>
    <w:tmpl w:val="38BCEEBE"/>
    <w:lvl w:ilvl="0" w:tplc="D0640D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E201DC"/>
    <w:multiLevelType w:val="hybridMultilevel"/>
    <w:tmpl w:val="8640CD6A"/>
    <w:lvl w:ilvl="0" w:tplc="D0640D62">
      <w:numFmt w:val="bullet"/>
      <w:lvlText w:val="•"/>
      <w:lvlJc w:val="left"/>
      <w:pPr>
        <w:ind w:left="788" w:hanging="360"/>
      </w:pPr>
      <w:rPr>
        <w:rFonts w:ascii="Times New Roman" w:eastAsiaTheme="minorHAnsi" w:hAnsi="Times New Roman" w:cs="Times New Roman"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 w15:restartNumberingAfterBreak="0">
    <w:nsid w:val="4F9955B0"/>
    <w:multiLevelType w:val="hybridMultilevel"/>
    <w:tmpl w:val="09A8E5EC"/>
    <w:lvl w:ilvl="0" w:tplc="D0640D62">
      <w:numFmt w:val="bullet"/>
      <w:lvlText w:val="•"/>
      <w:lvlJc w:val="left"/>
      <w:pPr>
        <w:ind w:left="788" w:hanging="360"/>
      </w:pPr>
      <w:rPr>
        <w:rFonts w:ascii="Times New Roman" w:eastAsiaTheme="minorHAnsi" w:hAnsi="Times New Roman" w:cs="Times New Roman"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 w15:restartNumberingAfterBreak="0">
    <w:nsid w:val="50726CBE"/>
    <w:multiLevelType w:val="hybridMultilevel"/>
    <w:tmpl w:val="5BC61BA6"/>
    <w:lvl w:ilvl="0" w:tplc="D0640D62">
      <w:numFmt w:val="bullet"/>
      <w:lvlText w:val="•"/>
      <w:lvlJc w:val="left"/>
      <w:pPr>
        <w:ind w:left="788" w:hanging="360"/>
      </w:pPr>
      <w:rPr>
        <w:rFonts w:ascii="Times New Roman" w:eastAsiaTheme="minorHAnsi" w:hAnsi="Times New Roman" w:cs="Times New Roman"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9" w15:restartNumberingAfterBreak="0">
    <w:nsid w:val="513D4EF4"/>
    <w:multiLevelType w:val="hybridMultilevel"/>
    <w:tmpl w:val="84841CDC"/>
    <w:lvl w:ilvl="0" w:tplc="D0640D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5F5377"/>
    <w:multiLevelType w:val="hybridMultilevel"/>
    <w:tmpl w:val="EADC9198"/>
    <w:lvl w:ilvl="0" w:tplc="D0640D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1930C9"/>
    <w:multiLevelType w:val="hybridMultilevel"/>
    <w:tmpl w:val="EAAC4912"/>
    <w:lvl w:ilvl="0" w:tplc="D0640D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6854CE"/>
    <w:multiLevelType w:val="hybridMultilevel"/>
    <w:tmpl w:val="F4C6EC18"/>
    <w:lvl w:ilvl="0" w:tplc="D0640D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F46807"/>
    <w:multiLevelType w:val="hybridMultilevel"/>
    <w:tmpl w:val="87E60176"/>
    <w:lvl w:ilvl="0" w:tplc="D0640D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3C6760"/>
    <w:multiLevelType w:val="hybridMultilevel"/>
    <w:tmpl w:val="25CEA34A"/>
    <w:lvl w:ilvl="0" w:tplc="D0640D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667184"/>
    <w:multiLevelType w:val="hybridMultilevel"/>
    <w:tmpl w:val="6CD6AC46"/>
    <w:lvl w:ilvl="0" w:tplc="D0640D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EA1E23"/>
    <w:multiLevelType w:val="hybridMultilevel"/>
    <w:tmpl w:val="2580E2BA"/>
    <w:lvl w:ilvl="0" w:tplc="D0640D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4709645">
    <w:abstractNumId w:val="10"/>
  </w:num>
  <w:num w:numId="2" w16cid:durableId="1402172065">
    <w:abstractNumId w:val="6"/>
  </w:num>
  <w:num w:numId="3" w16cid:durableId="1841043141">
    <w:abstractNumId w:val="8"/>
  </w:num>
  <w:num w:numId="4" w16cid:durableId="208346710">
    <w:abstractNumId w:val="7"/>
  </w:num>
  <w:num w:numId="5" w16cid:durableId="529950903">
    <w:abstractNumId w:val="3"/>
  </w:num>
  <w:num w:numId="6" w16cid:durableId="606894084">
    <w:abstractNumId w:val="16"/>
  </w:num>
  <w:num w:numId="7" w16cid:durableId="1724597397">
    <w:abstractNumId w:val="11"/>
  </w:num>
  <w:num w:numId="8" w16cid:durableId="67583376">
    <w:abstractNumId w:val="14"/>
  </w:num>
  <w:num w:numId="9" w16cid:durableId="1116607292">
    <w:abstractNumId w:val="12"/>
  </w:num>
  <w:num w:numId="10" w16cid:durableId="246042485">
    <w:abstractNumId w:val="9"/>
  </w:num>
  <w:num w:numId="11" w16cid:durableId="2053847302">
    <w:abstractNumId w:val="13"/>
  </w:num>
  <w:num w:numId="12" w16cid:durableId="1831604240">
    <w:abstractNumId w:val="5"/>
  </w:num>
  <w:num w:numId="13" w16cid:durableId="171844486">
    <w:abstractNumId w:val="1"/>
  </w:num>
  <w:num w:numId="14" w16cid:durableId="1066875189">
    <w:abstractNumId w:val="15"/>
  </w:num>
  <w:num w:numId="15" w16cid:durableId="2115249830">
    <w:abstractNumId w:val="0"/>
  </w:num>
  <w:num w:numId="16" w16cid:durableId="627857498">
    <w:abstractNumId w:val="4"/>
  </w:num>
  <w:num w:numId="17" w16cid:durableId="2063479044">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drawingGridHorizontalSpacing w:val="181"/>
  <w:drawingGridVerticalSpacing w:val="181"/>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51BF"/>
    <w:rsid w:val="00004E94"/>
    <w:rsid w:val="00010BFF"/>
    <w:rsid w:val="00013699"/>
    <w:rsid w:val="0002095E"/>
    <w:rsid w:val="000434BC"/>
    <w:rsid w:val="000733F6"/>
    <w:rsid w:val="00080604"/>
    <w:rsid w:val="000856AD"/>
    <w:rsid w:val="00096278"/>
    <w:rsid w:val="000A129D"/>
    <w:rsid w:val="000A3DFB"/>
    <w:rsid w:val="000A72C3"/>
    <w:rsid w:val="000E614E"/>
    <w:rsid w:val="000E637C"/>
    <w:rsid w:val="000F0AA9"/>
    <w:rsid w:val="000F689E"/>
    <w:rsid w:val="000F796D"/>
    <w:rsid w:val="00102684"/>
    <w:rsid w:val="00102FAE"/>
    <w:rsid w:val="00107AA0"/>
    <w:rsid w:val="001128D5"/>
    <w:rsid w:val="00114D9D"/>
    <w:rsid w:val="00116CCC"/>
    <w:rsid w:val="001172F8"/>
    <w:rsid w:val="00120F6F"/>
    <w:rsid w:val="00146C1F"/>
    <w:rsid w:val="00150BCA"/>
    <w:rsid w:val="001516A1"/>
    <w:rsid w:val="00164803"/>
    <w:rsid w:val="0016554B"/>
    <w:rsid w:val="0016717E"/>
    <w:rsid w:val="0017255F"/>
    <w:rsid w:val="00174046"/>
    <w:rsid w:val="001743B4"/>
    <w:rsid w:val="0018420E"/>
    <w:rsid w:val="00184F97"/>
    <w:rsid w:val="001B4D24"/>
    <w:rsid w:val="001B7427"/>
    <w:rsid w:val="001C316A"/>
    <w:rsid w:val="001C60DA"/>
    <w:rsid w:val="001E0957"/>
    <w:rsid w:val="001E7764"/>
    <w:rsid w:val="001F4383"/>
    <w:rsid w:val="001F7658"/>
    <w:rsid w:val="00202D56"/>
    <w:rsid w:val="00206A08"/>
    <w:rsid w:val="0021379B"/>
    <w:rsid w:val="00215A8C"/>
    <w:rsid w:val="00224625"/>
    <w:rsid w:val="00243554"/>
    <w:rsid w:val="00246EFA"/>
    <w:rsid w:val="00247406"/>
    <w:rsid w:val="00263188"/>
    <w:rsid w:val="002661E6"/>
    <w:rsid w:val="00266B12"/>
    <w:rsid w:val="0026746E"/>
    <w:rsid w:val="00272569"/>
    <w:rsid w:val="00275A93"/>
    <w:rsid w:val="00277C8F"/>
    <w:rsid w:val="002860C7"/>
    <w:rsid w:val="00287763"/>
    <w:rsid w:val="00290658"/>
    <w:rsid w:val="0029065A"/>
    <w:rsid w:val="002B045E"/>
    <w:rsid w:val="002B12AB"/>
    <w:rsid w:val="002B38C9"/>
    <w:rsid w:val="002C0909"/>
    <w:rsid w:val="002D4E74"/>
    <w:rsid w:val="002E06F1"/>
    <w:rsid w:val="002E0A5C"/>
    <w:rsid w:val="002E3B1A"/>
    <w:rsid w:val="002F0F86"/>
    <w:rsid w:val="002F355D"/>
    <w:rsid w:val="002F4A8C"/>
    <w:rsid w:val="00307691"/>
    <w:rsid w:val="0031191E"/>
    <w:rsid w:val="00317F27"/>
    <w:rsid w:val="003234EB"/>
    <w:rsid w:val="003635D4"/>
    <w:rsid w:val="00364925"/>
    <w:rsid w:val="00367672"/>
    <w:rsid w:val="00385A3E"/>
    <w:rsid w:val="00395661"/>
    <w:rsid w:val="003B73A9"/>
    <w:rsid w:val="003C00EF"/>
    <w:rsid w:val="003C73B4"/>
    <w:rsid w:val="003E186C"/>
    <w:rsid w:val="003E2E29"/>
    <w:rsid w:val="003E6823"/>
    <w:rsid w:val="003F5620"/>
    <w:rsid w:val="00400E7E"/>
    <w:rsid w:val="00401E8C"/>
    <w:rsid w:val="00410C70"/>
    <w:rsid w:val="00415AB4"/>
    <w:rsid w:val="00432CCA"/>
    <w:rsid w:val="00437906"/>
    <w:rsid w:val="004419A0"/>
    <w:rsid w:val="00470031"/>
    <w:rsid w:val="00482D44"/>
    <w:rsid w:val="00494FE0"/>
    <w:rsid w:val="004957D0"/>
    <w:rsid w:val="0049663B"/>
    <w:rsid w:val="00497CB0"/>
    <w:rsid w:val="00497FA7"/>
    <w:rsid w:val="004B7273"/>
    <w:rsid w:val="004D69DC"/>
    <w:rsid w:val="004D6E77"/>
    <w:rsid w:val="004E000C"/>
    <w:rsid w:val="004E43CE"/>
    <w:rsid w:val="004F1B12"/>
    <w:rsid w:val="004F4D20"/>
    <w:rsid w:val="004F7CFD"/>
    <w:rsid w:val="00510AB7"/>
    <w:rsid w:val="00524C35"/>
    <w:rsid w:val="00550DDB"/>
    <w:rsid w:val="005609B9"/>
    <w:rsid w:val="00592195"/>
    <w:rsid w:val="005976A0"/>
    <w:rsid w:val="005D1401"/>
    <w:rsid w:val="005E57F3"/>
    <w:rsid w:val="005F1F09"/>
    <w:rsid w:val="005F246A"/>
    <w:rsid w:val="0062128F"/>
    <w:rsid w:val="00624375"/>
    <w:rsid w:val="006279BB"/>
    <w:rsid w:val="006468FC"/>
    <w:rsid w:val="0065251C"/>
    <w:rsid w:val="00655BFE"/>
    <w:rsid w:val="006745B3"/>
    <w:rsid w:val="00675E3C"/>
    <w:rsid w:val="00675EEE"/>
    <w:rsid w:val="006868BA"/>
    <w:rsid w:val="006A09C0"/>
    <w:rsid w:val="006A4AC5"/>
    <w:rsid w:val="006B6110"/>
    <w:rsid w:val="006D5D25"/>
    <w:rsid w:val="006E6CE3"/>
    <w:rsid w:val="006F58D5"/>
    <w:rsid w:val="00710697"/>
    <w:rsid w:val="00711E0B"/>
    <w:rsid w:val="0072038A"/>
    <w:rsid w:val="00724808"/>
    <w:rsid w:val="00725876"/>
    <w:rsid w:val="00730F21"/>
    <w:rsid w:val="00732D1F"/>
    <w:rsid w:val="0073549D"/>
    <w:rsid w:val="00735D23"/>
    <w:rsid w:val="007405A0"/>
    <w:rsid w:val="00755068"/>
    <w:rsid w:val="00755BDB"/>
    <w:rsid w:val="00755E72"/>
    <w:rsid w:val="007571D0"/>
    <w:rsid w:val="00763879"/>
    <w:rsid w:val="00765AEC"/>
    <w:rsid w:val="007663D2"/>
    <w:rsid w:val="00767193"/>
    <w:rsid w:val="00771A57"/>
    <w:rsid w:val="00774698"/>
    <w:rsid w:val="0077741B"/>
    <w:rsid w:val="00787623"/>
    <w:rsid w:val="007A1D89"/>
    <w:rsid w:val="007D0574"/>
    <w:rsid w:val="007D2362"/>
    <w:rsid w:val="007D5BCF"/>
    <w:rsid w:val="007E1ED3"/>
    <w:rsid w:val="007F2EE5"/>
    <w:rsid w:val="00810B02"/>
    <w:rsid w:val="00814C7A"/>
    <w:rsid w:val="00823825"/>
    <w:rsid w:val="0085008F"/>
    <w:rsid w:val="00855E68"/>
    <w:rsid w:val="00856D19"/>
    <w:rsid w:val="008635A9"/>
    <w:rsid w:val="008713D6"/>
    <w:rsid w:val="008734B3"/>
    <w:rsid w:val="00874C25"/>
    <w:rsid w:val="00876D0F"/>
    <w:rsid w:val="00896A69"/>
    <w:rsid w:val="008B3433"/>
    <w:rsid w:val="008C05BA"/>
    <w:rsid w:val="008C56D0"/>
    <w:rsid w:val="008D7CBF"/>
    <w:rsid w:val="008E001E"/>
    <w:rsid w:val="008E0242"/>
    <w:rsid w:val="008F4969"/>
    <w:rsid w:val="008F4985"/>
    <w:rsid w:val="009007DE"/>
    <w:rsid w:val="00904C0D"/>
    <w:rsid w:val="00907BAE"/>
    <w:rsid w:val="00915727"/>
    <w:rsid w:val="00931F71"/>
    <w:rsid w:val="0094058E"/>
    <w:rsid w:val="009473E2"/>
    <w:rsid w:val="00950DE3"/>
    <w:rsid w:val="00953724"/>
    <w:rsid w:val="00970649"/>
    <w:rsid w:val="009825F4"/>
    <w:rsid w:val="009D146E"/>
    <w:rsid w:val="009D7D71"/>
    <w:rsid w:val="009E2928"/>
    <w:rsid w:val="009F67A7"/>
    <w:rsid w:val="00A011CC"/>
    <w:rsid w:val="00A01F2B"/>
    <w:rsid w:val="00A03ED4"/>
    <w:rsid w:val="00A10E8C"/>
    <w:rsid w:val="00A27F41"/>
    <w:rsid w:val="00A30556"/>
    <w:rsid w:val="00A31C0E"/>
    <w:rsid w:val="00A32C8E"/>
    <w:rsid w:val="00A531F1"/>
    <w:rsid w:val="00A67071"/>
    <w:rsid w:val="00A672DA"/>
    <w:rsid w:val="00A77C51"/>
    <w:rsid w:val="00A82448"/>
    <w:rsid w:val="00A83360"/>
    <w:rsid w:val="00A836BD"/>
    <w:rsid w:val="00A93FD9"/>
    <w:rsid w:val="00A95D46"/>
    <w:rsid w:val="00AB1637"/>
    <w:rsid w:val="00AC10F9"/>
    <w:rsid w:val="00AD110A"/>
    <w:rsid w:val="00AD55C1"/>
    <w:rsid w:val="00AD589D"/>
    <w:rsid w:val="00AE46AB"/>
    <w:rsid w:val="00AE4E29"/>
    <w:rsid w:val="00AE7865"/>
    <w:rsid w:val="00AF1A91"/>
    <w:rsid w:val="00AF73DB"/>
    <w:rsid w:val="00B00C30"/>
    <w:rsid w:val="00B0290F"/>
    <w:rsid w:val="00B054E1"/>
    <w:rsid w:val="00B13443"/>
    <w:rsid w:val="00B34DD4"/>
    <w:rsid w:val="00B351BF"/>
    <w:rsid w:val="00B3733D"/>
    <w:rsid w:val="00B37FD5"/>
    <w:rsid w:val="00B43FC1"/>
    <w:rsid w:val="00B44F3E"/>
    <w:rsid w:val="00B555F2"/>
    <w:rsid w:val="00B63023"/>
    <w:rsid w:val="00B65620"/>
    <w:rsid w:val="00B70664"/>
    <w:rsid w:val="00B7377A"/>
    <w:rsid w:val="00B77844"/>
    <w:rsid w:val="00B81375"/>
    <w:rsid w:val="00BA3FFE"/>
    <w:rsid w:val="00BA477A"/>
    <w:rsid w:val="00BB2954"/>
    <w:rsid w:val="00BB2DEA"/>
    <w:rsid w:val="00BB6A2A"/>
    <w:rsid w:val="00BC7C30"/>
    <w:rsid w:val="00BF29A8"/>
    <w:rsid w:val="00C033C3"/>
    <w:rsid w:val="00C04D8C"/>
    <w:rsid w:val="00C203C6"/>
    <w:rsid w:val="00C31E1D"/>
    <w:rsid w:val="00C35E94"/>
    <w:rsid w:val="00C42615"/>
    <w:rsid w:val="00C633FA"/>
    <w:rsid w:val="00C67C6B"/>
    <w:rsid w:val="00C742DD"/>
    <w:rsid w:val="00C86590"/>
    <w:rsid w:val="00C97544"/>
    <w:rsid w:val="00CA22FE"/>
    <w:rsid w:val="00CC030C"/>
    <w:rsid w:val="00CE3C0B"/>
    <w:rsid w:val="00CE7A92"/>
    <w:rsid w:val="00CF7E7C"/>
    <w:rsid w:val="00D003C6"/>
    <w:rsid w:val="00D22FF6"/>
    <w:rsid w:val="00D2354B"/>
    <w:rsid w:val="00D23BFB"/>
    <w:rsid w:val="00D2579C"/>
    <w:rsid w:val="00D261BF"/>
    <w:rsid w:val="00D26EC1"/>
    <w:rsid w:val="00D322B7"/>
    <w:rsid w:val="00D45F2B"/>
    <w:rsid w:val="00D5683E"/>
    <w:rsid w:val="00D56C95"/>
    <w:rsid w:val="00D62B42"/>
    <w:rsid w:val="00D8342A"/>
    <w:rsid w:val="00D850F8"/>
    <w:rsid w:val="00DA24AE"/>
    <w:rsid w:val="00DA2A49"/>
    <w:rsid w:val="00DD76A2"/>
    <w:rsid w:val="00DE2D92"/>
    <w:rsid w:val="00DE4B5F"/>
    <w:rsid w:val="00DE5494"/>
    <w:rsid w:val="00DE74F5"/>
    <w:rsid w:val="00DF5902"/>
    <w:rsid w:val="00DF6D7E"/>
    <w:rsid w:val="00E32623"/>
    <w:rsid w:val="00E4390F"/>
    <w:rsid w:val="00E63942"/>
    <w:rsid w:val="00E66A0D"/>
    <w:rsid w:val="00E66A92"/>
    <w:rsid w:val="00E72F84"/>
    <w:rsid w:val="00E84C9E"/>
    <w:rsid w:val="00E90391"/>
    <w:rsid w:val="00E91C2E"/>
    <w:rsid w:val="00EA05BC"/>
    <w:rsid w:val="00EB5C93"/>
    <w:rsid w:val="00EC2A60"/>
    <w:rsid w:val="00ED455F"/>
    <w:rsid w:val="00EF296B"/>
    <w:rsid w:val="00F074EC"/>
    <w:rsid w:val="00F15F58"/>
    <w:rsid w:val="00F261C2"/>
    <w:rsid w:val="00F411EF"/>
    <w:rsid w:val="00F811F1"/>
    <w:rsid w:val="00F90661"/>
    <w:rsid w:val="00F91871"/>
    <w:rsid w:val="00F92B87"/>
    <w:rsid w:val="00FB3BB0"/>
    <w:rsid w:val="00FB6956"/>
    <w:rsid w:val="00FC446D"/>
    <w:rsid w:val="00FD3390"/>
    <w:rsid w:val="00FE5141"/>
    <w:rsid w:val="00FE7090"/>
    <w:rsid w:val="00FF0F07"/>
    <w:rsid w:val="00FF50AA"/>
    <w:rsid w:val="00FF5B1B"/>
    <w:rsid w:val="00FF6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995A387"/>
  <w15:docId w15:val="{B5D4B405-FB63-4012-9DF8-0AAE8A65E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C1F"/>
  </w:style>
  <w:style w:type="paragraph" w:styleId="Heading1">
    <w:name w:val="heading 1"/>
    <w:basedOn w:val="Normal"/>
    <w:next w:val="Normal"/>
    <w:link w:val="Heading1Char"/>
    <w:uiPriority w:val="9"/>
    <w:qFormat/>
    <w:rsid w:val="00146C1F"/>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146C1F"/>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146C1F"/>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146C1F"/>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146C1F"/>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146C1F"/>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146C1F"/>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146C1F"/>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146C1F"/>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D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DDB"/>
  </w:style>
  <w:style w:type="paragraph" w:styleId="Footer">
    <w:name w:val="footer"/>
    <w:basedOn w:val="Normal"/>
    <w:link w:val="FooterChar"/>
    <w:uiPriority w:val="99"/>
    <w:unhideWhenUsed/>
    <w:rsid w:val="00550D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DDB"/>
  </w:style>
  <w:style w:type="paragraph" w:styleId="BalloonText">
    <w:name w:val="Balloon Text"/>
    <w:basedOn w:val="Normal"/>
    <w:link w:val="BalloonTextChar"/>
    <w:uiPriority w:val="99"/>
    <w:semiHidden/>
    <w:unhideWhenUsed/>
    <w:rsid w:val="00550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DDB"/>
    <w:rPr>
      <w:rFonts w:ascii="Tahoma" w:hAnsi="Tahoma" w:cs="Tahoma"/>
      <w:sz w:val="16"/>
      <w:szCs w:val="16"/>
    </w:rPr>
  </w:style>
  <w:style w:type="character" w:customStyle="1" w:styleId="Heading1Char">
    <w:name w:val="Heading 1 Char"/>
    <w:basedOn w:val="DefaultParagraphFont"/>
    <w:link w:val="Heading1"/>
    <w:uiPriority w:val="9"/>
    <w:rsid w:val="00146C1F"/>
    <w:rPr>
      <w:smallCaps/>
      <w:spacing w:val="5"/>
      <w:sz w:val="32"/>
      <w:szCs w:val="32"/>
    </w:rPr>
  </w:style>
  <w:style w:type="character" w:customStyle="1" w:styleId="Heading2Char">
    <w:name w:val="Heading 2 Char"/>
    <w:basedOn w:val="DefaultParagraphFont"/>
    <w:link w:val="Heading2"/>
    <w:uiPriority w:val="9"/>
    <w:rsid w:val="00146C1F"/>
    <w:rPr>
      <w:smallCaps/>
      <w:spacing w:val="5"/>
      <w:sz w:val="28"/>
      <w:szCs w:val="28"/>
    </w:rPr>
  </w:style>
  <w:style w:type="character" w:customStyle="1" w:styleId="Heading3Char">
    <w:name w:val="Heading 3 Char"/>
    <w:basedOn w:val="DefaultParagraphFont"/>
    <w:link w:val="Heading3"/>
    <w:uiPriority w:val="9"/>
    <w:semiHidden/>
    <w:rsid w:val="00146C1F"/>
    <w:rPr>
      <w:smallCaps/>
      <w:spacing w:val="5"/>
      <w:sz w:val="24"/>
      <w:szCs w:val="24"/>
    </w:rPr>
  </w:style>
  <w:style w:type="paragraph" w:styleId="Title">
    <w:name w:val="Title"/>
    <w:basedOn w:val="Normal"/>
    <w:next w:val="Normal"/>
    <w:link w:val="TitleChar"/>
    <w:uiPriority w:val="10"/>
    <w:qFormat/>
    <w:rsid w:val="00146C1F"/>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146C1F"/>
    <w:rPr>
      <w:smallCaps/>
      <w:sz w:val="48"/>
      <w:szCs w:val="48"/>
    </w:rPr>
  </w:style>
  <w:style w:type="paragraph" w:styleId="ListParagraph">
    <w:name w:val="List Paragraph"/>
    <w:basedOn w:val="Normal"/>
    <w:uiPriority w:val="34"/>
    <w:qFormat/>
    <w:rsid w:val="00146C1F"/>
    <w:pPr>
      <w:ind w:left="720"/>
      <w:contextualSpacing/>
    </w:pPr>
  </w:style>
  <w:style w:type="paragraph" w:styleId="NormalWeb">
    <w:name w:val="Normal (Web)"/>
    <w:basedOn w:val="Normal"/>
    <w:link w:val="NormalWebChar"/>
    <w:uiPriority w:val="99"/>
    <w:semiHidden/>
    <w:unhideWhenUsed/>
    <w:rsid w:val="00146C1F"/>
    <w:pPr>
      <w:spacing w:before="100" w:beforeAutospacing="1" w:after="100" w:afterAutospacing="1"/>
    </w:pPr>
    <w:rPr>
      <w:rFonts w:ascii="Times New Roman" w:hAnsi="Times New Roman" w:cs="Times New Roman"/>
      <w:sz w:val="24"/>
      <w:szCs w:val="24"/>
      <w:lang w:eastAsia="en-GB"/>
    </w:rPr>
  </w:style>
  <w:style w:type="paragraph" w:customStyle="1" w:styleId="S4STitle">
    <w:name w:val="S4S Title"/>
    <w:basedOn w:val="NormalWeb"/>
    <w:link w:val="S4STitleChar"/>
    <w:rsid w:val="00146C1F"/>
    <w:pPr>
      <w:spacing w:before="0" w:beforeAutospacing="0" w:after="0" w:afterAutospacing="0"/>
      <w:jc w:val="center"/>
    </w:pPr>
    <w:rPr>
      <w:rFonts w:ascii="Verdana" w:eastAsia="Verdana" w:hAnsi="Verdana" w:cs="Verdana"/>
      <w:color w:val="0072C6"/>
      <w:kern w:val="24"/>
      <w:sz w:val="88"/>
      <w:szCs w:val="88"/>
    </w:rPr>
  </w:style>
  <w:style w:type="paragraph" w:customStyle="1" w:styleId="S4S-Subtitle">
    <w:name w:val="S4S - Subtitle"/>
    <w:basedOn w:val="NormalWeb"/>
    <w:link w:val="S4S-SubtitleChar"/>
    <w:rsid w:val="00146C1F"/>
    <w:pPr>
      <w:spacing w:before="0" w:beforeAutospacing="0" w:after="0" w:afterAutospacing="0"/>
      <w:jc w:val="center"/>
    </w:pPr>
    <w:rPr>
      <w:rFonts w:ascii="Arial" w:eastAsia="Verdana" w:hAnsi="Arial" w:cs="Verdana"/>
      <w:color w:val="00ADC6"/>
      <w:kern w:val="24"/>
      <w:sz w:val="72"/>
      <w:szCs w:val="36"/>
    </w:rPr>
  </w:style>
  <w:style w:type="character" w:customStyle="1" w:styleId="NormalWebChar">
    <w:name w:val="Normal (Web) Char"/>
    <w:basedOn w:val="DefaultParagraphFont"/>
    <w:link w:val="NormalWeb"/>
    <w:uiPriority w:val="99"/>
    <w:semiHidden/>
    <w:rsid w:val="00146C1F"/>
    <w:rPr>
      <w:rFonts w:ascii="Times New Roman" w:eastAsiaTheme="minorEastAsia" w:hAnsi="Times New Roman" w:cs="Times New Roman"/>
      <w:sz w:val="24"/>
      <w:szCs w:val="24"/>
      <w:lang w:eastAsia="en-GB"/>
    </w:rPr>
  </w:style>
  <w:style w:type="character" w:customStyle="1" w:styleId="S4STitleChar">
    <w:name w:val="S4S Title Char"/>
    <w:basedOn w:val="NormalWebChar"/>
    <w:link w:val="S4STitle"/>
    <w:rsid w:val="00146C1F"/>
    <w:rPr>
      <w:rFonts w:ascii="Verdana" w:eastAsia="Verdana" w:hAnsi="Verdana" w:cs="Verdana"/>
      <w:color w:val="0072C6"/>
      <w:kern w:val="24"/>
      <w:sz w:val="88"/>
      <w:szCs w:val="88"/>
      <w:lang w:eastAsia="en-GB"/>
    </w:rPr>
  </w:style>
  <w:style w:type="character" w:customStyle="1" w:styleId="S4S-SubtitleChar">
    <w:name w:val="S4S - Subtitle Char"/>
    <w:basedOn w:val="NormalWebChar"/>
    <w:link w:val="S4S-Subtitle"/>
    <w:rsid w:val="00146C1F"/>
    <w:rPr>
      <w:rFonts w:ascii="Arial" w:eastAsia="Verdana" w:hAnsi="Arial" w:cs="Verdana"/>
      <w:color w:val="00ADC6"/>
      <w:kern w:val="24"/>
      <w:sz w:val="72"/>
      <w:szCs w:val="36"/>
      <w:lang w:eastAsia="en-GB"/>
    </w:rPr>
  </w:style>
  <w:style w:type="table" w:styleId="MediumGrid3-Accent5">
    <w:name w:val="Medium Grid 3 Accent 5"/>
    <w:basedOn w:val="TableNormal"/>
    <w:uiPriority w:val="69"/>
    <w:rsid w:val="00146C1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S4S-Heading2">
    <w:name w:val="S4S - Heading 2"/>
    <w:basedOn w:val="Heading2"/>
    <w:next w:val="Normal"/>
    <w:link w:val="S4S-Heading2Char"/>
    <w:rsid w:val="00146C1F"/>
    <w:rPr>
      <w:rFonts w:ascii="Arial" w:hAnsi="Arial"/>
      <w:color w:val="00ADC6"/>
    </w:rPr>
  </w:style>
  <w:style w:type="paragraph" w:customStyle="1" w:styleId="S4S-Heading1">
    <w:name w:val="S4S - Heading 1"/>
    <w:basedOn w:val="Heading1"/>
    <w:next w:val="Normal"/>
    <w:link w:val="S4S-Heading1Char"/>
    <w:rsid w:val="00146C1F"/>
    <w:rPr>
      <w:rFonts w:ascii="Arial" w:hAnsi="Arial"/>
      <w:color w:val="0072C6"/>
      <w:sz w:val="36"/>
    </w:rPr>
  </w:style>
  <w:style w:type="character" w:customStyle="1" w:styleId="S4S-Heading2Char">
    <w:name w:val="S4S - Heading 2 Char"/>
    <w:basedOn w:val="Heading1Char"/>
    <w:link w:val="S4S-Heading2"/>
    <w:rsid w:val="00146C1F"/>
    <w:rPr>
      <w:rFonts w:ascii="Arial" w:hAnsi="Arial"/>
      <w:smallCaps/>
      <w:color w:val="00ADC6"/>
      <w:spacing w:val="5"/>
      <w:sz w:val="32"/>
      <w:szCs w:val="26"/>
    </w:rPr>
  </w:style>
  <w:style w:type="paragraph" w:styleId="TOCHeading">
    <w:name w:val="TOC Heading"/>
    <w:basedOn w:val="Heading1"/>
    <w:next w:val="Normal"/>
    <w:uiPriority w:val="39"/>
    <w:unhideWhenUsed/>
    <w:qFormat/>
    <w:rsid w:val="00146C1F"/>
    <w:pPr>
      <w:outlineLvl w:val="9"/>
    </w:pPr>
    <w:rPr>
      <w:lang w:bidi="en-US"/>
    </w:rPr>
  </w:style>
  <w:style w:type="character" w:customStyle="1" w:styleId="S4S-Heading1Char">
    <w:name w:val="S4S - Heading 1 Char"/>
    <w:basedOn w:val="Heading1Char"/>
    <w:link w:val="S4S-Heading1"/>
    <w:rsid w:val="00146C1F"/>
    <w:rPr>
      <w:rFonts w:ascii="Arial" w:hAnsi="Arial"/>
      <w:smallCaps/>
      <w:color w:val="0072C6"/>
      <w:spacing w:val="5"/>
      <w:sz w:val="36"/>
      <w:szCs w:val="32"/>
    </w:rPr>
  </w:style>
  <w:style w:type="paragraph" w:styleId="TOC1">
    <w:name w:val="toc 1"/>
    <w:basedOn w:val="Normal"/>
    <w:next w:val="Normal"/>
    <w:autoRedefine/>
    <w:uiPriority w:val="39"/>
    <w:unhideWhenUsed/>
    <w:rsid w:val="00EC2A60"/>
    <w:pPr>
      <w:tabs>
        <w:tab w:val="right" w:leader="dot" w:pos="10772"/>
      </w:tabs>
      <w:spacing w:after="100"/>
    </w:pPr>
  </w:style>
  <w:style w:type="character" w:styleId="Hyperlink">
    <w:name w:val="Hyperlink"/>
    <w:basedOn w:val="DefaultParagraphFont"/>
    <w:uiPriority w:val="99"/>
    <w:unhideWhenUsed/>
    <w:rsid w:val="00146C1F"/>
    <w:rPr>
      <w:noProof/>
      <w:color w:val="0000FF" w:themeColor="hyperlink"/>
      <w:u w:val="single"/>
    </w:rPr>
  </w:style>
  <w:style w:type="paragraph" w:styleId="TOC2">
    <w:name w:val="toc 2"/>
    <w:basedOn w:val="Normal"/>
    <w:next w:val="Normal"/>
    <w:autoRedefine/>
    <w:uiPriority w:val="39"/>
    <w:unhideWhenUsed/>
    <w:rsid w:val="00437906"/>
    <w:pPr>
      <w:tabs>
        <w:tab w:val="right" w:leader="dot" w:pos="10762"/>
      </w:tabs>
      <w:spacing w:after="100"/>
      <w:ind w:left="57"/>
    </w:pPr>
  </w:style>
  <w:style w:type="paragraph" w:customStyle="1" w:styleId="S4S-Heading3">
    <w:name w:val="S4S - Heading 3"/>
    <w:basedOn w:val="S4S-Heading2"/>
    <w:next w:val="Normal"/>
    <w:link w:val="S4S-Heading3Char"/>
    <w:rsid w:val="00146C1F"/>
    <w:rPr>
      <w:color w:val="003893"/>
      <w:sz w:val="24"/>
    </w:rPr>
  </w:style>
  <w:style w:type="paragraph" w:customStyle="1" w:styleId="Default">
    <w:name w:val="Default"/>
    <w:rsid w:val="00146C1F"/>
    <w:pPr>
      <w:autoSpaceDE w:val="0"/>
      <w:autoSpaceDN w:val="0"/>
      <w:adjustRightInd w:val="0"/>
      <w:spacing w:after="0" w:line="240" w:lineRule="auto"/>
    </w:pPr>
    <w:rPr>
      <w:rFonts w:ascii="Arial" w:hAnsi="Arial" w:cs="Arial"/>
      <w:color w:val="000000"/>
      <w:sz w:val="24"/>
      <w:szCs w:val="24"/>
    </w:rPr>
  </w:style>
  <w:style w:type="character" w:customStyle="1" w:styleId="S4S-Heading3Char">
    <w:name w:val="S4S - Heading 3 Char"/>
    <w:basedOn w:val="S4S-Heading2Char"/>
    <w:link w:val="S4S-Heading3"/>
    <w:rsid w:val="00146C1F"/>
    <w:rPr>
      <w:rFonts w:ascii="Arial" w:hAnsi="Arial"/>
      <w:smallCaps/>
      <w:color w:val="003893"/>
      <w:spacing w:val="5"/>
      <w:sz w:val="24"/>
      <w:szCs w:val="26"/>
    </w:rPr>
  </w:style>
  <w:style w:type="paragraph" w:styleId="TOC3">
    <w:name w:val="toc 3"/>
    <w:basedOn w:val="Normal"/>
    <w:next w:val="Normal"/>
    <w:autoRedefine/>
    <w:uiPriority w:val="39"/>
    <w:unhideWhenUsed/>
    <w:rsid w:val="00146C1F"/>
    <w:pPr>
      <w:spacing w:after="100"/>
      <w:ind w:left="440"/>
    </w:pPr>
  </w:style>
  <w:style w:type="table" w:styleId="TableGrid">
    <w:name w:val="Table Grid"/>
    <w:basedOn w:val="TableNormal"/>
    <w:uiPriority w:val="59"/>
    <w:rsid w:val="00146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146C1F"/>
    <w:pPr>
      <w:spacing w:after="0" w:line="240" w:lineRule="auto"/>
    </w:pPr>
  </w:style>
  <w:style w:type="character" w:customStyle="1" w:styleId="NoSpacingChar">
    <w:name w:val="No Spacing Char"/>
    <w:basedOn w:val="DefaultParagraphFont"/>
    <w:link w:val="NoSpacing"/>
    <w:uiPriority w:val="1"/>
    <w:rsid w:val="00146C1F"/>
  </w:style>
  <w:style w:type="character" w:styleId="Strong">
    <w:name w:val="Strong"/>
    <w:uiPriority w:val="22"/>
    <w:qFormat/>
    <w:rsid w:val="00146C1F"/>
    <w:rPr>
      <w:b/>
      <w:color w:val="C0504D" w:themeColor="accent2"/>
    </w:rPr>
  </w:style>
  <w:style w:type="character" w:customStyle="1" w:styleId="Heading4Char">
    <w:name w:val="Heading 4 Char"/>
    <w:basedOn w:val="DefaultParagraphFont"/>
    <w:link w:val="Heading4"/>
    <w:uiPriority w:val="9"/>
    <w:semiHidden/>
    <w:rsid w:val="00146C1F"/>
    <w:rPr>
      <w:smallCaps/>
      <w:spacing w:val="10"/>
      <w:sz w:val="22"/>
      <w:szCs w:val="22"/>
    </w:rPr>
  </w:style>
  <w:style w:type="character" w:customStyle="1" w:styleId="Heading5Char">
    <w:name w:val="Heading 5 Char"/>
    <w:basedOn w:val="DefaultParagraphFont"/>
    <w:link w:val="Heading5"/>
    <w:uiPriority w:val="9"/>
    <w:semiHidden/>
    <w:rsid w:val="00146C1F"/>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146C1F"/>
    <w:rPr>
      <w:smallCaps/>
      <w:color w:val="C0504D" w:themeColor="accent2"/>
      <w:spacing w:val="5"/>
      <w:sz w:val="22"/>
    </w:rPr>
  </w:style>
  <w:style w:type="character" w:customStyle="1" w:styleId="Heading7Char">
    <w:name w:val="Heading 7 Char"/>
    <w:basedOn w:val="DefaultParagraphFont"/>
    <w:link w:val="Heading7"/>
    <w:uiPriority w:val="9"/>
    <w:semiHidden/>
    <w:rsid w:val="00146C1F"/>
    <w:rPr>
      <w:b/>
      <w:smallCaps/>
      <w:color w:val="C0504D" w:themeColor="accent2"/>
      <w:spacing w:val="10"/>
    </w:rPr>
  </w:style>
  <w:style w:type="character" w:customStyle="1" w:styleId="Heading8Char">
    <w:name w:val="Heading 8 Char"/>
    <w:basedOn w:val="DefaultParagraphFont"/>
    <w:link w:val="Heading8"/>
    <w:uiPriority w:val="9"/>
    <w:semiHidden/>
    <w:rsid w:val="00146C1F"/>
    <w:rPr>
      <w:b/>
      <w:i/>
      <w:smallCaps/>
      <w:color w:val="943634" w:themeColor="accent2" w:themeShade="BF"/>
    </w:rPr>
  </w:style>
  <w:style w:type="character" w:customStyle="1" w:styleId="Heading9Char">
    <w:name w:val="Heading 9 Char"/>
    <w:basedOn w:val="DefaultParagraphFont"/>
    <w:link w:val="Heading9"/>
    <w:uiPriority w:val="9"/>
    <w:semiHidden/>
    <w:rsid w:val="00146C1F"/>
    <w:rPr>
      <w:b/>
      <w:i/>
      <w:smallCaps/>
      <w:color w:val="622423" w:themeColor="accent2" w:themeShade="7F"/>
    </w:rPr>
  </w:style>
  <w:style w:type="paragraph" w:styleId="Caption">
    <w:name w:val="caption"/>
    <w:basedOn w:val="Normal"/>
    <w:next w:val="Normal"/>
    <w:uiPriority w:val="35"/>
    <w:semiHidden/>
    <w:unhideWhenUsed/>
    <w:qFormat/>
    <w:rsid w:val="00146C1F"/>
    <w:rPr>
      <w:b/>
      <w:bCs/>
      <w:caps/>
      <w:sz w:val="16"/>
      <w:szCs w:val="18"/>
    </w:rPr>
  </w:style>
  <w:style w:type="paragraph" w:styleId="Subtitle">
    <w:name w:val="Subtitle"/>
    <w:basedOn w:val="Normal"/>
    <w:next w:val="Normal"/>
    <w:link w:val="SubtitleChar"/>
    <w:uiPriority w:val="11"/>
    <w:qFormat/>
    <w:rsid w:val="00146C1F"/>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146C1F"/>
    <w:rPr>
      <w:rFonts w:asciiTheme="majorHAnsi" w:eastAsiaTheme="majorEastAsia" w:hAnsiTheme="majorHAnsi" w:cstheme="majorBidi"/>
      <w:szCs w:val="22"/>
    </w:rPr>
  </w:style>
  <w:style w:type="character" w:styleId="Emphasis">
    <w:name w:val="Emphasis"/>
    <w:uiPriority w:val="20"/>
    <w:qFormat/>
    <w:rsid w:val="00146C1F"/>
    <w:rPr>
      <w:b/>
      <w:i/>
      <w:spacing w:val="10"/>
    </w:rPr>
  </w:style>
  <w:style w:type="paragraph" w:styleId="Quote">
    <w:name w:val="Quote"/>
    <w:basedOn w:val="Normal"/>
    <w:next w:val="Normal"/>
    <w:link w:val="QuoteChar"/>
    <w:uiPriority w:val="29"/>
    <w:qFormat/>
    <w:rsid w:val="00146C1F"/>
    <w:rPr>
      <w:i/>
    </w:rPr>
  </w:style>
  <w:style w:type="character" w:customStyle="1" w:styleId="QuoteChar">
    <w:name w:val="Quote Char"/>
    <w:basedOn w:val="DefaultParagraphFont"/>
    <w:link w:val="Quote"/>
    <w:uiPriority w:val="29"/>
    <w:rsid w:val="00146C1F"/>
    <w:rPr>
      <w:i/>
    </w:rPr>
  </w:style>
  <w:style w:type="paragraph" w:styleId="IntenseQuote">
    <w:name w:val="Intense Quote"/>
    <w:basedOn w:val="Normal"/>
    <w:next w:val="Normal"/>
    <w:link w:val="IntenseQuoteChar"/>
    <w:uiPriority w:val="30"/>
    <w:qFormat/>
    <w:rsid w:val="00146C1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146C1F"/>
    <w:rPr>
      <w:b/>
      <w:i/>
      <w:color w:val="FFFFFF" w:themeColor="background1"/>
      <w:shd w:val="clear" w:color="auto" w:fill="C0504D" w:themeFill="accent2"/>
    </w:rPr>
  </w:style>
  <w:style w:type="character" w:styleId="SubtleEmphasis">
    <w:name w:val="Subtle Emphasis"/>
    <w:uiPriority w:val="19"/>
    <w:qFormat/>
    <w:rsid w:val="00146C1F"/>
    <w:rPr>
      <w:i/>
    </w:rPr>
  </w:style>
  <w:style w:type="character" w:styleId="IntenseEmphasis">
    <w:name w:val="Intense Emphasis"/>
    <w:uiPriority w:val="21"/>
    <w:qFormat/>
    <w:rsid w:val="00146C1F"/>
    <w:rPr>
      <w:b/>
      <w:i/>
      <w:color w:val="C0504D" w:themeColor="accent2"/>
      <w:spacing w:val="10"/>
    </w:rPr>
  </w:style>
  <w:style w:type="character" w:styleId="SubtleReference">
    <w:name w:val="Subtle Reference"/>
    <w:uiPriority w:val="31"/>
    <w:qFormat/>
    <w:rsid w:val="00146C1F"/>
    <w:rPr>
      <w:b/>
    </w:rPr>
  </w:style>
  <w:style w:type="character" w:styleId="IntenseReference">
    <w:name w:val="Intense Reference"/>
    <w:uiPriority w:val="32"/>
    <w:qFormat/>
    <w:rsid w:val="00146C1F"/>
    <w:rPr>
      <w:b/>
      <w:bCs/>
      <w:smallCaps/>
      <w:spacing w:val="5"/>
      <w:sz w:val="22"/>
      <w:szCs w:val="22"/>
      <w:u w:val="single"/>
    </w:rPr>
  </w:style>
  <w:style w:type="character" w:styleId="BookTitle">
    <w:name w:val="Book Title"/>
    <w:uiPriority w:val="33"/>
    <w:qFormat/>
    <w:rsid w:val="00146C1F"/>
    <w:rPr>
      <w:rFonts w:asciiTheme="majorHAnsi" w:eastAsiaTheme="majorEastAsia" w:hAnsiTheme="majorHAnsi" w:cstheme="majorBidi"/>
      <w:i/>
      <w:iCs/>
      <w:sz w:val="20"/>
      <w:szCs w:val="20"/>
    </w:rPr>
  </w:style>
  <w:style w:type="character" w:styleId="CommentReference">
    <w:name w:val="annotation reference"/>
    <w:basedOn w:val="DefaultParagraphFont"/>
    <w:uiPriority w:val="99"/>
    <w:semiHidden/>
    <w:unhideWhenUsed/>
    <w:rsid w:val="000F0AA9"/>
    <w:rPr>
      <w:sz w:val="16"/>
      <w:szCs w:val="16"/>
    </w:rPr>
  </w:style>
  <w:style w:type="paragraph" w:styleId="CommentText">
    <w:name w:val="annotation text"/>
    <w:basedOn w:val="Normal"/>
    <w:link w:val="CommentTextChar"/>
    <w:uiPriority w:val="99"/>
    <w:semiHidden/>
    <w:unhideWhenUsed/>
    <w:rsid w:val="000F0AA9"/>
    <w:pPr>
      <w:spacing w:line="240" w:lineRule="auto"/>
    </w:pPr>
  </w:style>
  <w:style w:type="character" w:customStyle="1" w:styleId="CommentTextChar">
    <w:name w:val="Comment Text Char"/>
    <w:basedOn w:val="DefaultParagraphFont"/>
    <w:link w:val="CommentText"/>
    <w:uiPriority w:val="99"/>
    <w:semiHidden/>
    <w:rsid w:val="000F0AA9"/>
  </w:style>
  <w:style w:type="paragraph" w:styleId="CommentSubject">
    <w:name w:val="annotation subject"/>
    <w:basedOn w:val="CommentText"/>
    <w:next w:val="CommentText"/>
    <w:link w:val="CommentSubjectChar"/>
    <w:uiPriority w:val="99"/>
    <w:semiHidden/>
    <w:unhideWhenUsed/>
    <w:rsid w:val="000F0AA9"/>
    <w:rPr>
      <w:b/>
      <w:bCs/>
    </w:rPr>
  </w:style>
  <w:style w:type="character" w:customStyle="1" w:styleId="CommentSubjectChar">
    <w:name w:val="Comment Subject Char"/>
    <w:basedOn w:val="CommentTextChar"/>
    <w:link w:val="CommentSubject"/>
    <w:uiPriority w:val="99"/>
    <w:semiHidden/>
    <w:rsid w:val="000F0AA9"/>
    <w:rPr>
      <w:b/>
      <w:bCs/>
    </w:rPr>
  </w:style>
  <w:style w:type="paragraph" w:styleId="Revision">
    <w:name w:val="Revision"/>
    <w:hidden/>
    <w:uiPriority w:val="99"/>
    <w:semiHidden/>
    <w:rsid w:val="00DA24AE"/>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50742">
      <w:bodyDiv w:val="1"/>
      <w:marLeft w:val="0"/>
      <w:marRight w:val="0"/>
      <w:marTop w:val="0"/>
      <w:marBottom w:val="0"/>
      <w:divBdr>
        <w:top w:val="none" w:sz="0" w:space="0" w:color="auto"/>
        <w:left w:val="none" w:sz="0" w:space="0" w:color="auto"/>
        <w:bottom w:val="none" w:sz="0" w:space="0" w:color="auto"/>
        <w:right w:val="none" w:sz="0" w:space="0" w:color="auto"/>
      </w:divBdr>
      <w:divsChild>
        <w:div w:id="170952916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21.xml"/><Relationship Id="rId21" Type="http://schemas.openxmlformats.org/officeDocument/2006/relationships/diagramData" Target="diagrams/data3.xml"/><Relationship Id="rId42" Type="http://schemas.openxmlformats.org/officeDocument/2006/relationships/diagramLayout" Target="diagrams/layout7.xml"/><Relationship Id="rId63" Type="http://schemas.openxmlformats.org/officeDocument/2006/relationships/diagramQuickStyle" Target="diagrams/quickStyle11.xml"/><Relationship Id="rId84" Type="http://schemas.openxmlformats.org/officeDocument/2006/relationships/diagramColors" Target="diagrams/colors15.xml"/><Relationship Id="rId138" Type="http://schemas.microsoft.com/office/2007/relationships/diagramDrawing" Target="diagrams/drawing25.xml"/><Relationship Id="rId159" Type="http://schemas.microsoft.com/office/2007/relationships/diagramDrawing" Target="diagrams/drawing29.xml"/><Relationship Id="rId170" Type="http://schemas.microsoft.com/office/2007/relationships/diagramDrawing" Target="diagrams/drawing31.xml"/><Relationship Id="rId191" Type="http://schemas.openxmlformats.org/officeDocument/2006/relationships/image" Target="media/image19.png"/><Relationship Id="rId107" Type="http://schemas.openxmlformats.org/officeDocument/2006/relationships/diagramData" Target="diagrams/data20.xml"/><Relationship Id="rId11" Type="http://schemas.openxmlformats.org/officeDocument/2006/relationships/diagramLayout" Target="diagrams/layout1.xml"/><Relationship Id="rId32" Type="http://schemas.openxmlformats.org/officeDocument/2006/relationships/diagramLayout" Target="diagrams/layout5.xml"/><Relationship Id="rId53" Type="http://schemas.openxmlformats.org/officeDocument/2006/relationships/diagramQuickStyle" Target="diagrams/quickStyle9.xml"/><Relationship Id="rId74" Type="http://schemas.openxmlformats.org/officeDocument/2006/relationships/diagramColors" Target="diagrams/colors13.xml"/><Relationship Id="rId128" Type="http://schemas.openxmlformats.org/officeDocument/2006/relationships/image" Target="media/image6.jpeg"/><Relationship Id="rId149" Type="http://schemas.microsoft.com/office/2007/relationships/diagramDrawing" Target="diagrams/drawing27.xml"/><Relationship Id="rId5" Type="http://schemas.openxmlformats.org/officeDocument/2006/relationships/webSettings" Target="webSettings.xml"/><Relationship Id="rId95" Type="http://schemas.microsoft.com/office/2007/relationships/diagramDrawing" Target="diagrams/drawing17.xml"/><Relationship Id="rId160" Type="http://schemas.openxmlformats.org/officeDocument/2006/relationships/image" Target="media/image8.png"/><Relationship Id="rId181" Type="http://schemas.microsoft.com/office/2007/relationships/diagramDrawing" Target="diagrams/drawing33.xml"/><Relationship Id="rId22" Type="http://schemas.openxmlformats.org/officeDocument/2006/relationships/diagramLayout" Target="diagrams/layout3.xml"/><Relationship Id="rId43" Type="http://schemas.openxmlformats.org/officeDocument/2006/relationships/diagramQuickStyle" Target="diagrams/quickStyle7.xml"/><Relationship Id="rId64" Type="http://schemas.openxmlformats.org/officeDocument/2006/relationships/diagramColors" Target="diagrams/colors11.xml"/><Relationship Id="rId118" Type="http://schemas.openxmlformats.org/officeDocument/2006/relationships/diagramData" Target="diagrams/data22.xml"/><Relationship Id="rId139" Type="http://schemas.openxmlformats.org/officeDocument/2006/relationships/diagramData" Target="diagrams/data26.xml"/><Relationship Id="rId85" Type="http://schemas.microsoft.com/office/2007/relationships/diagramDrawing" Target="diagrams/drawing15.xml"/><Relationship Id="rId150" Type="http://schemas.openxmlformats.org/officeDocument/2006/relationships/diagramData" Target="diagrams/data28.xml"/><Relationship Id="rId171" Type="http://schemas.openxmlformats.org/officeDocument/2006/relationships/diagramData" Target="diagrams/data32.xml"/><Relationship Id="rId192" Type="http://schemas.openxmlformats.org/officeDocument/2006/relationships/image" Target="media/image20.png"/><Relationship Id="rId12" Type="http://schemas.openxmlformats.org/officeDocument/2006/relationships/diagramQuickStyle" Target="diagrams/quickStyle1.xml"/><Relationship Id="rId33" Type="http://schemas.openxmlformats.org/officeDocument/2006/relationships/diagramQuickStyle" Target="diagrams/quickStyle5.xml"/><Relationship Id="rId108" Type="http://schemas.openxmlformats.org/officeDocument/2006/relationships/diagramLayout" Target="diagrams/layout20.xml"/><Relationship Id="rId129" Type="http://schemas.openxmlformats.org/officeDocument/2006/relationships/diagramData" Target="diagrams/data24.xml"/><Relationship Id="rId54" Type="http://schemas.openxmlformats.org/officeDocument/2006/relationships/diagramColors" Target="diagrams/colors9.xml"/><Relationship Id="rId75" Type="http://schemas.microsoft.com/office/2007/relationships/diagramDrawing" Target="diagrams/drawing13.xml"/><Relationship Id="rId96" Type="http://schemas.openxmlformats.org/officeDocument/2006/relationships/image" Target="media/image4.png"/><Relationship Id="rId140" Type="http://schemas.openxmlformats.org/officeDocument/2006/relationships/diagramLayout" Target="diagrams/layout26.xml"/><Relationship Id="rId161" Type="http://schemas.openxmlformats.org/officeDocument/2006/relationships/diagramData" Target="diagrams/data30.xml"/><Relationship Id="rId182" Type="http://schemas.openxmlformats.org/officeDocument/2006/relationships/image" Target="media/image10.png"/><Relationship Id="rId6" Type="http://schemas.openxmlformats.org/officeDocument/2006/relationships/footnotes" Target="footnotes.xml"/><Relationship Id="rId23" Type="http://schemas.openxmlformats.org/officeDocument/2006/relationships/diagramQuickStyle" Target="diagrams/quickStyle3.xml"/><Relationship Id="rId119" Type="http://schemas.openxmlformats.org/officeDocument/2006/relationships/diagramLayout" Target="diagrams/layout22.xml"/><Relationship Id="rId44" Type="http://schemas.openxmlformats.org/officeDocument/2006/relationships/diagramColors" Target="diagrams/colors7.xml"/><Relationship Id="rId65" Type="http://schemas.microsoft.com/office/2007/relationships/diagramDrawing" Target="diagrams/drawing11.xml"/><Relationship Id="rId86" Type="http://schemas.openxmlformats.org/officeDocument/2006/relationships/diagramData" Target="diagrams/data16.xml"/><Relationship Id="rId130" Type="http://schemas.openxmlformats.org/officeDocument/2006/relationships/diagramLayout" Target="diagrams/layout24.xml"/><Relationship Id="rId151" Type="http://schemas.openxmlformats.org/officeDocument/2006/relationships/diagramLayout" Target="diagrams/layout28.xml"/><Relationship Id="rId172" Type="http://schemas.openxmlformats.org/officeDocument/2006/relationships/diagramLayout" Target="diagrams/layout32.xml"/><Relationship Id="rId193" Type="http://schemas.openxmlformats.org/officeDocument/2006/relationships/image" Target="media/image21.png"/><Relationship Id="rId13" Type="http://schemas.openxmlformats.org/officeDocument/2006/relationships/diagramColors" Target="diagrams/colors1.xml"/><Relationship Id="rId109" Type="http://schemas.openxmlformats.org/officeDocument/2006/relationships/diagramQuickStyle" Target="diagrams/quickStyle20.xml"/><Relationship Id="rId34" Type="http://schemas.openxmlformats.org/officeDocument/2006/relationships/diagramColors" Target="diagrams/colors5.xml"/><Relationship Id="rId50" Type="http://schemas.microsoft.com/office/2007/relationships/diagramDrawing" Target="diagrams/drawing8.xml"/><Relationship Id="rId55" Type="http://schemas.microsoft.com/office/2007/relationships/diagramDrawing" Target="diagrams/drawing9.xml"/><Relationship Id="rId76" Type="http://schemas.openxmlformats.org/officeDocument/2006/relationships/diagramData" Target="diagrams/data14.xml"/><Relationship Id="rId97" Type="http://schemas.openxmlformats.org/officeDocument/2006/relationships/diagramData" Target="diagrams/data18.xml"/><Relationship Id="rId104" Type="http://schemas.openxmlformats.org/officeDocument/2006/relationships/diagramQuickStyle" Target="diagrams/quickStyle19.xml"/><Relationship Id="rId120" Type="http://schemas.openxmlformats.org/officeDocument/2006/relationships/diagramQuickStyle" Target="diagrams/quickStyle22.xml"/><Relationship Id="rId125" Type="http://schemas.openxmlformats.org/officeDocument/2006/relationships/diagramQuickStyle" Target="diagrams/quickStyle23.xml"/><Relationship Id="rId141" Type="http://schemas.openxmlformats.org/officeDocument/2006/relationships/diagramQuickStyle" Target="diagrams/quickStyle26.xml"/><Relationship Id="rId146" Type="http://schemas.openxmlformats.org/officeDocument/2006/relationships/diagramLayout" Target="diagrams/layout27.xml"/><Relationship Id="rId167" Type="http://schemas.openxmlformats.org/officeDocument/2006/relationships/diagramLayout" Target="diagrams/layout31.xml"/><Relationship Id="rId188"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diagramData" Target="diagrams/data13.xml"/><Relationship Id="rId92" Type="http://schemas.openxmlformats.org/officeDocument/2006/relationships/diagramLayout" Target="diagrams/layout17.xml"/><Relationship Id="rId162" Type="http://schemas.openxmlformats.org/officeDocument/2006/relationships/diagramLayout" Target="diagrams/layout30.xml"/><Relationship Id="rId183"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microsoft.com/office/2007/relationships/diagramDrawing" Target="diagrams/drawing6.xml"/><Relationship Id="rId45" Type="http://schemas.microsoft.com/office/2007/relationships/diagramDrawing" Target="diagrams/drawing7.xml"/><Relationship Id="rId66" Type="http://schemas.openxmlformats.org/officeDocument/2006/relationships/diagramData" Target="diagrams/data12.xml"/><Relationship Id="rId87" Type="http://schemas.openxmlformats.org/officeDocument/2006/relationships/diagramLayout" Target="diagrams/layout16.xml"/><Relationship Id="rId110" Type="http://schemas.openxmlformats.org/officeDocument/2006/relationships/diagramColors" Target="diagrams/colors20.xml"/><Relationship Id="rId115" Type="http://schemas.openxmlformats.org/officeDocument/2006/relationships/diagramQuickStyle" Target="diagrams/quickStyle21.xml"/><Relationship Id="rId131" Type="http://schemas.openxmlformats.org/officeDocument/2006/relationships/diagramQuickStyle" Target="diagrams/quickStyle24.xml"/><Relationship Id="rId136" Type="http://schemas.openxmlformats.org/officeDocument/2006/relationships/diagramQuickStyle" Target="diagrams/quickStyle25.xml"/><Relationship Id="rId157" Type="http://schemas.openxmlformats.org/officeDocument/2006/relationships/diagramQuickStyle" Target="diagrams/quickStyle29.xml"/><Relationship Id="rId178" Type="http://schemas.openxmlformats.org/officeDocument/2006/relationships/diagramLayout" Target="diagrams/layout33.xml"/><Relationship Id="rId61" Type="http://schemas.openxmlformats.org/officeDocument/2006/relationships/diagramData" Target="diagrams/data11.xml"/><Relationship Id="rId82" Type="http://schemas.openxmlformats.org/officeDocument/2006/relationships/diagramLayout" Target="diagrams/layout15.xml"/><Relationship Id="rId152" Type="http://schemas.openxmlformats.org/officeDocument/2006/relationships/diagramQuickStyle" Target="diagrams/quickStyle28.xml"/><Relationship Id="rId173" Type="http://schemas.openxmlformats.org/officeDocument/2006/relationships/diagramQuickStyle" Target="diagrams/quickStyle32.xml"/><Relationship Id="rId194" Type="http://schemas.openxmlformats.org/officeDocument/2006/relationships/image" Target="media/image22.png"/><Relationship Id="rId19" Type="http://schemas.openxmlformats.org/officeDocument/2006/relationships/diagramColors" Target="diagrams/colors2.xml"/><Relationship Id="rId14" Type="http://schemas.microsoft.com/office/2007/relationships/diagramDrawing" Target="diagrams/drawing1.xml"/><Relationship Id="rId30" Type="http://schemas.microsoft.com/office/2007/relationships/diagramDrawing" Target="diagrams/drawing4.xml"/><Relationship Id="rId35" Type="http://schemas.microsoft.com/office/2007/relationships/diagramDrawing" Target="diagrams/drawing5.xml"/><Relationship Id="rId56" Type="http://schemas.openxmlformats.org/officeDocument/2006/relationships/diagramData" Target="diagrams/data10.xml"/><Relationship Id="rId77" Type="http://schemas.openxmlformats.org/officeDocument/2006/relationships/diagramLayout" Target="diagrams/layout14.xml"/><Relationship Id="rId100" Type="http://schemas.openxmlformats.org/officeDocument/2006/relationships/diagramColors" Target="diagrams/colors18.xml"/><Relationship Id="rId105" Type="http://schemas.openxmlformats.org/officeDocument/2006/relationships/diagramColors" Target="diagrams/colors19.xml"/><Relationship Id="rId126" Type="http://schemas.openxmlformats.org/officeDocument/2006/relationships/diagramColors" Target="diagrams/colors23.xml"/><Relationship Id="rId147" Type="http://schemas.openxmlformats.org/officeDocument/2006/relationships/diagramQuickStyle" Target="diagrams/quickStyle27.xml"/><Relationship Id="rId168" Type="http://schemas.openxmlformats.org/officeDocument/2006/relationships/diagramQuickStyle" Target="diagrams/quickStyle31.xml"/><Relationship Id="rId8" Type="http://schemas.openxmlformats.org/officeDocument/2006/relationships/image" Target="media/image1.png"/><Relationship Id="rId51" Type="http://schemas.openxmlformats.org/officeDocument/2006/relationships/diagramData" Target="diagrams/data9.xml"/><Relationship Id="rId72" Type="http://schemas.openxmlformats.org/officeDocument/2006/relationships/diagramLayout" Target="diagrams/layout13.xml"/><Relationship Id="rId93" Type="http://schemas.openxmlformats.org/officeDocument/2006/relationships/diagramQuickStyle" Target="diagrams/quickStyle17.xml"/><Relationship Id="rId98" Type="http://schemas.openxmlformats.org/officeDocument/2006/relationships/diagramLayout" Target="diagrams/layout18.xml"/><Relationship Id="rId121" Type="http://schemas.openxmlformats.org/officeDocument/2006/relationships/diagramColors" Target="diagrams/colors22.xml"/><Relationship Id="rId142" Type="http://schemas.openxmlformats.org/officeDocument/2006/relationships/diagramColors" Target="diagrams/colors26.xml"/><Relationship Id="rId163" Type="http://schemas.openxmlformats.org/officeDocument/2006/relationships/diagramQuickStyle" Target="diagrams/quickStyle30.xml"/><Relationship Id="rId184" Type="http://schemas.openxmlformats.org/officeDocument/2006/relationships/image" Target="media/image12.png"/><Relationship Id="rId189" Type="http://schemas.openxmlformats.org/officeDocument/2006/relationships/image" Target="media/image17.png"/><Relationship Id="rId3" Type="http://schemas.openxmlformats.org/officeDocument/2006/relationships/styles" Target="styles.xml"/><Relationship Id="rId25" Type="http://schemas.microsoft.com/office/2007/relationships/diagramDrawing" Target="diagrams/drawing3.xml"/><Relationship Id="rId46" Type="http://schemas.openxmlformats.org/officeDocument/2006/relationships/diagramData" Target="diagrams/data8.xml"/><Relationship Id="rId67" Type="http://schemas.openxmlformats.org/officeDocument/2006/relationships/diagramLayout" Target="diagrams/layout12.xml"/><Relationship Id="rId116" Type="http://schemas.openxmlformats.org/officeDocument/2006/relationships/diagramColors" Target="diagrams/colors21.xml"/><Relationship Id="rId137" Type="http://schemas.openxmlformats.org/officeDocument/2006/relationships/diagramColors" Target="diagrams/colors25.xml"/><Relationship Id="rId158" Type="http://schemas.openxmlformats.org/officeDocument/2006/relationships/diagramColors" Target="diagrams/colors29.xml"/><Relationship Id="rId20" Type="http://schemas.microsoft.com/office/2007/relationships/diagramDrawing" Target="diagrams/drawing2.xml"/><Relationship Id="rId41" Type="http://schemas.openxmlformats.org/officeDocument/2006/relationships/diagramData" Target="diagrams/data7.xml"/><Relationship Id="rId62" Type="http://schemas.openxmlformats.org/officeDocument/2006/relationships/diagramLayout" Target="diagrams/layout11.xml"/><Relationship Id="rId83" Type="http://schemas.openxmlformats.org/officeDocument/2006/relationships/diagramQuickStyle" Target="diagrams/quickStyle15.xml"/><Relationship Id="rId88" Type="http://schemas.openxmlformats.org/officeDocument/2006/relationships/diagramQuickStyle" Target="diagrams/quickStyle16.xml"/><Relationship Id="rId111" Type="http://schemas.microsoft.com/office/2007/relationships/diagramDrawing" Target="diagrams/drawing20.xml"/><Relationship Id="rId132" Type="http://schemas.openxmlformats.org/officeDocument/2006/relationships/diagramColors" Target="diagrams/colors24.xml"/><Relationship Id="rId153" Type="http://schemas.openxmlformats.org/officeDocument/2006/relationships/diagramColors" Target="diagrams/colors28.xml"/><Relationship Id="rId174" Type="http://schemas.openxmlformats.org/officeDocument/2006/relationships/diagramColors" Target="diagrams/colors32.xml"/><Relationship Id="rId179" Type="http://schemas.openxmlformats.org/officeDocument/2006/relationships/diagramQuickStyle" Target="diagrams/quickStyle33.xml"/><Relationship Id="rId195" Type="http://schemas.openxmlformats.org/officeDocument/2006/relationships/fontTable" Target="fontTable.xml"/><Relationship Id="rId190" Type="http://schemas.openxmlformats.org/officeDocument/2006/relationships/image" Target="media/image18.png"/><Relationship Id="rId15" Type="http://schemas.openxmlformats.org/officeDocument/2006/relationships/image" Target="media/image3.png"/><Relationship Id="rId36" Type="http://schemas.openxmlformats.org/officeDocument/2006/relationships/diagramData" Target="diagrams/data6.xml"/><Relationship Id="rId57" Type="http://schemas.openxmlformats.org/officeDocument/2006/relationships/diagramLayout" Target="diagrams/layout10.xml"/><Relationship Id="rId106" Type="http://schemas.microsoft.com/office/2007/relationships/diagramDrawing" Target="diagrams/drawing19.xml"/><Relationship Id="rId127" Type="http://schemas.microsoft.com/office/2007/relationships/diagramDrawing" Target="diagrams/drawing23.xml"/><Relationship Id="rId10" Type="http://schemas.openxmlformats.org/officeDocument/2006/relationships/diagramData" Target="diagrams/data1.xml"/><Relationship Id="rId31" Type="http://schemas.openxmlformats.org/officeDocument/2006/relationships/diagramData" Target="diagrams/data5.xml"/><Relationship Id="rId52" Type="http://schemas.openxmlformats.org/officeDocument/2006/relationships/diagramLayout" Target="diagrams/layout9.xml"/><Relationship Id="rId73" Type="http://schemas.openxmlformats.org/officeDocument/2006/relationships/diagramQuickStyle" Target="diagrams/quickStyle13.xml"/><Relationship Id="rId78" Type="http://schemas.openxmlformats.org/officeDocument/2006/relationships/diagramQuickStyle" Target="diagrams/quickStyle14.xml"/><Relationship Id="rId94" Type="http://schemas.openxmlformats.org/officeDocument/2006/relationships/diagramColors" Target="diagrams/colors17.xml"/><Relationship Id="rId99" Type="http://schemas.openxmlformats.org/officeDocument/2006/relationships/diagramQuickStyle" Target="diagrams/quickStyle18.xml"/><Relationship Id="rId101" Type="http://schemas.microsoft.com/office/2007/relationships/diagramDrawing" Target="diagrams/drawing18.xml"/><Relationship Id="rId122" Type="http://schemas.microsoft.com/office/2007/relationships/diagramDrawing" Target="diagrams/drawing22.xml"/><Relationship Id="rId143" Type="http://schemas.microsoft.com/office/2007/relationships/diagramDrawing" Target="diagrams/drawing26.xml"/><Relationship Id="rId148" Type="http://schemas.openxmlformats.org/officeDocument/2006/relationships/diagramColors" Target="diagrams/colors27.xml"/><Relationship Id="rId164" Type="http://schemas.openxmlformats.org/officeDocument/2006/relationships/diagramColors" Target="diagrams/colors30.xml"/><Relationship Id="rId169" Type="http://schemas.openxmlformats.org/officeDocument/2006/relationships/diagramColors" Target="diagrams/colors31.xml"/><Relationship Id="rId185"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diagramColors" Target="diagrams/colors33.xml"/><Relationship Id="rId26" Type="http://schemas.openxmlformats.org/officeDocument/2006/relationships/diagramData" Target="diagrams/data4.xml"/><Relationship Id="rId47" Type="http://schemas.openxmlformats.org/officeDocument/2006/relationships/diagramLayout" Target="diagrams/layout8.xml"/><Relationship Id="rId68" Type="http://schemas.openxmlformats.org/officeDocument/2006/relationships/diagramQuickStyle" Target="diagrams/quickStyle12.xml"/><Relationship Id="rId89" Type="http://schemas.openxmlformats.org/officeDocument/2006/relationships/diagramColors" Target="diagrams/colors16.xml"/><Relationship Id="rId112" Type="http://schemas.openxmlformats.org/officeDocument/2006/relationships/image" Target="media/image5.png"/><Relationship Id="rId133" Type="http://schemas.microsoft.com/office/2007/relationships/diagramDrawing" Target="diagrams/drawing24.xml"/><Relationship Id="rId154" Type="http://schemas.microsoft.com/office/2007/relationships/diagramDrawing" Target="diagrams/drawing28.xml"/><Relationship Id="rId175" Type="http://schemas.microsoft.com/office/2007/relationships/diagramDrawing" Target="diagrams/drawing32.xml"/><Relationship Id="rId196" Type="http://schemas.openxmlformats.org/officeDocument/2006/relationships/theme" Target="theme/theme1.xml"/><Relationship Id="rId16" Type="http://schemas.openxmlformats.org/officeDocument/2006/relationships/diagramData" Target="diagrams/data2.xml"/><Relationship Id="rId37" Type="http://schemas.openxmlformats.org/officeDocument/2006/relationships/diagramLayout" Target="diagrams/layout6.xml"/><Relationship Id="rId58" Type="http://schemas.openxmlformats.org/officeDocument/2006/relationships/diagramQuickStyle" Target="diagrams/quickStyle10.xml"/><Relationship Id="rId79" Type="http://schemas.openxmlformats.org/officeDocument/2006/relationships/diagramColors" Target="diagrams/colors14.xml"/><Relationship Id="rId102" Type="http://schemas.openxmlformats.org/officeDocument/2006/relationships/diagramData" Target="diagrams/data19.xml"/><Relationship Id="rId123" Type="http://schemas.openxmlformats.org/officeDocument/2006/relationships/diagramData" Target="diagrams/data23.xml"/><Relationship Id="rId144" Type="http://schemas.openxmlformats.org/officeDocument/2006/relationships/image" Target="media/image7.jpeg"/><Relationship Id="rId90" Type="http://schemas.microsoft.com/office/2007/relationships/diagramDrawing" Target="diagrams/drawing16.xml"/><Relationship Id="rId165" Type="http://schemas.microsoft.com/office/2007/relationships/diagramDrawing" Target="diagrams/drawing30.xml"/><Relationship Id="rId186" Type="http://schemas.openxmlformats.org/officeDocument/2006/relationships/image" Target="media/image14.png"/><Relationship Id="rId27" Type="http://schemas.openxmlformats.org/officeDocument/2006/relationships/diagramLayout" Target="diagrams/layout4.xml"/><Relationship Id="rId48" Type="http://schemas.openxmlformats.org/officeDocument/2006/relationships/diagramQuickStyle" Target="diagrams/quickStyle8.xml"/><Relationship Id="rId69" Type="http://schemas.openxmlformats.org/officeDocument/2006/relationships/diagramColors" Target="diagrams/colors12.xml"/><Relationship Id="rId113" Type="http://schemas.openxmlformats.org/officeDocument/2006/relationships/diagramData" Target="diagrams/data21.xml"/><Relationship Id="rId134" Type="http://schemas.openxmlformats.org/officeDocument/2006/relationships/diagramData" Target="diagrams/data25.xml"/><Relationship Id="rId80" Type="http://schemas.microsoft.com/office/2007/relationships/diagramDrawing" Target="diagrams/drawing14.xml"/><Relationship Id="rId155" Type="http://schemas.openxmlformats.org/officeDocument/2006/relationships/diagramData" Target="diagrams/data29.xml"/><Relationship Id="rId176" Type="http://schemas.openxmlformats.org/officeDocument/2006/relationships/header" Target="header1.xml"/><Relationship Id="rId17" Type="http://schemas.openxmlformats.org/officeDocument/2006/relationships/diagramLayout" Target="diagrams/layout2.xml"/><Relationship Id="rId38" Type="http://schemas.openxmlformats.org/officeDocument/2006/relationships/diagramQuickStyle" Target="diagrams/quickStyle6.xml"/><Relationship Id="rId59" Type="http://schemas.openxmlformats.org/officeDocument/2006/relationships/diagramColors" Target="diagrams/colors10.xml"/><Relationship Id="rId103" Type="http://schemas.openxmlformats.org/officeDocument/2006/relationships/diagramLayout" Target="diagrams/layout19.xml"/><Relationship Id="rId124" Type="http://schemas.openxmlformats.org/officeDocument/2006/relationships/diagramLayout" Target="diagrams/layout23.xml"/><Relationship Id="rId70" Type="http://schemas.microsoft.com/office/2007/relationships/diagramDrawing" Target="diagrams/drawing12.xml"/><Relationship Id="rId91" Type="http://schemas.openxmlformats.org/officeDocument/2006/relationships/diagramData" Target="diagrams/data17.xml"/><Relationship Id="rId145" Type="http://schemas.openxmlformats.org/officeDocument/2006/relationships/diagramData" Target="diagrams/data27.xml"/><Relationship Id="rId166" Type="http://schemas.openxmlformats.org/officeDocument/2006/relationships/diagramData" Target="diagrams/data31.xml"/><Relationship Id="rId187" Type="http://schemas.openxmlformats.org/officeDocument/2006/relationships/image" Target="media/image15.png"/><Relationship Id="rId1" Type="http://schemas.openxmlformats.org/officeDocument/2006/relationships/customXml" Target="../customXml/item1.xml"/><Relationship Id="rId28" Type="http://schemas.openxmlformats.org/officeDocument/2006/relationships/diagramQuickStyle" Target="diagrams/quickStyle4.xml"/><Relationship Id="rId49" Type="http://schemas.openxmlformats.org/officeDocument/2006/relationships/diagramColors" Target="diagrams/colors8.xml"/><Relationship Id="rId114" Type="http://schemas.openxmlformats.org/officeDocument/2006/relationships/diagramLayout" Target="diagrams/layout21.xml"/><Relationship Id="rId60" Type="http://schemas.microsoft.com/office/2007/relationships/diagramDrawing" Target="diagrams/drawing10.xml"/><Relationship Id="rId81" Type="http://schemas.openxmlformats.org/officeDocument/2006/relationships/diagramData" Target="diagrams/data15.xml"/><Relationship Id="rId135" Type="http://schemas.openxmlformats.org/officeDocument/2006/relationships/diagramLayout" Target="diagrams/layout25.xml"/><Relationship Id="rId156" Type="http://schemas.openxmlformats.org/officeDocument/2006/relationships/diagramLayout" Target="diagrams/layout29.xml"/><Relationship Id="rId177" Type="http://schemas.openxmlformats.org/officeDocument/2006/relationships/diagramData" Target="diagrams/data33.xml"/><Relationship Id="rId18" Type="http://schemas.openxmlformats.org/officeDocument/2006/relationships/diagramQuickStyle" Target="diagrams/quickStyle2.xml"/><Relationship Id="rId39" Type="http://schemas.openxmlformats.org/officeDocument/2006/relationships/diagramColors" Target="diagrams/colors6.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F69F2E-71CD-428F-969F-FE5A079A5AB8}" type="doc">
      <dgm:prSet loTypeId="urn:microsoft.com/office/officeart/2005/8/layout/lProcess3" loCatId="process" qsTypeId="urn:microsoft.com/office/officeart/2005/8/quickstyle/simple5" qsCatId="simple" csTypeId="urn:microsoft.com/office/officeart/2005/8/colors/colorful4" csCatId="colorful" phldr="1"/>
      <dgm:spPr/>
      <dgm:t>
        <a:bodyPr/>
        <a:lstStyle/>
        <a:p>
          <a:endParaRPr lang="en-GB"/>
        </a:p>
      </dgm:t>
    </dgm:pt>
    <dgm:pt modelId="{FC6847D8-8557-4D82-B877-E1049E70772D}">
      <dgm:prSet phldrT="[Text]"/>
      <dgm:spPr/>
      <dgm:t>
        <a:bodyPr/>
        <a:lstStyle/>
        <a:p>
          <a:r>
            <a:rPr lang="en-GB"/>
            <a:t>Clinical</a:t>
          </a:r>
        </a:p>
      </dgm:t>
    </dgm:pt>
    <dgm:pt modelId="{CEE3570B-3F0A-4AE3-B76D-6BA91C9DB7E7}" type="parTrans" cxnId="{E42C3D6A-18D6-4783-9FFB-C049970A02D6}">
      <dgm:prSet/>
      <dgm:spPr/>
      <dgm:t>
        <a:bodyPr/>
        <a:lstStyle/>
        <a:p>
          <a:endParaRPr lang="en-GB"/>
        </a:p>
      </dgm:t>
    </dgm:pt>
    <dgm:pt modelId="{4E867E96-76AD-481C-9F0B-E883CADE5DE3}" type="sibTrans" cxnId="{E42C3D6A-18D6-4783-9FFB-C049970A02D6}">
      <dgm:prSet/>
      <dgm:spPr/>
      <dgm:t>
        <a:bodyPr/>
        <a:lstStyle/>
        <a:p>
          <a:endParaRPr lang="en-GB"/>
        </a:p>
      </dgm:t>
    </dgm:pt>
    <dgm:pt modelId="{0ADD2435-EF42-4893-B629-049AF2F09ECE}">
      <dgm:prSet phldrT="[Text]"/>
      <dgm:spPr/>
      <dgm:t>
        <a:bodyPr/>
        <a:lstStyle/>
        <a:p>
          <a:r>
            <a:rPr lang="en-GB"/>
            <a:t>Wards</a:t>
          </a:r>
        </a:p>
      </dgm:t>
    </dgm:pt>
    <dgm:pt modelId="{2C5965A0-9DEC-4738-9DCC-B18CFBA813A4}" type="parTrans" cxnId="{52280984-77D2-4B49-A83F-4B244D3BDCB3}">
      <dgm:prSet/>
      <dgm:spPr/>
      <dgm:t>
        <a:bodyPr/>
        <a:lstStyle/>
        <a:p>
          <a:endParaRPr lang="en-GB"/>
        </a:p>
      </dgm:t>
    </dgm:pt>
    <dgm:pt modelId="{900BC6DF-EF88-4C1D-A581-AEABF2FA6C34}" type="sibTrans" cxnId="{52280984-77D2-4B49-A83F-4B244D3BDCB3}">
      <dgm:prSet/>
      <dgm:spPr/>
      <dgm:t>
        <a:bodyPr/>
        <a:lstStyle/>
        <a:p>
          <a:endParaRPr lang="en-GB"/>
        </a:p>
      </dgm:t>
    </dgm:pt>
    <dgm:pt modelId="{3890B941-FE9C-4D6C-8B1A-468C96AC39C6}">
      <dgm:prSet phldrT="[Text]"/>
      <dgm:spPr/>
      <dgm:t>
        <a:bodyPr/>
        <a:lstStyle/>
        <a:p>
          <a:r>
            <a:rPr lang="en-GB"/>
            <a:t>Theatres</a:t>
          </a:r>
        </a:p>
      </dgm:t>
    </dgm:pt>
    <dgm:pt modelId="{46D3A359-E325-45E9-A5D4-8383312CC79A}" type="parTrans" cxnId="{5BE8DE65-108B-43A0-A350-C5CAC937AE4C}">
      <dgm:prSet/>
      <dgm:spPr/>
      <dgm:t>
        <a:bodyPr/>
        <a:lstStyle/>
        <a:p>
          <a:endParaRPr lang="en-GB"/>
        </a:p>
      </dgm:t>
    </dgm:pt>
    <dgm:pt modelId="{F3E3406C-28C2-4521-8FED-3F4FE6EA51AC}" type="sibTrans" cxnId="{5BE8DE65-108B-43A0-A350-C5CAC937AE4C}">
      <dgm:prSet/>
      <dgm:spPr/>
      <dgm:t>
        <a:bodyPr/>
        <a:lstStyle/>
        <a:p>
          <a:endParaRPr lang="en-GB"/>
        </a:p>
      </dgm:t>
    </dgm:pt>
    <dgm:pt modelId="{CD6AF0F1-FFAC-48D8-A013-8A0EA2E64932}">
      <dgm:prSet phldrT="[Text]"/>
      <dgm:spPr/>
      <dgm:t>
        <a:bodyPr/>
        <a:lstStyle/>
        <a:p>
          <a:r>
            <a:rPr lang="en-GB"/>
            <a:t>IT</a:t>
          </a:r>
        </a:p>
      </dgm:t>
    </dgm:pt>
    <dgm:pt modelId="{662B03FA-6527-412B-B6F7-3DF536E00AE8}" type="parTrans" cxnId="{7E21D0BF-B627-47AF-A278-4DC460058023}">
      <dgm:prSet/>
      <dgm:spPr/>
      <dgm:t>
        <a:bodyPr/>
        <a:lstStyle/>
        <a:p>
          <a:endParaRPr lang="en-GB"/>
        </a:p>
      </dgm:t>
    </dgm:pt>
    <dgm:pt modelId="{337AA633-A06B-4F72-BB32-6AB462C32D56}" type="sibTrans" cxnId="{7E21D0BF-B627-47AF-A278-4DC460058023}">
      <dgm:prSet/>
      <dgm:spPr/>
      <dgm:t>
        <a:bodyPr/>
        <a:lstStyle/>
        <a:p>
          <a:endParaRPr lang="en-GB"/>
        </a:p>
      </dgm:t>
    </dgm:pt>
    <dgm:pt modelId="{8AC4A6AA-1C80-43B4-8288-C8833825BB8D}">
      <dgm:prSet phldrT="[Text]"/>
      <dgm:spPr/>
      <dgm:t>
        <a:bodyPr/>
        <a:lstStyle/>
        <a:p>
          <a:r>
            <a:rPr lang="en-GB"/>
            <a:t>Projects</a:t>
          </a:r>
        </a:p>
      </dgm:t>
    </dgm:pt>
    <dgm:pt modelId="{11DB561E-78AA-4578-A3CE-941D1EEDEA98}" type="parTrans" cxnId="{583A428C-DF7C-41A6-B0D4-24E7CFDA7817}">
      <dgm:prSet/>
      <dgm:spPr/>
      <dgm:t>
        <a:bodyPr/>
        <a:lstStyle/>
        <a:p>
          <a:endParaRPr lang="en-GB"/>
        </a:p>
      </dgm:t>
    </dgm:pt>
    <dgm:pt modelId="{C1F2D33C-2829-458C-9D6B-3FA68F88168F}" type="sibTrans" cxnId="{583A428C-DF7C-41A6-B0D4-24E7CFDA7817}">
      <dgm:prSet/>
      <dgm:spPr/>
      <dgm:t>
        <a:bodyPr/>
        <a:lstStyle/>
        <a:p>
          <a:endParaRPr lang="en-GB"/>
        </a:p>
      </dgm:t>
    </dgm:pt>
    <dgm:pt modelId="{2BC5D928-5902-459F-A5E9-0C18B377CF45}">
      <dgm:prSet phldrT="[Text]"/>
      <dgm:spPr/>
      <dgm:t>
        <a:bodyPr/>
        <a:lstStyle/>
        <a:p>
          <a:r>
            <a:rPr lang="en-GB"/>
            <a:t>DIT</a:t>
          </a:r>
        </a:p>
      </dgm:t>
    </dgm:pt>
    <dgm:pt modelId="{3E1F0D86-EF28-4AFC-BFED-BF2BDC25686A}" type="parTrans" cxnId="{72FFEFA4-16F2-4393-B6D9-0085D2FA0E8D}">
      <dgm:prSet/>
      <dgm:spPr/>
      <dgm:t>
        <a:bodyPr/>
        <a:lstStyle/>
        <a:p>
          <a:endParaRPr lang="en-GB"/>
        </a:p>
      </dgm:t>
    </dgm:pt>
    <dgm:pt modelId="{1989D51E-E042-4E23-9E57-835144F42154}" type="sibTrans" cxnId="{72FFEFA4-16F2-4393-B6D9-0085D2FA0E8D}">
      <dgm:prSet/>
      <dgm:spPr/>
      <dgm:t>
        <a:bodyPr/>
        <a:lstStyle/>
        <a:p>
          <a:endParaRPr lang="en-GB"/>
        </a:p>
      </dgm:t>
    </dgm:pt>
    <dgm:pt modelId="{53BE6E05-55DB-4C5C-9E66-9A729160DC0C}">
      <dgm:prSet phldrT="[Text]"/>
      <dgm:spPr/>
      <dgm:t>
        <a:bodyPr/>
        <a:lstStyle/>
        <a:p>
          <a:r>
            <a:rPr lang="en-GB"/>
            <a:t>E-Procurement</a:t>
          </a:r>
        </a:p>
      </dgm:t>
    </dgm:pt>
    <dgm:pt modelId="{A2CB60D3-B247-4F10-BB19-7DAACD4C7333}" type="parTrans" cxnId="{B953275D-1C4F-407C-9CF9-CE8D04D6EDDF}">
      <dgm:prSet/>
      <dgm:spPr/>
      <dgm:t>
        <a:bodyPr/>
        <a:lstStyle/>
        <a:p>
          <a:endParaRPr lang="en-GB"/>
        </a:p>
      </dgm:t>
    </dgm:pt>
    <dgm:pt modelId="{92DB70FA-F3FC-4FF3-BD16-2638B2013E65}" type="sibTrans" cxnId="{B953275D-1C4F-407C-9CF9-CE8D04D6EDDF}">
      <dgm:prSet/>
      <dgm:spPr/>
      <dgm:t>
        <a:bodyPr/>
        <a:lstStyle/>
        <a:p>
          <a:endParaRPr lang="en-GB"/>
        </a:p>
      </dgm:t>
    </dgm:pt>
    <dgm:pt modelId="{B490945C-5ADD-4F6C-B4AF-56A0D3E8C69C}">
      <dgm:prSet phldrT="[Text]"/>
      <dgm:spPr/>
      <dgm:t>
        <a:bodyPr/>
        <a:lstStyle/>
        <a:p>
          <a:r>
            <a:rPr lang="en-GB"/>
            <a:t>Data Management</a:t>
          </a:r>
        </a:p>
      </dgm:t>
    </dgm:pt>
    <dgm:pt modelId="{0699AC63-1637-4C52-B0E9-8C37127ECDB0}" type="parTrans" cxnId="{6B8CC21A-C9A1-4462-8F98-DA88C095AEC4}">
      <dgm:prSet/>
      <dgm:spPr/>
      <dgm:t>
        <a:bodyPr/>
        <a:lstStyle/>
        <a:p>
          <a:endParaRPr lang="en-GB"/>
        </a:p>
      </dgm:t>
    </dgm:pt>
    <dgm:pt modelId="{4DC430BD-F80D-4CBD-A453-90A9BD7A34F4}" type="sibTrans" cxnId="{6B8CC21A-C9A1-4462-8F98-DA88C095AEC4}">
      <dgm:prSet/>
      <dgm:spPr/>
      <dgm:t>
        <a:bodyPr/>
        <a:lstStyle/>
        <a:p>
          <a:endParaRPr lang="en-GB"/>
        </a:p>
      </dgm:t>
    </dgm:pt>
    <dgm:pt modelId="{C11523D5-7390-4D25-BB8B-E6D88195D4BF}">
      <dgm:prSet phldrT="[Text]"/>
      <dgm:spPr/>
      <dgm:t>
        <a:bodyPr/>
        <a:lstStyle/>
        <a:p>
          <a:r>
            <a:rPr lang="en-GB"/>
            <a:t>Supply Chain</a:t>
          </a:r>
        </a:p>
      </dgm:t>
    </dgm:pt>
    <dgm:pt modelId="{B5D52BF7-3CDB-4FAD-B117-14D094E1D080}" type="parTrans" cxnId="{86800745-ED6F-4283-AE64-7745E1556AF3}">
      <dgm:prSet/>
      <dgm:spPr/>
      <dgm:t>
        <a:bodyPr/>
        <a:lstStyle/>
        <a:p>
          <a:endParaRPr lang="en-GB"/>
        </a:p>
      </dgm:t>
    </dgm:pt>
    <dgm:pt modelId="{B774B620-976F-4658-86C0-9E2A8527C20A}" type="sibTrans" cxnId="{86800745-ED6F-4283-AE64-7745E1556AF3}">
      <dgm:prSet/>
      <dgm:spPr/>
      <dgm:t>
        <a:bodyPr/>
        <a:lstStyle/>
        <a:p>
          <a:endParaRPr lang="en-GB"/>
        </a:p>
      </dgm:t>
    </dgm:pt>
    <dgm:pt modelId="{C5D76E60-1CF3-4F99-A63B-63EE00410BD4}">
      <dgm:prSet/>
      <dgm:spPr/>
      <dgm:t>
        <a:bodyPr/>
        <a:lstStyle/>
        <a:p>
          <a:r>
            <a:rPr lang="en-GB"/>
            <a:t>Non Clinical</a:t>
          </a:r>
        </a:p>
      </dgm:t>
    </dgm:pt>
    <dgm:pt modelId="{B212DB7C-DF68-4E21-A436-D0976BBA445F}" type="parTrans" cxnId="{30E2FE24-A56F-4AAA-B2A4-4921C3489D99}">
      <dgm:prSet/>
      <dgm:spPr/>
      <dgm:t>
        <a:bodyPr/>
        <a:lstStyle/>
        <a:p>
          <a:endParaRPr lang="en-GB"/>
        </a:p>
      </dgm:t>
    </dgm:pt>
    <dgm:pt modelId="{63912A5D-8D92-42E1-8E47-1E51C396DABB}" type="sibTrans" cxnId="{30E2FE24-A56F-4AAA-B2A4-4921C3489D99}">
      <dgm:prSet/>
      <dgm:spPr/>
      <dgm:t>
        <a:bodyPr/>
        <a:lstStyle/>
        <a:p>
          <a:endParaRPr lang="en-GB"/>
        </a:p>
      </dgm:t>
    </dgm:pt>
    <dgm:pt modelId="{13F95D08-493B-4C1B-8690-B5FCADA973BB}">
      <dgm:prSet/>
      <dgm:spPr/>
      <dgm:t>
        <a:bodyPr/>
        <a:lstStyle/>
        <a:p>
          <a:r>
            <a:rPr lang="en-GB"/>
            <a:t>Specialties</a:t>
          </a:r>
        </a:p>
      </dgm:t>
    </dgm:pt>
    <dgm:pt modelId="{0A06D212-6CC8-4096-9A40-C3A127637B0B}" type="parTrans" cxnId="{AB369BCA-BE1E-4903-8FDA-EF5A8E377674}">
      <dgm:prSet/>
      <dgm:spPr/>
      <dgm:t>
        <a:bodyPr/>
        <a:lstStyle/>
        <a:p>
          <a:endParaRPr lang="en-GB"/>
        </a:p>
      </dgm:t>
    </dgm:pt>
    <dgm:pt modelId="{811C4032-55CF-49F4-B1D3-BB38AB87A37D}" type="sibTrans" cxnId="{AB369BCA-BE1E-4903-8FDA-EF5A8E377674}">
      <dgm:prSet/>
      <dgm:spPr/>
      <dgm:t>
        <a:bodyPr/>
        <a:lstStyle/>
        <a:p>
          <a:endParaRPr lang="en-GB"/>
        </a:p>
      </dgm:t>
    </dgm:pt>
    <dgm:pt modelId="{C5DBD18A-CA70-48C9-BE77-A8C796278288}">
      <dgm:prSet/>
      <dgm:spPr/>
      <dgm:t>
        <a:bodyPr/>
        <a:lstStyle/>
        <a:p>
          <a:r>
            <a:rPr lang="en-GB"/>
            <a:t>Estates &amp; Facilities</a:t>
          </a:r>
        </a:p>
      </dgm:t>
    </dgm:pt>
    <dgm:pt modelId="{816C3AF6-3353-44CC-AA55-679FDE7C417C}" type="parTrans" cxnId="{89095028-6F7B-4F51-BECD-084769B5DF4F}">
      <dgm:prSet/>
      <dgm:spPr/>
      <dgm:t>
        <a:bodyPr/>
        <a:lstStyle/>
        <a:p>
          <a:endParaRPr lang="en-GB"/>
        </a:p>
      </dgm:t>
    </dgm:pt>
    <dgm:pt modelId="{542AC239-674D-42AC-883C-84C09CD49C5C}" type="sibTrans" cxnId="{89095028-6F7B-4F51-BECD-084769B5DF4F}">
      <dgm:prSet/>
      <dgm:spPr/>
      <dgm:t>
        <a:bodyPr/>
        <a:lstStyle/>
        <a:p>
          <a:endParaRPr lang="en-GB"/>
        </a:p>
      </dgm:t>
    </dgm:pt>
    <dgm:pt modelId="{00ED9563-9129-4D0D-A88B-82CD86928081}">
      <dgm:prSet/>
      <dgm:spPr/>
      <dgm:t>
        <a:bodyPr/>
        <a:lstStyle/>
        <a:p>
          <a:r>
            <a:rPr lang="en-GB"/>
            <a:t>HR</a:t>
          </a:r>
        </a:p>
      </dgm:t>
    </dgm:pt>
    <dgm:pt modelId="{29483DA7-2D65-4046-8F95-7747CAC728F8}" type="parTrans" cxnId="{B39C8937-A627-4201-9C6A-4167A0517A30}">
      <dgm:prSet/>
      <dgm:spPr/>
      <dgm:t>
        <a:bodyPr/>
        <a:lstStyle/>
        <a:p>
          <a:endParaRPr lang="en-GB"/>
        </a:p>
      </dgm:t>
    </dgm:pt>
    <dgm:pt modelId="{6CCE3EA7-3F78-4C2D-BA33-9E525526D9EB}" type="sibTrans" cxnId="{B39C8937-A627-4201-9C6A-4167A0517A30}">
      <dgm:prSet/>
      <dgm:spPr/>
      <dgm:t>
        <a:bodyPr/>
        <a:lstStyle/>
        <a:p>
          <a:endParaRPr lang="en-GB"/>
        </a:p>
      </dgm:t>
    </dgm:pt>
    <dgm:pt modelId="{97BA6DEA-A336-430A-89FB-ACEC87C9D01C}">
      <dgm:prSet/>
      <dgm:spPr/>
      <dgm:t>
        <a:bodyPr/>
        <a:lstStyle/>
        <a:p>
          <a:r>
            <a:rPr lang="en-GB"/>
            <a:t>Materials Management</a:t>
          </a:r>
        </a:p>
      </dgm:t>
    </dgm:pt>
    <dgm:pt modelId="{35A991AA-F290-4CAC-83ED-F4321AA421AC}" type="parTrans" cxnId="{DA8FE341-BF40-406E-807A-8D549BEFE902}">
      <dgm:prSet/>
      <dgm:spPr/>
      <dgm:t>
        <a:bodyPr/>
        <a:lstStyle/>
        <a:p>
          <a:endParaRPr lang="en-GB"/>
        </a:p>
      </dgm:t>
    </dgm:pt>
    <dgm:pt modelId="{E2A992A0-66EA-4ECB-92A4-3869F3442205}" type="sibTrans" cxnId="{DA8FE341-BF40-406E-807A-8D549BEFE902}">
      <dgm:prSet/>
      <dgm:spPr/>
      <dgm:t>
        <a:bodyPr/>
        <a:lstStyle/>
        <a:p>
          <a:endParaRPr lang="en-GB"/>
        </a:p>
      </dgm:t>
    </dgm:pt>
    <dgm:pt modelId="{39FA197B-7632-4A99-AB62-80B5D715A2AA}">
      <dgm:prSet/>
      <dgm:spPr/>
      <dgm:t>
        <a:bodyPr/>
        <a:lstStyle/>
        <a:p>
          <a:r>
            <a:rPr lang="en-GB"/>
            <a:t>Receipt &amp; Distribution</a:t>
          </a:r>
        </a:p>
      </dgm:t>
    </dgm:pt>
    <dgm:pt modelId="{AA9D90CF-4833-43D9-BC79-567EC626D1C3}" type="parTrans" cxnId="{21D55880-769D-419E-953C-64AF24F1F07A}">
      <dgm:prSet/>
      <dgm:spPr/>
      <dgm:t>
        <a:bodyPr/>
        <a:lstStyle/>
        <a:p>
          <a:endParaRPr lang="en-GB"/>
        </a:p>
      </dgm:t>
    </dgm:pt>
    <dgm:pt modelId="{4F600BB7-4C71-45F3-9B5E-41CC2C51DDE6}" type="sibTrans" cxnId="{21D55880-769D-419E-953C-64AF24F1F07A}">
      <dgm:prSet/>
      <dgm:spPr/>
      <dgm:t>
        <a:bodyPr/>
        <a:lstStyle/>
        <a:p>
          <a:endParaRPr lang="en-GB"/>
        </a:p>
      </dgm:t>
    </dgm:pt>
    <dgm:pt modelId="{320DC31B-3C75-4804-B479-AD739E890EB9}">
      <dgm:prSet/>
      <dgm:spPr/>
      <dgm:t>
        <a:bodyPr/>
        <a:lstStyle/>
        <a:p>
          <a:r>
            <a:rPr lang="en-GB"/>
            <a:t>Finance</a:t>
          </a:r>
        </a:p>
      </dgm:t>
    </dgm:pt>
    <dgm:pt modelId="{6480379A-D8FF-4621-B125-6AF82FF80FFF}" type="parTrans" cxnId="{5F1943C7-D859-412D-A2BF-5E2DCBBEAA87}">
      <dgm:prSet/>
      <dgm:spPr/>
      <dgm:t>
        <a:bodyPr/>
        <a:lstStyle/>
        <a:p>
          <a:endParaRPr lang="en-GB"/>
        </a:p>
      </dgm:t>
    </dgm:pt>
    <dgm:pt modelId="{3B03745A-AA1E-4768-B420-66A96F16AE7A}" type="sibTrans" cxnId="{5F1943C7-D859-412D-A2BF-5E2DCBBEAA87}">
      <dgm:prSet/>
      <dgm:spPr/>
      <dgm:t>
        <a:bodyPr/>
        <a:lstStyle/>
        <a:p>
          <a:endParaRPr lang="en-GB"/>
        </a:p>
      </dgm:t>
    </dgm:pt>
    <dgm:pt modelId="{07ED5FA3-0D4B-4616-B741-35A788A27401}">
      <dgm:prSet/>
      <dgm:spPr/>
      <dgm:t>
        <a:bodyPr/>
        <a:lstStyle/>
        <a:p>
          <a:r>
            <a:rPr lang="en-GB"/>
            <a:t>Corporate Services</a:t>
          </a:r>
        </a:p>
      </dgm:t>
    </dgm:pt>
    <dgm:pt modelId="{D03E4052-692D-488D-90C5-47A363B34E59}" type="parTrans" cxnId="{2C075B9F-CFCE-4DD9-BE20-D7A04AA83481}">
      <dgm:prSet/>
      <dgm:spPr/>
      <dgm:t>
        <a:bodyPr/>
        <a:lstStyle/>
        <a:p>
          <a:endParaRPr lang="en-GB"/>
        </a:p>
      </dgm:t>
    </dgm:pt>
    <dgm:pt modelId="{71DE8A43-C88C-4AF1-9A58-C30C47430AD9}" type="sibTrans" cxnId="{2C075B9F-CFCE-4DD9-BE20-D7A04AA83481}">
      <dgm:prSet/>
      <dgm:spPr/>
      <dgm:t>
        <a:bodyPr/>
        <a:lstStyle/>
        <a:p>
          <a:endParaRPr lang="en-GB"/>
        </a:p>
      </dgm:t>
    </dgm:pt>
    <dgm:pt modelId="{BADE6EFF-F5D3-4058-820A-324D2D023DAD}">
      <dgm:prSet/>
      <dgm:spPr/>
      <dgm:t>
        <a:bodyPr/>
        <a:lstStyle/>
        <a:p>
          <a:r>
            <a:rPr lang="en-GB"/>
            <a:t>Procure to Pay</a:t>
          </a:r>
        </a:p>
      </dgm:t>
    </dgm:pt>
    <dgm:pt modelId="{4A126A59-F806-42A1-A558-338A78FD43A8}" type="parTrans" cxnId="{0A9D2BFD-EB66-40CC-BD81-9C2A38AEAD30}">
      <dgm:prSet/>
      <dgm:spPr/>
      <dgm:t>
        <a:bodyPr/>
        <a:lstStyle/>
        <a:p>
          <a:endParaRPr lang="en-GB"/>
        </a:p>
      </dgm:t>
    </dgm:pt>
    <dgm:pt modelId="{F139BBAB-0073-4995-A234-59532DC2D865}" type="sibTrans" cxnId="{0A9D2BFD-EB66-40CC-BD81-9C2A38AEAD30}">
      <dgm:prSet/>
      <dgm:spPr/>
      <dgm:t>
        <a:bodyPr/>
        <a:lstStyle/>
        <a:p>
          <a:endParaRPr lang="en-GB"/>
        </a:p>
      </dgm:t>
    </dgm:pt>
    <dgm:pt modelId="{8DD6398F-D0F7-4DFA-AF35-4F805FCB2E7A}">
      <dgm:prSet/>
      <dgm:spPr/>
      <dgm:t>
        <a:bodyPr/>
        <a:lstStyle/>
        <a:p>
          <a:r>
            <a:rPr lang="en-GB"/>
            <a:t>Order Management</a:t>
          </a:r>
        </a:p>
      </dgm:t>
    </dgm:pt>
    <dgm:pt modelId="{16EF056E-1832-4C32-A0B1-327FA24727D6}" type="parTrans" cxnId="{0BA70529-C302-46C3-8B77-EB4D3F5F17DE}">
      <dgm:prSet/>
      <dgm:spPr/>
      <dgm:t>
        <a:bodyPr/>
        <a:lstStyle/>
        <a:p>
          <a:endParaRPr lang="en-GB"/>
        </a:p>
      </dgm:t>
    </dgm:pt>
    <dgm:pt modelId="{CC6758BE-A234-4741-8012-9D22BE4EDDDF}" type="sibTrans" cxnId="{0BA70529-C302-46C3-8B77-EB4D3F5F17DE}">
      <dgm:prSet/>
      <dgm:spPr/>
      <dgm:t>
        <a:bodyPr/>
        <a:lstStyle/>
        <a:p>
          <a:endParaRPr lang="en-GB"/>
        </a:p>
      </dgm:t>
    </dgm:pt>
    <dgm:pt modelId="{3760A603-2760-4340-A835-8A583C14A075}">
      <dgm:prSet/>
      <dgm:spPr/>
      <dgm:t>
        <a:bodyPr/>
        <a:lstStyle/>
        <a:p>
          <a:r>
            <a:rPr lang="en-GB"/>
            <a:t>Reporting and Analytics</a:t>
          </a:r>
        </a:p>
      </dgm:t>
    </dgm:pt>
    <dgm:pt modelId="{053B1750-EB7B-4AA5-9133-A85E8F0602A8}" type="parTrans" cxnId="{34F33BE5-A10F-45C1-BBED-68DB725C54C0}">
      <dgm:prSet/>
      <dgm:spPr/>
      <dgm:t>
        <a:bodyPr/>
        <a:lstStyle/>
        <a:p>
          <a:endParaRPr lang="en-GB"/>
        </a:p>
      </dgm:t>
    </dgm:pt>
    <dgm:pt modelId="{F6226AEF-1F6E-4101-9443-BE2A4FDE6D03}" type="sibTrans" cxnId="{34F33BE5-A10F-45C1-BBED-68DB725C54C0}">
      <dgm:prSet/>
      <dgm:spPr/>
      <dgm:t>
        <a:bodyPr/>
        <a:lstStyle/>
        <a:p>
          <a:endParaRPr lang="en-GB"/>
        </a:p>
      </dgm:t>
    </dgm:pt>
    <dgm:pt modelId="{A1AC3F9E-E1A7-4F3D-BCE7-FCC5E20871E7}">
      <dgm:prSet/>
      <dgm:spPr/>
      <dgm:t>
        <a:bodyPr/>
        <a:lstStyle/>
        <a:p>
          <a:r>
            <a:rPr lang="en-GB"/>
            <a:t>Warehouse Management</a:t>
          </a:r>
        </a:p>
      </dgm:t>
    </dgm:pt>
    <dgm:pt modelId="{BAE7824E-3EC4-4C2E-8400-AC88FB7EF3FC}" type="parTrans" cxnId="{55773F5F-026F-47AB-AA7B-469DB9E1B238}">
      <dgm:prSet/>
      <dgm:spPr/>
      <dgm:t>
        <a:bodyPr/>
        <a:lstStyle/>
        <a:p>
          <a:endParaRPr lang="en-GB"/>
        </a:p>
      </dgm:t>
    </dgm:pt>
    <dgm:pt modelId="{88FFC153-5026-43EC-AC89-ACB51D9B0616}" type="sibTrans" cxnId="{55773F5F-026F-47AB-AA7B-469DB9E1B238}">
      <dgm:prSet/>
      <dgm:spPr/>
      <dgm:t>
        <a:bodyPr/>
        <a:lstStyle/>
        <a:p>
          <a:endParaRPr lang="en-GB"/>
        </a:p>
      </dgm:t>
    </dgm:pt>
    <dgm:pt modelId="{BF1FAEBF-4D77-45F1-93BE-FC04B849CBAE}">
      <dgm:prSet/>
      <dgm:spPr/>
      <dgm:t>
        <a:bodyPr/>
        <a:lstStyle/>
        <a:p>
          <a:r>
            <a:rPr lang="en-GB"/>
            <a:t>PPE</a:t>
          </a:r>
        </a:p>
      </dgm:t>
    </dgm:pt>
    <dgm:pt modelId="{3E9B6133-35DF-4052-998D-345135C0F774}" type="parTrans" cxnId="{31911181-6B4B-471F-8A55-B65F72116C3E}">
      <dgm:prSet/>
      <dgm:spPr/>
      <dgm:t>
        <a:bodyPr/>
        <a:lstStyle/>
        <a:p>
          <a:endParaRPr lang="en-GB"/>
        </a:p>
      </dgm:t>
    </dgm:pt>
    <dgm:pt modelId="{6D3705A3-0CF5-4290-94EB-ED9F985C1837}" type="sibTrans" cxnId="{31911181-6B4B-471F-8A55-B65F72116C3E}">
      <dgm:prSet/>
      <dgm:spPr/>
      <dgm:t>
        <a:bodyPr/>
        <a:lstStyle/>
        <a:p>
          <a:endParaRPr lang="en-GB"/>
        </a:p>
      </dgm:t>
    </dgm:pt>
    <dgm:pt modelId="{5AC239D7-99F0-429A-AE19-94076473B399}">
      <dgm:prSet/>
      <dgm:spPr/>
      <dgm:t>
        <a:bodyPr/>
        <a:lstStyle/>
        <a:p>
          <a:r>
            <a:rPr lang="en-GB"/>
            <a:t>Research &amp; Innovation</a:t>
          </a:r>
        </a:p>
      </dgm:t>
    </dgm:pt>
    <dgm:pt modelId="{4D12FE8F-2A4B-484B-B01A-A3B7A8A75A51}" type="parTrans" cxnId="{54F28341-1E9B-4744-976E-684431E3F9A5}">
      <dgm:prSet/>
      <dgm:spPr/>
      <dgm:t>
        <a:bodyPr/>
        <a:lstStyle/>
        <a:p>
          <a:endParaRPr lang="en-GB"/>
        </a:p>
      </dgm:t>
    </dgm:pt>
    <dgm:pt modelId="{50065B05-8D69-4061-9139-DCCE3880D5D6}" type="sibTrans" cxnId="{54F28341-1E9B-4744-976E-684431E3F9A5}">
      <dgm:prSet/>
      <dgm:spPr/>
      <dgm:t>
        <a:bodyPr/>
        <a:lstStyle/>
        <a:p>
          <a:endParaRPr lang="en-GB"/>
        </a:p>
      </dgm:t>
    </dgm:pt>
    <dgm:pt modelId="{71A6E01A-AAED-4DF5-AD82-03C43CFEF35C}">
      <dgm:prSet/>
      <dgm:spPr/>
      <dgm:t>
        <a:bodyPr/>
        <a:lstStyle/>
        <a:p>
          <a:r>
            <a:rPr lang="en-GB"/>
            <a:t>Capital</a:t>
          </a:r>
        </a:p>
      </dgm:t>
    </dgm:pt>
    <dgm:pt modelId="{C3C9F8A2-39C7-4A8E-B9C2-68D5D5CA9612}" type="parTrans" cxnId="{6A3D841D-8EBE-4132-A9BF-7FD4700D8810}">
      <dgm:prSet/>
      <dgm:spPr/>
      <dgm:t>
        <a:bodyPr/>
        <a:lstStyle/>
        <a:p>
          <a:endParaRPr lang="en-GB"/>
        </a:p>
      </dgm:t>
    </dgm:pt>
    <dgm:pt modelId="{1911189C-E234-4B88-B19C-67E9939D10D4}" type="sibTrans" cxnId="{6A3D841D-8EBE-4132-A9BF-7FD4700D8810}">
      <dgm:prSet/>
      <dgm:spPr/>
      <dgm:t>
        <a:bodyPr/>
        <a:lstStyle/>
        <a:p>
          <a:endParaRPr lang="en-GB"/>
        </a:p>
      </dgm:t>
    </dgm:pt>
    <dgm:pt modelId="{2A8419A3-C393-4004-A7F5-1AFB455BB28F}">
      <dgm:prSet/>
      <dgm:spPr/>
      <dgm:t>
        <a:bodyPr/>
        <a:lstStyle/>
        <a:p>
          <a:r>
            <a:rPr lang="en-GB"/>
            <a:t>Commercial</a:t>
          </a:r>
        </a:p>
      </dgm:t>
    </dgm:pt>
    <dgm:pt modelId="{70D54A35-29AD-4126-BC4B-A05713577325}" type="parTrans" cxnId="{47604E39-C26B-462A-BEC8-9ABB6B59E06C}">
      <dgm:prSet/>
      <dgm:spPr/>
      <dgm:t>
        <a:bodyPr/>
        <a:lstStyle/>
        <a:p>
          <a:endParaRPr lang="en-GB"/>
        </a:p>
      </dgm:t>
    </dgm:pt>
    <dgm:pt modelId="{38E971FC-283D-4081-A03F-34C756D5C0C6}" type="sibTrans" cxnId="{47604E39-C26B-462A-BEC8-9ABB6B59E06C}">
      <dgm:prSet/>
      <dgm:spPr/>
      <dgm:t>
        <a:bodyPr/>
        <a:lstStyle/>
        <a:p>
          <a:endParaRPr lang="en-GB"/>
        </a:p>
      </dgm:t>
    </dgm:pt>
    <dgm:pt modelId="{7D564F13-2C4D-4001-96B9-7FC1215FE575}">
      <dgm:prSet/>
      <dgm:spPr/>
      <dgm:t>
        <a:bodyPr/>
        <a:lstStyle/>
        <a:p>
          <a:r>
            <a:rPr lang="en-GB"/>
            <a:t>Commercial Opportunities</a:t>
          </a:r>
        </a:p>
      </dgm:t>
    </dgm:pt>
    <dgm:pt modelId="{5D6A3684-6547-4841-A52E-7F57B31BCFE9}" type="parTrans" cxnId="{2621736F-131B-4899-9220-5111790F1D60}">
      <dgm:prSet/>
      <dgm:spPr/>
      <dgm:t>
        <a:bodyPr/>
        <a:lstStyle/>
        <a:p>
          <a:endParaRPr lang="en-GB"/>
        </a:p>
      </dgm:t>
    </dgm:pt>
    <dgm:pt modelId="{80D04E36-6A1F-4F7E-9377-CACF2977CF06}" type="sibTrans" cxnId="{2621736F-131B-4899-9220-5111790F1D60}">
      <dgm:prSet/>
      <dgm:spPr/>
      <dgm:t>
        <a:bodyPr/>
        <a:lstStyle/>
        <a:p>
          <a:endParaRPr lang="en-GB"/>
        </a:p>
      </dgm:t>
    </dgm:pt>
    <dgm:pt modelId="{B27235F2-193F-437F-8B84-9DE5EFBFCD53}">
      <dgm:prSet/>
      <dgm:spPr/>
      <dgm:t>
        <a:bodyPr/>
        <a:lstStyle/>
        <a:p>
          <a:r>
            <a:rPr lang="en-GB"/>
            <a:t>Contract/Supplier Relationship Management</a:t>
          </a:r>
        </a:p>
      </dgm:t>
    </dgm:pt>
    <dgm:pt modelId="{2FC3EDCC-FC38-4A31-A6F2-CB752C83B551}" type="parTrans" cxnId="{74CB2223-2446-44ED-8D33-97088FE9F518}">
      <dgm:prSet/>
      <dgm:spPr/>
      <dgm:t>
        <a:bodyPr/>
        <a:lstStyle/>
        <a:p>
          <a:endParaRPr lang="en-GB"/>
        </a:p>
      </dgm:t>
    </dgm:pt>
    <dgm:pt modelId="{E5202D8C-E7D5-4D79-B9DF-2280EE978626}" type="sibTrans" cxnId="{74CB2223-2446-44ED-8D33-97088FE9F518}">
      <dgm:prSet/>
      <dgm:spPr/>
      <dgm:t>
        <a:bodyPr/>
        <a:lstStyle/>
        <a:p>
          <a:endParaRPr lang="en-GB"/>
        </a:p>
      </dgm:t>
    </dgm:pt>
    <dgm:pt modelId="{E8A0A0A5-8022-4E7F-AFA9-4613493AB504}">
      <dgm:prSet/>
      <dgm:spPr/>
      <dgm:t>
        <a:bodyPr/>
        <a:lstStyle/>
        <a:p>
          <a:r>
            <a:rPr lang="en-GB"/>
            <a:t>Inventory Management</a:t>
          </a:r>
        </a:p>
      </dgm:t>
    </dgm:pt>
    <dgm:pt modelId="{3BD17EBD-4DC7-47C6-8C32-EF33262EFDD7}" type="parTrans" cxnId="{82076CFD-D1E9-4BCA-9F22-D3778209F4F1}">
      <dgm:prSet/>
      <dgm:spPr/>
      <dgm:t>
        <a:bodyPr/>
        <a:lstStyle/>
        <a:p>
          <a:endParaRPr lang="en-GB"/>
        </a:p>
      </dgm:t>
    </dgm:pt>
    <dgm:pt modelId="{8EDEFADA-1CF8-43B5-9672-9F057703EC2D}" type="sibTrans" cxnId="{82076CFD-D1E9-4BCA-9F22-D3778209F4F1}">
      <dgm:prSet/>
      <dgm:spPr/>
      <dgm:t>
        <a:bodyPr/>
        <a:lstStyle/>
        <a:p>
          <a:endParaRPr lang="en-GB"/>
        </a:p>
      </dgm:t>
    </dgm:pt>
    <dgm:pt modelId="{EA4226EC-9BB7-42BB-A559-3F3F55A3FDAB}">
      <dgm:prSet/>
      <dgm:spPr/>
      <dgm:t>
        <a:bodyPr/>
        <a:lstStyle/>
        <a:p>
          <a:r>
            <a:rPr lang="en-GB"/>
            <a:t>Systems Management</a:t>
          </a:r>
        </a:p>
      </dgm:t>
    </dgm:pt>
    <dgm:pt modelId="{86C10025-42F3-4BE2-A337-58C8365C0558}" type="parTrans" cxnId="{8C7C16AA-63B3-49B5-AD96-868FB9565E20}">
      <dgm:prSet/>
      <dgm:spPr/>
      <dgm:t>
        <a:bodyPr/>
        <a:lstStyle/>
        <a:p>
          <a:endParaRPr lang="en-GB"/>
        </a:p>
      </dgm:t>
    </dgm:pt>
    <dgm:pt modelId="{89840997-0F6A-40D4-B8D3-3159C7785DBB}" type="sibTrans" cxnId="{8C7C16AA-63B3-49B5-AD96-868FB9565E20}">
      <dgm:prSet/>
      <dgm:spPr/>
      <dgm:t>
        <a:bodyPr/>
        <a:lstStyle/>
        <a:p>
          <a:endParaRPr lang="en-GB"/>
        </a:p>
      </dgm:t>
    </dgm:pt>
    <dgm:pt modelId="{8824B744-70B2-4245-9311-B41654C1DCEB}">
      <dgm:prSet/>
      <dgm:spPr/>
      <dgm:t>
        <a:bodyPr/>
        <a:lstStyle/>
        <a:p>
          <a:r>
            <a:rPr lang="en-GB"/>
            <a:t>Capital</a:t>
          </a:r>
        </a:p>
      </dgm:t>
    </dgm:pt>
    <dgm:pt modelId="{2382DEC9-D955-4C18-8F10-78A07EA44CE9}" type="parTrans" cxnId="{87DA3730-2202-4D80-BFF2-77453463E13C}">
      <dgm:prSet/>
      <dgm:spPr/>
      <dgm:t>
        <a:bodyPr/>
        <a:lstStyle/>
        <a:p>
          <a:endParaRPr lang="en-GB"/>
        </a:p>
      </dgm:t>
    </dgm:pt>
    <dgm:pt modelId="{356A1E1E-7948-4DFC-9BD4-5AB4B19F55E7}" type="sibTrans" cxnId="{87DA3730-2202-4D80-BFF2-77453463E13C}">
      <dgm:prSet/>
      <dgm:spPr/>
      <dgm:t>
        <a:bodyPr/>
        <a:lstStyle/>
        <a:p>
          <a:endParaRPr lang="en-GB"/>
        </a:p>
      </dgm:t>
    </dgm:pt>
    <dgm:pt modelId="{C6874BBF-E5FC-44F2-9EB3-784544B3C7FA}">
      <dgm:prSet/>
      <dgm:spPr/>
      <dgm:t>
        <a:bodyPr/>
        <a:lstStyle/>
        <a:p>
          <a:r>
            <a:rPr lang="en-GB"/>
            <a:t>Clinical Services</a:t>
          </a:r>
        </a:p>
      </dgm:t>
    </dgm:pt>
    <dgm:pt modelId="{F796D71B-4889-4F81-A4A2-4F384CF90078}" type="parTrans" cxnId="{D10F0CBC-9994-4BBC-8725-FE405A990B9F}">
      <dgm:prSet/>
      <dgm:spPr/>
      <dgm:t>
        <a:bodyPr/>
        <a:lstStyle/>
        <a:p>
          <a:endParaRPr lang="en-GB"/>
        </a:p>
      </dgm:t>
    </dgm:pt>
    <dgm:pt modelId="{D7B4E911-BFAD-42D6-9B04-2AF521DB4209}" type="sibTrans" cxnId="{D10F0CBC-9994-4BBC-8725-FE405A990B9F}">
      <dgm:prSet/>
      <dgm:spPr/>
      <dgm:t>
        <a:bodyPr/>
        <a:lstStyle/>
        <a:p>
          <a:endParaRPr lang="en-GB"/>
        </a:p>
      </dgm:t>
    </dgm:pt>
    <dgm:pt modelId="{2B468F60-93A0-49DD-B455-D809F426C647}" type="pres">
      <dgm:prSet presAssocID="{13F69F2E-71CD-428F-969F-FE5A079A5AB8}" presName="Name0" presStyleCnt="0">
        <dgm:presLayoutVars>
          <dgm:chPref val="3"/>
          <dgm:dir/>
          <dgm:animLvl val="lvl"/>
          <dgm:resizeHandles/>
        </dgm:presLayoutVars>
      </dgm:prSet>
      <dgm:spPr/>
    </dgm:pt>
    <dgm:pt modelId="{027693D1-5D49-41E6-8283-3A25CDF34C90}" type="pres">
      <dgm:prSet presAssocID="{FC6847D8-8557-4D82-B877-E1049E70772D}" presName="horFlow" presStyleCnt="0"/>
      <dgm:spPr/>
    </dgm:pt>
    <dgm:pt modelId="{71C97D5A-A6DC-4CE8-BD9D-722645B98BED}" type="pres">
      <dgm:prSet presAssocID="{FC6847D8-8557-4D82-B877-E1049E70772D}" presName="bigChev" presStyleLbl="node1" presStyleIdx="0" presStyleCnt="6"/>
      <dgm:spPr/>
    </dgm:pt>
    <dgm:pt modelId="{BA5FF88E-9B94-4674-A05C-E430990E80A6}" type="pres">
      <dgm:prSet presAssocID="{2C5965A0-9DEC-4738-9DCC-B18CFBA813A4}" presName="parTrans" presStyleCnt="0"/>
      <dgm:spPr/>
    </dgm:pt>
    <dgm:pt modelId="{AF64EA7C-9D3B-474A-BD87-CB2D0F0658DF}" type="pres">
      <dgm:prSet presAssocID="{0ADD2435-EF42-4893-B629-049AF2F09ECE}" presName="node" presStyleLbl="alignAccFollowNode1" presStyleIdx="0" presStyleCnt="25">
        <dgm:presLayoutVars>
          <dgm:bulletEnabled val="1"/>
        </dgm:presLayoutVars>
      </dgm:prSet>
      <dgm:spPr/>
    </dgm:pt>
    <dgm:pt modelId="{37EFFDF1-FB6D-453C-B97F-3627181E7D4D}" type="pres">
      <dgm:prSet presAssocID="{900BC6DF-EF88-4C1D-A581-AEABF2FA6C34}" presName="sibTrans" presStyleCnt="0"/>
      <dgm:spPr/>
    </dgm:pt>
    <dgm:pt modelId="{6DD6E8A6-1D80-4AEB-98A4-4AE59B416D0A}" type="pres">
      <dgm:prSet presAssocID="{3890B941-FE9C-4D6C-8B1A-468C96AC39C6}" presName="node" presStyleLbl="alignAccFollowNode1" presStyleIdx="1" presStyleCnt="25">
        <dgm:presLayoutVars>
          <dgm:bulletEnabled val="1"/>
        </dgm:presLayoutVars>
      </dgm:prSet>
      <dgm:spPr/>
    </dgm:pt>
    <dgm:pt modelId="{401C493A-8648-43B0-829A-9E514CC4B608}" type="pres">
      <dgm:prSet presAssocID="{F3E3406C-28C2-4521-8FED-3F4FE6EA51AC}" presName="sibTrans" presStyleCnt="0"/>
      <dgm:spPr/>
    </dgm:pt>
    <dgm:pt modelId="{3318FB98-DD5E-4447-80CD-39C0C4EF617C}" type="pres">
      <dgm:prSet presAssocID="{13F95D08-493B-4C1B-8690-B5FCADA973BB}" presName="node" presStyleLbl="alignAccFollowNode1" presStyleIdx="2" presStyleCnt="25">
        <dgm:presLayoutVars>
          <dgm:bulletEnabled val="1"/>
        </dgm:presLayoutVars>
      </dgm:prSet>
      <dgm:spPr/>
    </dgm:pt>
    <dgm:pt modelId="{E45F93D5-A94A-4491-B2E8-92F9CA753DA5}" type="pres">
      <dgm:prSet presAssocID="{811C4032-55CF-49F4-B1D3-BB38AB87A37D}" presName="sibTrans" presStyleCnt="0"/>
      <dgm:spPr/>
    </dgm:pt>
    <dgm:pt modelId="{FFB1BA6C-3A71-4FED-9CA9-CF67CEF99A54}" type="pres">
      <dgm:prSet presAssocID="{5AC239D7-99F0-429A-AE19-94076473B399}" presName="node" presStyleLbl="alignAccFollowNode1" presStyleIdx="3" presStyleCnt="25">
        <dgm:presLayoutVars>
          <dgm:bulletEnabled val="1"/>
        </dgm:presLayoutVars>
      </dgm:prSet>
      <dgm:spPr/>
    </dgm:pt>
    <dgm:pt modelId="{E33E7AC6-4A41-4241-BE59-3FF0272AEEF6}" type="pres">
      <dgm:prSet presAssocID="{50065B05-8D69-4061-9139-DCCE3880D5D6}" presName="sibTrans" presStyleCnt="0"/>
      <dgm:spPr/>
    </dgm:pt>
    <dgm:pt modelId="{F5D7A315-7DFB-497D-B6D2-FF5DB21E0D88}" type="pres">
      <dgm:prSet presAssocID="{C6874BBF-E5FC-44F2-9EB3-784544B3C7FA}" presName="node" presStyleLbl="alignAccFollowNode1" presStyleIdx="4" presStyleCnt="25">
        <dgm:presLayoutVars>
          <dgm:bulletEnabled val="1"/>
        </dgm:presLayoutVars>
      </dgm:prSet>
      <dgm:spPr/>
    </dgm:pt>
    <dgm:pt modelId="{E4C5A5B7-6CE2-4BB1-83A7-AE73FA04AE21}" type="pres">
      <dgm:prSet presAssocID="{FC6847D8-8557-4D82-B877-E1049E70772D}" presName="vSp" presStyleCnt="0"/>
      <dgm:spPr/>
    </dgm:pt>
    <dgm:pt modelId="{F17C28D5-4514-45DF-BBAB-844F86B8311E}" type="pres">
      <dgm:prSet presAssocID="{C5D76E60-1CF3-4F99-A63B-63EE00410BD4}" presName="horFlow" presStyleCnt="0"/>
      <dgm:spPr/>
    </dgm:pt>
    <dgm:pt modelId="{21B61064-3232-484B-8815-E0D26D045B30}" type="pres">
      <dgm:prSet presAssocID="{C5D76E60-1CF3-4F99-A63B-63EE00410BD4}" presName="bigChev" presStyleLbl="node1" presStyleIdx="1" presStyleCnt="6"/>
      <dgm:spPr/>
    </dgm:pt>
    <dgm:pt modelId="{457CB1FD-6590-4448-B66B-939CE9ADAC01}" type="pres">
      <dgm:prSet presAssocID="{816C3AF6-3353-44CC-AA55-679FDE7C417C}" presName="parTrans" presStyleCnt="0"/>
      <dgm:spPr/>
    </dgm:pt>
    <dgm:pt modelId="{9C7CABD1-44CE-44FF-9099-847C70BF0B58}" type="pres">
      <dgm:prSet presAssocID="{C5DBD18A-CA70-48C9-BE77-A8C796278288}" presName="node" presStyleLbl="alignAccFollowNode1" presStyleIdx="5" presStyleCnt="25">
        <dgm:presLayoutVars>
          <dgm:bulletEnabled val="1"/>
        </dgm:presLayoutVars>
      </dgm:prSet>
      <dgm:spPr/>
    </dgm:pt>
    <dgm:pt modelId="{29F9C35D-B2F7-4A14-9B62-A457EB6B05A3}" type="pres">
      <dgm:prSet presAssocID="{542AC239-674D-42AC-883C-84C09CD49C5C}" presName="sibTrans" presStyleCnt="0"/>
      <dgm:spPr/>
    </dgm:pt>
    <dgm:pt modelId="{E86C9EA1-2FA9-495A-BF00-D7D41ECE5C9D}" type="pres">
      <dgm:prSet presAssocID="{00ED9563-9129-4D0D-A88B-82CD86928081}" presName="node" presStyleLbl="alignAccFollowNode1" presStyleIdx="6" presStyleCnt="25">
        <dgm:presLayoutVars>
          <dgm:bulletEnabled val="1"/>
        </dgm:presLayoutVars>
      </dgm:prSet>
      <dgm:spPr/>
    </dgm:pt>
    <dgm:pt modelId="{34D91732-FF6C-4491-8975-D8E9BAB056C6}" type="pres">
      <dgm:prSet presAssocID="{6CCE3EA7-3F78-4C2D-BA33-9E525526D9EB}" presName="sibTrans" presStyleCnt="0"/>
      <dgm:spPr/>
    </dgm:pt>
    <dgm:pt modelId="{91440F9B-418A-43D2-974A-022BB766B2CE}" type="pres">
      <dgm:prSet presAssocID="{320DC31B-3C75-4804-B479-AD739E890EB9}" presName="node" presStyleLbl="alignAccFollowNode1" presStyleIdx="7" presStyleCnt="25">
        <dgm:presLayoutVars>
          <dgm:bulletEnabled val="1"/>
        </dgm:presLayoutVars>
      </dgm:prSet>
      <dgm:spPr/>
    </dgm:pt>
    <dgm:pt modelId="{E650B239-406B-4B4A-8554-35B0185BA27B}" type="pres">
      <dgm:prSet presAssocID="{3B03745A-AA1E-4768-B420-66A96F16AE7A}" presName="sibTrans" presStyleCnt="0"/>
      <dgm:spPr/>
    </dgm:pt>
    <dgm:pt modelId="{B4DB767D-4239-46F7-A493-24C0C83EFFC1}" type="pres">
      <dgm:prSet presAssocID="{07ED5FA3-0D4B-4616-B741-35A788A27401}" presName="node" presStyleLbl="alignAccFollowNode1" presStyleIdx="8" presStyleCnt="25">
        <dgm:presLayoutVars>
          <dgm:bulletEnabled val="1"/>
        </dgm:presLayoutVars>
      </dgm:prSet>
      <dgm:spPr/>
    </dgm:pt>
    <dgm:pt modelId="{B05245BB-374C-4769-98D8-A431A93AF97F}" type="pres">
      <dgm:prSet presAssocID="{71DE8A43-C88C-4AF1-9A58-C30C47430AD9}" presName="sibTrans" presStyleCnt="0"/>
      <dgm:spPr/>
    </dgm:pt>
    <dgm:pt modelId="{4095D625-4F61-4BE8-80A4-09BE71FB53A3}" type="pres">
      <dgm:prSet presAssocID="{8824B744-70B2-4245-9311-B41654C1DCEB}" presName="node" presStyleLbl="alignAccFollowNode1" presStyleIdx="9" presStyleCnt="25">
        <dgm:presLayoutVars>
          <dgm:bulletEnabled val="1"/>
        </dgm:presLayoutVars>
      </dgm:prSet>
      <dgm:spPr/>
    </dgm:pt>
    <dgm:pt modelId="{73DD6A2F-D1AF-4639-A0D7-AE9701045B68}" type="pres">
      <dgm:prSet presAssocID="{C5D76E60-1CF3-4F99-A63B-63EE00410BD4}" presName="vSp" presStyleCnt="0"/>
      <dgm:spPr/>
    </dgm:pt>
    <dgm:pt modelId="{CA469B12-DA37-4F8E-A0C2-8018EEEC246C}" type="pres">
      <dgm:prSet presAssocID="{CD6AF0F1-FFAC-48D8-A013-8A0EA2E64932}" presName="horFlow" presStyleCnt="0"/>
      <dgm:spPr/>
    </dgm:pt>
    <dgm:pt modelId="{FD33F258-DCD2-4367-A381-BD57AD611CF2}" type="pres">
      <dgm:prSet presAssocID="{CD6AF0F1-FFAC-48D8-A013-8A0EA2E64932}" presName="bigChev" presStyleLbl="node1" presStyleIdx="2" presStyleCnt="6"/>
      <dgm:spPr/>
    </dgm:pt>
    <dgm:pt modelId="{D0A78D77-1ED0-4A1F-A323-0AF30895D100}" type="pres">
      <dgm:prSet presAssocID="{3E1F0D86-EF28-4AFC-BFED-BF2BDC25686A}" presName="parTrans" presStyleCnt="0"/>
      <dgm:spPr/>
    </dgm:pt>
    <dgm:pt modelId="{D95494EF-BE6C-4CAD-9CA7-CB50E2F609B4}" type="pres">
      <dgm:prSet presAssocID="{2BC5D928-5902-459F-A5E9-0C18B377CF45}" presName="node" presStyleLbl="alignAccFollowNode1" presStyleIdx="10" presStyleCnt="25">
        <dgm:presLayoutVars>
          <dgm:bulletEnabled val="1"/>
        </dgm:presLayoutVars>
      </dgm:prSet>
      <dgm:spPr/>
    </dgm:pt>
    <dgm:pt modelId="{F381C26D-904E-45C5-956E-302DA859A011}" type="pres">
      <dgm:prSet presAssocID="{1989D51E-E042-4E23-9E57-835144F42154}" presName="sibTrans" presStyleCnt="0"/>
      <dgm:spPr/>
    </dgm:pt>
    <dgm:pt modelId="{4B6A2030-B26E-4D39-B6E7-C70E8D59848D}" type="pres">
      <dgm:prSet presAssocID="{8AC4A6AA-1C80-43B4-8288-C8833825BB8D}" presName="node" presStyleLbl="alignAccFollowNode1" presStyleIdx="11" presStyleCnt="25">
        <dgm:presLayoutVars>
          <dgm:bulletEnabled val="1"/>
        </dgm:presLayoutVars>
      </dgm:prSet>
      <dgm:spPr/>
    </dgm:pt>
    <dgm:pt modelId="{4B5AF463-9DB6-43DA-BC06-D78F88574130}" type="pres">
      <dgm:prSet presAssocID="{C1F2D33C-2829-458C-9D6B-3FA68F88168F}" presName="sibTrans" presStyleCnt="0"/>
      <dgm:spPr/>
    </dgm:pt>
    <dgm:pt modelId="{020C9193-094C-4585-9EE5-81A560950912}" type="pres">
      <dgm:prSet presAssocID="{71A6E01A-AAED-4DF5-AD82-03C43CFEF35C}" presName="node" presStyleLbl="alignAccFollowNode1" presStyleIdx="12" presStyleCnt="25">
        <dgm:presLayoutVars>
          <dgm:bulletEnabled val="1"/>
        </dgm:presLayoutVars>
      </dgm:prSet>
      <dgm:spPr/>
    </dgm:pt>
    <dgm:pt modelId="{1FAD1D5B-A84B-4C35-977B-97AC5D4716A7}" type="pres">
      <dgm:prSet presAssocID="{CD6AF0F1-FFAC-48D8-A013-8A0EA2E64932}" presName="vSp" presStyleCnt="0"/>
      <dgm:spPr/>
    </dgm:pt>
    <dgm:pt modelId="{3BB3B202-AC46-4B59-8DCE-693918D667E7}" type="pres">
      <dgm:prSet presAssocID="{53BE6E05-55DB-4C5C-9E66-9A729160DC0C}" presName="horFlow" presStyleCnt="0"/>
      <dgm:spPr/>
    </dgm:pt>
    <dgm:pt modelId="{9A70A5BF-038E-46CB-B48A-0893FB4C45F6}" type="pres">
      <dgm:prSet presAssocID="{53BE6E05-55DB-4C5C-9E66-9A729160DC0C}" presName="bigChev" presStyleLbl="node1" presStyleIdx="3" presStyleCnt="6"/>
      <dgm:spPr/>
    </dgm:pt>
    <dgm:pt modelId="{C54C16CA-F710-42DB-8DE7-DEF910F97D6C}" type="pres">
      <dgm:prSet presAssocID="{0699AC63-1637-4C52-B0E9-8C37127ECDB0}" presName="parTrans" presStyleCnt="0"/>
      <dgm:spPr/>
    </dgm:pt>
    <dgm:pt modelId="{F6D45162-6A3B-4CF2-AC4A-4DF5E4AFE25C}" type="pres">
      <dgm:prSet presAssocID="{B490945C-5ADD-4F6C-B4AF-56A0D3E8C69C}" presName="node" presStyleLbl="alignAccFollowNode1" presStyleIdx="13" presStyleCnt="25">
        <dgm:presLayoutVars>
          <dgm:bulletEnabled val="1"/>
        </dgm:presLayoutVars>
      </dgm:prSet>
      <dgm:spPr/>
    </dgm:pt>
    <dgm:pt modelId="{F1CDB157-3304-4389-8495-D51230FCF456}" type="pres">
      <dgm:prSet presAssocID="{4DC430BD-F80D-4CBD-A453-90A9BD7A34F4}" presName="sibTrans" presStyleCnt="0"/>
      <dgm:spPr/>
    </dgm:pt>
    <dgm:pt modelId="{C98E6FD6-95F6-4F1E-BC6B-30E5A7EDAACF}" type="pres">
      <dgm:prSet presAssocID="{BADE6EFF-F5D3-4058-820A-324D2D023DAD}" presName="node" presStyleLbl="alignAccFollowNode1" presStyleIdx="14" presStyleCnt="25">
        <dgm:presLayoutVars>
          <dgm:bulletEnabled val="1"/>
        </dgm:presLayoutVars>
      </dgm:prSet>
      <dgm:spPr/>
    </dgm:pt>
    <dgm:pt modelId="{F632ED2F-0024-452D-BEE6-73A1C84AB410}" type="pres">
      <dgm:prSet presAssocID="{F139BBAB-0073-4995-A234-59532DC2D865}" presName="sibTrans" presStyleCnt="0"/>
      <dgm:spPr/>
    </dgm:pt>
    <dgm:pt modelId="{2DEDDF3F-87DE-48A9-BF85-C4D395332287}" type="pres">
      <dgm:prSet presAssocID="{EA4226EC-9BB7-42BB-A559-3F3F55A3FDAB}" presName="node" presStyleLbl="alignAccFollowNode1" presStyleIdx="15" presStyleCnt="25">
        <dgm:presLayoutVars>
          <dgm:bulletEnabled val="1"/>
        </dgm:presLayoutVars>
      </dgm:prSet>
      <dgm:spPr/>
    </dgm:pt>
    <dgm:pt modelId="{73718B20-B013-47F4-9AA8-A5C5F39B46E6}" type="pres">
      <dgm:prSet presAssocID="{89840997-0F6A-40D4-B8D3-3159C7785DBB}" presName="sibTrans" presStyleCnt="0"/>
      <dgm:spPr/>
    </dgm:pt>
    <dgm:pt modelId="{CFAE93C4-C88D-4FD2-A855-1FFC281F80B5}" type="pres">
      <dgm:prSet presAssocID="{8DD6398F-D0F7-4DFA-AF35-4F805FCB2E7A}" presName="node" presStyleLbl="alignAccFollowNode1" presStyleIdx="16" presStyleCnt="25">
        <dgm:presLayoutVars>
          <dgm:bulletEnabled val="1"/>
        </dgm:presLayoutVars>
      </dgm:prSet>
      <dgm:spPr/>
    </dgm:pt>
    <dgm:pt modelId="{4EE4FB60-A315-4A05-854E-6FF1723CB726}" type="pres">
      <dgm:prSet presAssocID="{CC6758BE-A234-4741-8012-9D22BE4EDDDF}" presName="sibTrans" presStyleCnt="0"/>
      <dgm:spPr/>
    </dgm:pt>
    <dgm:pt modelId="{8CA1F948-B967-4172-AEF3-821CC3B67984}" type="pres">
      <dgm:prSet presAssocID="{3760A603-2760-4340-A835-8A583C14A075}" presName="node" presStyleLbl="alignAccFollowNode1" presStyleIdx="17" presStyleCnt="25">
        <dgm:presLayoutVars>
          <dgm:bulletEnabled val="1"/>
        </dgm:presLayoutVars>
      </dgm:prSet>
      <dgm:spPr/>
    </dgm:pt>
    <dgm:pt modelId="{BAADA33C-A228-4CED-82FD-15DC82BD5372}" type="pres">
      <dgm:prSet presAssocID="{53BE6E05-55DB-4C5C-9E66-9A729160DC0C}" presName="vSp" presStyleCnt="0"/>
      <dgm:spPr/>
    </dgm:pt>
    <dgm:pt modelId="{F644006A-0818-4399-92DD-6EF67EF7DBF8}" type="pres">
      <dgm:prSet presAssocID="{C11523D5-7390-4D25-BB8B-E6D88195D4BF}" presName="horFlow" presStyleCnt="0"/>
      <dgm:spPr/>
    </dgm:pt>
    <dgm:pt modelId="{A29063EF-9573-4810-812B-ACE296381A3C}" type="pres">
      <dgm:prSet presAssocID="{C11523D5-7390-4D25-BB8B-E6D88195D4BF}" presName="bigChev" presStyleLbl="node1" presStyleIdx="4" presStyleCnt="6"/>
      <dgm:spPr/>
    </dgm:pt>
    <dgm:pt modelId="{A8526A9D-FD12-428A-8D39-9BFB40D0CDC7}" type="pres">
      <dgm:prSet presAssocID="{35A991AA-F290-4CAC-83ED-F4321AA421AC}" presName="parTrans" presStyleCnt="0"/>
      <dgm:spPr/>
    </dgm:pt>
    <dgm:pt modelId="{525AF619-8BBF-4B78-8384-F94DAB57AE3F}" type="pres">
      <dgm:prSet presAssocID="{97BA6DEA-A336-430A-89FB-ACEC87C9D01C}" presName="node" presStyleLbl="alignAccFollowNode1" presStyleIdx="18" presStyleCnt="25">
        <dgm:presLayoutVars>
          <dgm:bulletEnabled val="1"/>
        </dgm:presLayoutVars>
      </dgm:prSet>
      <dgm:spPr/>
    </dgm:pt>
    <dgm:pt modelId="{89E358F3-A4EB-4035-BED9-6445810D6AC4}" type="pres">
      <dgm:prSet presAssocID="{E2A992A0-66EA-4ECB-92A4-3869F3442205}" presName="sibTrans" presStyleCnt="0"/>
      <dgm:spPr/>
    </dgm:pt>
    <dgm:pt modelId="{B4D396F6-BEBD-4D8D-A19C-B1D2F784EE7D}" type="pres">
      <dgm:prSet presAssocID="{E8A0A0A5-8022-4E7F-AFA9-4613493AB504}" presName="node" presStyleLbl="alignAccFollowNode1" presStyleIdx="19" presStyleCnt="25">
        <dgm:presLayoutVars>
          <dgm:bulletEnabled val="1"/>
        </dgm:presLayoutVars>
      </dgm:prSet>
      <dgm:spPr/>
    </dgm:pt>
    <dgm:pt modelId="{7B5B2063-CC45-4D49-8854-B67B9D7222B6}" type="pres">
      <dgm:prSet presAssocID="{8EDEFADA-1CF8-43B5-9672-9F057703EC2D}" presName="sibTrans" presStyleCnt="0"/>
      <dgm:spPr/>
    </dgm:pt>
    <dgm:pt modelId="{E1C23469-BF61-40D1-9B63-2522B2F41023}" type="pres">
      <dgm:prSet presAssocID="{39FA197B-7632-4A99-AB62-80B5D715A2AA}" presName="node" presStyleLbl="alignAccFollowNode1" presStyleIdx="20" presStyleCnt="25">
        <dgm:presLayoutVars>
          <dgm:bulletEnabled val="1"/>
        </dgm:presLayoutVars>
      </dgm:prSet>
      <dgm:spPr/>
    </dgm:pt>
    <dgm:pt modelId="{E62ABFF8-6C4B-4A6F-8AB3-F3F9B844AD8E}" type="pres">
      <dgm:prSet presAssocID="{4F600BB7-4C71-45F3-9B5E-41CC2C51DDE6}" presName="sibTrans" presStyleCnt="0"/>
      <dgm:spPr/>
    </dgm:pt>
    <dgm:pt modelId="{A9C3BC76-2F26-4FA4-A50D-E3706C356252}" type="pres">
      <dgm:prSet presAssocID="{A1AC3F9E-E1A7-4F3D-BCE7-FCC5E20871E7}" presName="node" presStyleLbl="alignAccFollowNode1" presStyleIdx="21" presStyleCnt="25">
        <dgm:presLayoutVars>
          <dgm:bulletEnabled val="1"/>
        </dgm:presLayoutVars>
      </dgm:prSet>
      <dgm:spPr/>
    </dgm:pt>
    <dgm:pt modelId="{0ED5E9D8-41C5-413D-A962-62BBC643E9A4}" type="pres">
      <dgm:prSet presAssocID="{88FFC153-5026-43EC-AC89-ACB51D9B0616}" presName="sibTrans" presStyleCnt="0"/>
      <dgm:spPr/>
    </dgm:pt>
    <dgm:pt modelId="{348D3460-3B0A-4473-90FC-27731C39797D}" type="pres">
      <dgm:prSet presAssocID="{BF1FAEBF-4D77-45F1-93BE-FC04B849CBAE}" presName="node" presStyleLbl="alignAccFollowNode1" presStyleIdx="22" presStyleCnt="25">
        <dgm:presLayoutVars>
          <dgm:bulletEnabled val="1"/>
        </dgm:presLayoutVars>
      </dgm:prSet>
      <dgm:spPr/>
    </dgm:pt>
    <dgm:pt modelId="{C1EF3271-093A-4D39-94FA-87246123B63E}" type="pres">
      <dgm:prSet presAssocID="{C11523D5-7390-4D25-BB8B-E6D88195D4BF}" presName="vSp" presStyleCnt="0"/>
      <dgm:spPr/>
    </dgm:pt>
    <dgm:pt modelId="{0C3FC3D2-E272-46E8-AC09-6CEA1CB5EAA2}" type="pres">
      <dgm:prSet presAssocID="{2A8419A3-C393-4004-A7F5-1AFB455BB28F}" presName="horFlow" presStyleCnt="0"/>
      <dgm:spPr/>
    </dgm:pt>
    <dgm:pt modelId="{FC1235C7-FB6A-4EF8-A702-2DA71CDB16D1}" type="pres">
      <dgm:prSet presAssocID="{2A8419A3-C393-4004-A7F5-1AFB455BB28F}" presName="bigChev" presStyleLbl="node1" presStyleIdx="5" presStyleCnt="6"/>
      <dgm:spPr/>
    </dgm:pt>
    <dgm:pt modelId="{771D3D31-88A7-4C60-B05C-B96C7E5DBCFD}" type="pres">
      <dgm:prSet presAssocID="{5D6A3684-6547-4841-A52E-7F57B31BCFE9}" presName="parTrans" presStyleCnt="0"/>
      <dgm:spPr/>
    </dgm:pt>
    <dgm:pt modelId="{A7C6717B-1A78-44E2-9767-4284AE4519A1}" type="pres">
      <dgm:prSet presAssocID="{7D564F13-2C4D-4001-96B9-7FC1215FE575}" presName="node" presStyleLbl="alignAccFollowNode1" presStyleIdx="23" presStyleCnt="25">
        <dgm:presLayoutVars>
          <dgm:bulletEnabled val="1"/>
        </dgm:presLayoutVars>
      </dgm:prSet>
      <dgm:spPr/>
    </dgm:pt>
    <dgm:pt modelId="{46262ECA-4A06-4E07-8048-E45920531067}" type="pres">
      <dgm:prSet presAssocID="{80D04E36-6A1F-4F7E-9377-CACF2977CF06}" presName="sibTrans" presStyleCnt="0"/>
      <dgm:spPr/>
    </dgm:pt>
    <dgm:pt modelId="{694691D1-DBB6-44A2-91A4-696A91124E02}" type="pres">
      <dgm:prSet presAssocID="{B27235F2-193F-437F-8B84-9DE5EFBFCD53}" presName="node" presStyleLbl="alignAccFollowNode1" presStyleIdx="24" presStyleCnt="25">
        <dgm:presLayoutVars>
          <dgm:bulletEnabled val="1"/>
        </dgm:presLayoutVars>
      </dgm:prSet>
      <dgm:spPr/>
    </dgm:pt>
  </dgm:ptLst>
  <dgm:cxnLst>
    <dgm:cxn modelId="{EA0E3506-DBAE-411A-8F34-D79657729C42}" type="presOf" srcId="{39FA197B-7632-4A99-AB62-80B5D715A2AA}" destId="{E1C23469-BF61-40D1-9B63-2522B2F41023}" srcOrd="0" destOrd="0" presId="urn:microsoft.com/office/officeart/2005/8/layout/lProcess3"/>
    <dgm:cxn modelId="{448D2907-3252-462A-94DF-7C26D88AB2F5}" type="presOf" srcId="{8DD6398F-D0F7-4DFA-AF35-4F805FCB2E7A}" destId="{CFAE93C4-C88D-4FD2-A855-1FFC281F80B5}" srcOrd="0" destOrd="0" presId="urn:microsoft.com/office/officeart/2005/8/layout/lProcess3"/>
    <dgm:cxn modelId="{04EDF813-3095-4EB3-920D-A997C90221C7}" type="presOf" srcId="{A1AC3F9E-E1A7-4F3D-BCE7-FCC5E20871E7}" destId="{A9C3BC76-2F26-4FA4-A50D-E3706C356252}" srcOrd="0" destOrd="0" presId="urn:microsoft.com/office/officeart/2005/8/layout/lProcess3"/>
    <dgm:cxn modelId="{D1972E17-D0DA-4B57-B054-3548A958D7BA}" type="presOf" srcId="{97BA6DEA-A336-430A-89FB-ACEC87C9D01C}" destId="{525AF619-8BBF-4B78-8384-F94DAB57AE3F}" srcOrd="0" destOrd="0" presId="urn:microsoft.com/office/officeart/2005/8/layout/lProcess3"/>
    <dgm:cxn modelId="{6B8CC21A-C9A1-4462-8F98-DA88C095AEC4}" srcId="{53BE6E05-55DB-4C5C-9E66-9A729160DC0C}" destId="{B490945C-5ADD-4F6C-B4AF-56A0D3E8C69C}" srcOrd="0" destOrd="0" parTransId="{0699AC63-1637-4C52-B0E9-8C37127ECDB0}" sibTransId="{4DC430BD-F80D-4CBD-A453-90A9BD7A34F4}"/>
    <dgm:cxn modelId="{AAC6B11C-1A2B-490B-8A9C-1C1C8204EF38}" type="presOf" srcId="{2BC5D928-5902-459F-A5E9-0C18B377CF45}" destId="{D95494EF-BE6C-4CAD-9CA7-CB50E2F609B4}" srcOrd="0" destOrd="0" presId="urn:microsoft.com/office/officeart/2005/8/layout/lProcess3"/>
    <dgm:cxn modelId="{6A3D841D-8EBE-4132-A9BF-7FD4700D8810}" srcId="{CD6AF0F1-FFAC-48D8-A013-8A0EA2E64932}" destId="{71A6E01A-AAED-4DF5-AD82-03C43CFEF35C}" srcOrd="2" destOrd="0" parTransId="{C3C9F8A2-39C7-4A8E-B9C2-68D5D5CA9612}" sibTransId="{1911189C-E234-4B88-B19C-67E9939D10D4}"/>
    <dgm:cxn modelId="{74CB2223-2446-44ED-8D33-97088FE9F518}" srcId="{2A8419A3-C393-4004-A7F5-1AFB455BB28F}" destId="{B27235F2-193F-437F-8B84-9DE5EFBFCD53}" srcOrd="1" destOrd="0" parTransId="{2FC3EDCC-FC38-4A31-A6F2-CB752C83B551}" sibTransId="{E5202D8C-E7D5-4D79-B9DF-2280EE978626}"/>
    <dgm:cxn modelId="{30E2FE24-A56F-4AAA-B2A4-4921C3489D99}" srcId="{13F69F2E-71CD-428F-969F-FE5A079A5AB8}" destId="{C5D76E60-1CF3-4F99-A63B-63EE00410BD4}" srcOrd="1" destOrd="0" parTransId="{B212DB7C-DF68-4E21-A436-D0976BBA445F}" sibTransId="{63912A5D-8D92-42E1-8E47-1E51C396DABB}"/>
    <dgm:cxn modelId="{371DF426-E510-4B53-921E-140864D72EEE}" type="presOf" srcId="{53BE6E05-55DB-4C5C-9E66-9A729160DC0C}" destId="{9A70A5BF-038E-46CB-B48A-0893FB4C45F6}" srcOrd="0" destOrd="0" presId="urn:microsoft.com/office/officeart/2005/8/layout/lProcess3"/>
    <dgm:cxn modelId="{89095028-6F7B-4F51-BECD-084769B5DF4F}" srcId="{C5D76E60-1CF3-4F99-A63B-63EE00410BD4}" destId="{C5DBD18A-CA70-48C9-BE77-A8C796278288}" srcOrd="0" destOrd="0" parTransId="{816C3AF6-3353-44CC-AA55-679FDE7C417C}" sibTransId="{542AC239-674D-42AC-883C-84C09CD49C5C}"/>
    <dgm:cxn modelId="{BBCAC828-EAF9-4E78-8DB3-BF7DA8936DB1}" type="presOf" srcId="{B490945C-5ADD-4F6C-B4AF-56A0D3E8C69C}" destId="{F6D45162-6A3B-4CF2-AC4A-4DF5E4AFE25C}" srcOrd="0" destOrd="0" presId="urn:microsoft.com/office/officeart/2005/8/layout/lProcess3"/>
    <dgm:cxn modelId="{0BA70529-C302-46C3-8B77-EB4D3F5F17DE}" srcId="{53BE6E05-55DB-4C5C-9E66-9A729160DC0C}" destId="{8DD6398F-D0F7-4DFA-AF35-4F805FCB2E7A}" srcOrd="3" destOrd="0" parTransId="{16EF056E-1832-4C32-A0B1-327FA24727D6}" sibTransId="{CC6758BE-A234-4741-8012-9D22BE4EDDDF}"/>
    <dgm:cxn modelId="{D919DB2B-6824-4C31-90DC-6CAB41D35AD1}" type="presOf" srcId="{8AC4A6AA-1C80-43B4-8288-C8833825BB8D}" destId="{4B6A2030-B26E-4D39-B6E7-C70E8D59848D}" srcOrd="0" destOrd="0" presId="urn:microsoft.com/office/officeart/2005/8/layout/lProcess3"/>
    <dgm:cxn modelId="{87DA3730-2202-4D80-BFF2-77453463E13C}" srcId="{C5D76E60-1CF3-4F99-A63B-63EE00410BD4}" destId="{8824B744-70B2-4245-9311-B41654C1DCEB}" srcOrd="4" destOrd="0" parTransId="{2382DEC9-D955-4C18-8F10-78A07EA44CE9}" sibTransId="{356A1E1E-7948-4DFC-9BD4-5AB4B19F55E7}"/>
    <dgm:cxn modelId="{F5025031-6022-4A22-B37B-3AC10D696FA4}" type="presOf" srcId="{C6874BBF-E5FC-44F2-9EB3-784544B3C7FA}" destId="{F5D7A315-7DFB-497D-B6D2-FF5DB21E0D88}" srcOrd="0" destOrd="0" presId="urn:microsoft.com/office/officeart/2005/8/layout/lProcess3"/>
    <dgm:cxn modelId="{43026036-5627-4763-9C90-9A11BC372D0A}" type="presOf" srcId="{EA4226EC-9BB7-42BB-A559-3F3F55A3FDAB}" destId="{2DEDDF3F-87DE-48A9-BF85-C4D395332287}" srcOrd="0" destOrd="0" presId="urn:microsoft.com/office/officeart/2005/8/layout/lProcess3"/>
    <dgm:cxn modelId="{5FB99936-DFD1-454A-B445-4B15F9501D13}" type="presOf" srcId="{7D564F13-2C4D-4001-96B9-7FC1215FE575}" destId="{A7C6717B-1A78-44E2-9767-4284AE4519A1}" srcOrd="0" destOrd="0" presId="urn:microsoft.com/office/officeart/2005/8/layout/lProcess3"/>
    <dgm:cxn modelId="{B39C8937-A627-4201-9C6A-4167A0517A30}" srcId="{C5D76E60-1CF3-4F99-A63B-63EE00410BD4}" destId="{00ED9563-9129-4D0D-A88B-82CD86928081}" srcOrd="1" destOrd="0" parTransId="{29483DA7-2D65-4046-8F95-7747CAC728F8}" sibTransId="{6CCE3EA7-3F78-4C2D-BA33-9E525526D9EB}"/>
    <dgm:cxn modelId="{F127F537-F45A-47EB-B2C5-1726FD371C2F}" type="presOf" srcId="{3890B941-FE9C-4D6C-8B1A-468C96AC39C6}" destId="{6DD6E8A6-1D80-4AEB-98A4-4AE59B416D0A}" srcOrd="0" destOrd="0" presId="urn:microsoft.com/office/officeart/2005/8/layout/lProcess3"/>
    <dgm:cxn modelId="{47604E39-C26B-462A-BEC8-9ABB6B59E06C}" srcId="{13F69F2E-71CD-428F-969F-FE5A079A5AB8}" destId="{2A8419A3-C393-4004-A7F5-1AFB455BB28F}" srcOrd="5" destOrd="0" parTransId="{70D54A35-29AD-4126-BC4B-A05713577325}" sibTransId="{38E971FC-283D-4081-A03F-34C756D5C0C6}"/>
    <dgm:cxn modelId="{7FAC973D-D92A-4638-8643-8FE20BB0D5C4}" type="presOf" srcId="{71A6E01A-AAED-4DF5-AD82-03C43CFEF35C}" destId="{020C9193-094C-4585-9EE5-81A560950912}" srcOrd="0" destOrd="0" presId="urn:microsoft.com/office/officeart/2005/8/layout/lProcess3"/>
    <dgm:cxn modelId="{F0C7115C-A740-440C-BEA2-4CA2E6C7C51D}" type="presOf" srcId="{C5DBD18A-CA70-48C9-BE77-A8C796278288}" destId="{9C7CABD1-44CE-44FF-9099-847C70BF0B58}" srcOrd="0" destOrd="0" presId="urn:microsoft.com/office/officeart/2005/8/layout/lProcess3"/>
    <dgm:cxn modelId="{B953275D-1C4F-407C-9CF9-CE8D04D6EDDF}" srcId="{13F69F2E-71CD-428F-969F-FE5A079A5AB8}" destId="{53BE6E05-55DB-4C5C-9E66-9A729160DC0C}" srcOrd="3" destOrd="0" parTransId="{A2CB60D3-B247-4F10-BB19-7DAACD4C7333}" sibTransId="{92DB70FA-F3FC-4FF3-BD16-2638B2013E65}"/>
    <dgm:cxn modelId="{55773F5F-026F-47AB-AA7B-469DB9E1B238}" srcId="{C11523D5-7390-4D25-BB8B-E6D88195D4BF}" destId="{A1AC3F9E-E1A7-4F3D-BCE7-FCC5E20871E7}" srcOrd="3" destOrd="0" parTransId="{BAE7824E-3EC4-4C2E-8400-AC88FB7EF3FC}" sibTransId="{88FFC153-5026-43EC-AC89-ACB51D9B0616}"/>
    <dgm:cxn modelId="{1C916541-DD0D-4AF1-ADD9-3BCE450DA32F}" type="presOf" srcId="{3760A603-2760-4340-A835-8A583C14A075}" destId="{8CA1F948-B967-4172-AEF3-821CC3B67984}" srcOrd="0" destOrd="0" presId="urn:microsoft.com/office/officeart/2005/8/layout/lProcess3"/>
    <dgm:cxn modelId="{54F28341-1E9B-4744-976E-684431E3F9A5}" srcId="{FC6847D8-8557-4D82-B877-E1049E70772D}" destId="{5AC239D7-99F0-429A-AE19-94076473B399}" srcOrd="3" destOrd="0" parTransId="{4D12FE8F-2A4B-484B-B01A-A3B7A8A75A51}" sibTransId="{50065B05-8D69-4061-9139-DCCE3880D5D6}"/>
    <dgm:cxn modelId="{DA8FE341-BF40-406E-807A-8D549BEFE902}" srcId="{C11523D5-7390-4D25-BB8B-E6D88195D4BF}" destId="{97BA6DEA-A336-430A-89FB-ACEC87C9D01C}" srcOrd="0" destOrd="0" parTransId="{35A991AA-F290-4CAC-83ED-F4321AA421AC}" sibTransId="{E2A992A0-66EA-4ECB-92A4-3869F3442205}"/>
    <dgm:cxn modelId="{86800745-ED6F-4283-AE64-7745E1556AF3}" srcId="{13F69F2E-71CD-428F-969F-FE5A079A5AB8}" destId="{C11523D5-7390-4D25-BB8B-E6D88195D4BF}" srcOrd="4" destOrd="0" parTransId="{B5D52BF7-3CDB-4FAD-B117-14D094E1D080}" sibTransId="{B774B620-976F-4658-86C0-9E2A8527C20A}"/>
    <dgm:cxn modelId="{FE773265-AE26-4FA0-8E3F-199DB4C5E011}" type="presOf" srcId="{CD6AF0F1-FFAC-48D8-A013-8A0EA2E64932}" destId="{FD33F258-DCD2-4367-A381-BD57AD611CF2}" srcOrd="0" destOrd="0" presId="urn:microsoft.com/office/officeart/2005/8/layout/lProcess3"/>
    <dgm:cxn modelId="{5BE8DE65-108B-43A0-A350-C5CAC937AE4C}" srcId="{FC6847D8-8557-4D82-B877-E1049E70772D}" destId="{3890B941-FE9C-4D6C-8B1A-468C96AC39C6}" srcOrd="1" destOrd="0" parTransId="{46D3A359-E325-45E9-A5D4-8383312CC79A}" sibTransId="{F3E3406C-28C2-4521-8FED-3F4FE6EA51AC}"/>
    <dgm:cxn modelId="{E3165968-5899-4724-A0FD-1D306EC54AB7}" type="presOf" srcId="{13F69F2E-71CD-428F-969F-FE5A079A5AB8}" destId="{2B468F60-93A0-49DD-B455-D809F426C647}" srcOrd="0" destOrd="0" presId="urn:microsoft.com/office/officeart/2005/8/layout/lProcess3"/>
    <dgm:cxn modelId="{E42C3D6A-18D6-4783-9FFB-C049970A02D6}" srcId="{13F69F2E-71CD-428F-969F-FE5A079A5AB8}" destId="{FC6847D8-8557-4D82-B877-E1049E70772D}" srcOrd="0" destOrd="0" parTransId="{CEE3570B-3F0A-4AE3-B76D-6BA91C9DB7E7}" sibTransId="{4E867E96-76AD-481C-9F0B-E883CADE5DE3}"/>
    <dgm:cxn modelId="{2621736F-131B-4899-9220-5111790F1D60}" srcId="{2A8419A3-C393-4004-A7F5-1AFB455BB28F}" destId="{7D564F13-2C4D-4001-96B9-7FC1215FE575}" srcOrd="0" destOrd="0" parTransId="{5D6A3684-6547-4841-A52E-7F57B31BCFE9}" sibTransId="{80D04E36-6A1F-4F7E-9377-CACF2977CF06}"/>
    <dgm:cxn modelId="{3A11187E-08D2-4E0B-B7FB-69A61F35B739}" type="presOf" srcId="{00ED9563-9129-4D0D-A88B-82CD86928081}" destId="{E86C9EA1-2FA9-495A-BF00-D7D41ECE5C9D}" srcOrd="0" destOrd="0" presId="urn:microsoft.com/office/officeart/2005/8/layout/lProcess3"/>
    <dgm:cxn modelId="{21D55880-769D-419E-953C-64AF24F1F07A}" srcId="{C11523D5-7390-4D25-BB8B-E6D88195D4BF}" destId="{39FA197B-7632-4A99-AB62-80B5D715A2AA}" srcOrd="2" destOrd="0" parTransId="{AA9D90CF-4833-43D9-BC79-567EC626D1C3}" sibTransId="{4F600BB7-4C71-45F3-9B5E-41CC2C51DDE6}"/>
    <dgm:cxn modelId="{31911181-6B4B-471F-8A55-B65F72116C3E}" srcId="{C11523D5-7390-4D25-BB8B-E6D88195D4BF}" destId="{BF1FAEBF-4D77-45F1-93BE-FC04B849CBAE}" srcOrd="4" destOrd="0" parTransId="{3E9B6133-35DF-4052-998D-345135C0F774}" sibTransId="{6D3705A3-0CF5-4290-94EB-ED9F985C1837}"/>
    <dgm:cxn modelId="{3895AA83-20D7-46EA-9721-A3163E833066}" type="presOf" srcId="{B27235F2-193F-437F-8B84-9DE5EFBFCD53}" destId="{694691D1-DBB6-44A2-91A4-696A91124E02}" srcOrd="0" destOrd="0" presId="urn:microsoft.com/office/officeart/2005/8/layout/lProcess3"/>
    <dgm:cxn modelId="{52280984-77D2-4B49-A83F-4B244D3BDCB3}" srcId="{FC6847D8-8557-4D82-B877-E1049E70772D}" destId="{0ADD2435-EF42-4893-B629-049AF2F09ECE}" srcOrd="0" destOrd="0" parTransId="{2C5965A0-9DEC-4738-9DCC-B18CFBA813A4}" sibTransId="{900BC6DF-EF88-4C1D-A581-AEABF2FA6C34}"/>
    <dgm:cxn modelId="{0EE0C587-D928-4087-9CD0-E809D68257C2}" type="presOf" srcId="{8824B744-70B2-4245-9311-B41654C1DCEB}" destId="{4095D625-4F61-4BE8-80A4-09BE71FB53A3}" srcOrd="0" destOrd="0" presId="urn:microsoft.com/office/officeart/2005/8/layout/lProcess3"/>
    <dgm:cxn modelId="{EC9D9D8B-12F8-4213-B040-C562D58599EE}" type="presOf" srcId="{E8A0A0A5-8022-4E7F-AFA9-4613493AB504}" destId="{B4D396F6-BEBD-4D8D-A19C-B1D2F784EE7D}" srcOrd="0" destOrd="0" presId="urn:microsoft.com/office/officeart/2005/8/layout/lProcess3"/>
    <dgm:cxn modelId="{583A428C-DF7C-41A6-B0D4-24E7CFDA7817}" srcId="{CD6AF0F1-FFAC-48D8-A013-8A0EA2E64932}" destId="{8AC4A6AA-1C80-43B4-8288-C8833825BB8D}" srcOrd="1" destOrd="0" parTransId="{11DB561E-78AA-4578-A3CE-941D1EEDEA98}" sibTransId="{C1F2D33C-2829-458C-9D6B-3FA68F88168F}"/>
    <dgm:cxn modelId="{EBEC2091-C960-41A4-AB29-39ACAA5242C2}" type="presOf" srcId="{C5D76E60-1CF3-4F99-A63B-63EE00410BD4}" destId="{21B61064-3232-484B-8815-E0D26D045B30}" srcOrd="0" destOrd="0" presId="urn:microsoft.com/office/officeart/2005/8/layout/lProcess3"/>
    <dgm:cxn modelId="{66E56E94-8146-4A95-ABBC-A16203324058}" type="presOf" srcId="{13F95D08-493B-4C1B-8690-B5FCADA973BB}" destId="{3318FB98-DD5E-4447-80CD-39C0C4EF617C}" srcOrd="0" destOrd="0" presId="urn:microsoft.com/office/officeart/2005/8/layout/lProcess3"/>
    <dgm:cxn modelId="{5F8F8094-E97C-4952-AACC-1ADCDA7C5B36}" type="presOf" srcId="{BF1FAEBF-4D77-45F1-93BE-FC04B849CBAE}" destId="{348D3460-3B0A-4473-90FC-27731C39797D}" srcOrd="0" destOrd="0" presId="urn:microsoft.com/office/officeart/2005/8/layout/lProcess3"/>
    <dgm:cxn modelId="{5037699B-566D-441C-9EF7-3798B401F503}" type="presOf" srcId="{BADE6EFF-F5D3-4058-820A-324D2D023DAD}" destId="{C98E6FD6-95F6-4F1E-BC6B-30E5A7EDAACF}" srcOrd="0" destOrd="0" presId="urn:microsoft.com/office/officeart/2005/8/layout/lProcess3"/>
    <dgm:cxn modelId="{2C075B9F-CFCE-4DD9-BE20-D7A04AA83481}" srcId="{C5D76E60-1CF3-4F99-A63B-63EE00410BD4}" destId="{07ED5FA3-0D4B-4616-B741-35A788A27401}" srcOrd="3" destOrd="0" parTransId="{D03E4052-692D-488D-90C5-47A363B34E59}" sibTransId="{71DE8A43-C88C-4AF1-9A58-C30C47430AD9}"/>
    <dgm:cxn modelId="{72FFEFA4-16F2-4393-B6D9-0085D2FA0E8D}" srcId="{CD6AF0F1-FFAC-48D8-A013-8A0EA2E64932}" destId="{2BC5D928-5902-459F-A5E9-0C18B377CF45}" srcOrd="0" destOrd="0" parTransId="{3E1F0D86-EF28-4AFC-BFED-BF2BDC25686A}" sibTransId="{1989D51E-E042-4E23-9E57-835144F42154}"/>
    <dgm:cxn modelId="{8BFA75A6-65A5-4FE9-86C2-E37088012062}" type="presOf" srcId="{0ADD2435-EF42-4893-B629-049AF2F09ECE}" destId="{AF64EA7C-9D3B-474A-BD87-CB2D0F0658DF}" srcOrd="0" destOrd="0" presId="urn:microsoft.com/office/officeart/2005/8/layout/lProcess3"/>
    <dgm:cxn modelId="{8C7C16AA-63B3-49B5-AD96-868FB9565E20}" srcId="{53BE6E05-55DB-4C5C-9E66-9A729160DC0C}" destId="{EA4226EC-9BB7-42BB-A559-3F3F55A3FDAB}" srcOrd="2" destOrd="0" parTransId="{86C10025-42F3-4BE2-A337-58C8365C0558}" sibTransId="{89840997-0F6A-40D4-B8D3-3159C7785DBB}"/>
    <dgm:cxn modelId="{3BB5FEBA-0EB7-4B51-9A5A-3C1AFB7D5684}" type="presOf" srcId="{320DC31B-3C75-4804-B479-AD739E890EB9}" destId="{91440F9B-418A-43D2-974A-022BB766B2CE}" srcOrd="0" destOrd="0" presId="urn:microsoft.com/office/officeart/2005/8/layout/lProcess3"/>
    <dgm:cxn modelId="{D10F0CBC-9994-4BBC-8725-FE405A990B9F}" srcId="{FC6847D8-8557-4D82-B877-E1049E70772D}" destId="{C6874BBF-E5FC-44F2-9EB3-784544B3C7FA}" srcOrd="4" destOrd="0" parTransId="{F796D71B-4889-4F81-A4A2-4F384CF90078}" sibTransId="{D7B4E911-BFAD-42D6-9B04-2AF521DB4209}"/>
    <dgm:cxn modelId="{F686FDBE-DB5E-4413-993E-DDEB0BAAA1B1}" type="presOf" srcId="{07ED5FA3-0D4B-4616-B741-35A788A27401}" destId="{B4DB767D-4239-46F7-A493-24C0C83EFFC1}" srcOrd="0" destOrd="0" presId="urn:microsoft.com/office/officeart/2005/8/layout/lProcess3"/>
    <dgm:cxn modelId="{7E21D0BF-B627-47AF-A278-4DC460058023}" srcId="{13F69F2E-71CD-428F-969F-FE5A079A5AB8}" destId="{CD6AF0F1-FFAC-48D8-A013-8A0EA2E64932}" srcOrd="2" destOrd="0" parTransId="{662B03FA-6527-412B-B6F7-3DF536E00AE8}" sibTransId="{337AA633-A06B-4F72-BB32-6AB462C32D56}"/>
    <dgm:cxn modelId="{5F1943C7-D859-412D-A2BF-5E2DCBBEAA87}" srcId="{C5D76E60-1CF3-4F99-A63B-63EE00410BD4}" destId="{320DC31B-3C75-4804-B479-AD739E890EB9}" srcOrd="2" destOrd="0" parTransId="{6480379A-D8FF-4621-B125-6AF82FF80FFF}" sibTransId="{3B03745A-AA1E-4768-B420-66A96F16AE7A}"/>
    <dgm:cxn modelId="{AB369BCA-BE1E-4903-8FDA-EF5A8E377674}" srcId="{FC6847D8-8557-4D82-B877-E1049E70772D}" destId="{13F95D08-493B-4C1B-8690-B5FCADA973BB}" srcOrd="2" destOrd="0" parTransId="{0A06D212-6CC8-4096-9A40-C3A127637B0B}" sibTransId="{811C4032-55CF-49F4-B1D3-BB38AB87A37D}"/>
    <dgm:cxn modelId="{C2EB76DC-C8D2-4C00-BB41-75D82D001D27}" type="presOf" srcId="{2A8419A3-C393-4004-A7F5-1AFB455BB28F}" destId="{FC1235C7-FB6A-4EF8-A702-2DA71CDB16D1}" srcOrd="0" destOrd="0" presId="urn:microsoft.com/office/officeart/2005/8/layout/lProcess3"/>
    <dgm:cxn modelId="{34F33BE5-A10F-45C1-BBED-68DB725C54C0}" srcId="{53BE6E05-55DB-4C5C-9E66-9A729160DC0C}" destId="{3760A603-2760-4340-A835-8A583C14A075}" srcOrd="4" destOrd="0" parTransId="{053B1750-EB7B-4AA5-9133-A85E8F0602A8}" sibTransId="{F6226AEF-1F6E-4101-9443-BE2A4FDE6D03}"/>
    <dgm:cxn modelId="{4095FCE9-5C06-4308-80F8-4094165FF03B}" type="presOf" srcId="{5AC239D7-99F0-429A-AE19-94076473B399}" destId="{FFB1BA6C-3A71-4FED-9CA9-CF67CEF99A54}" srcOrd="0" destOrd="0" presId="urn:microsoft.com/office/officeart/2005/8/layout/lProcess3"/>
    <dgm:cxn modelId="{BBA8DDF6-CA04-4C72-B6AC-42204B0DF2A0}" type="presOf" srcId="{C11523D5-7390-4D25-BB8B-E6D88195D4BF}" destId="{A29063EF-9573-4810-812B-ACE296381A3C}" srcOrd="0" destOrd="0" presId="urn:microsoft.com/office/officeart/2005/8/layout/lProcess3"/>
    <dgm:cxn modelId="{0A9D2BFD-EB66-40CC-BD81-9C2A38AEAD30}" srcId="{53BE6E05-55DB-4C5C-9E66-9A729160DC0C}" destId="{BADE6EFF-F5D3-4058-820A-324D2D023DAD}" srcOrd="1" destOrd="0" parTransId="{4A126A59-F806-42A1-A558-338A78FD43A8}" sibTransId="{F139BBAB-0073-4995-A234-59532DC2D865}"/>
    <dgm:cxn modelId="{82076CFD-D1E9-4BCA-9F22-D3778209F4F1}" srcId="{C11523D5-7390-4D25-BB8B-E6D88195D4BF}" destId="{E8A0A0A5-8022-4E7F-AFA9-4613493AB504}" srcOrd="1" destOrd="0" parTransId="{3BD17EBD-4DC7-47C6-8C32-EF33262EFDD7}" sibTransId="{8EDEFADA-1CF8-43B5-9672-9F057703EC2D}"/>
    <dgm:cxn modelId="{43084BFF-68DF-4263-B373-6F51860A5CE7}" type="presOf" srcId="{FC6847D8-8557-4D82-B877-E1049E70772D}" destId="{71C97D5A-A6DC-4CE8-BD9D-722645B98BED}" srcOrd="0" destOrd="0" presId="urn:microsoft.com/office/officeart/2005/8/layout/lProcess3"/>
    <dgm:cxn modelId="{92B7EF78-4347-4D36-9CFA-69FB3A445B1E}" type="presParOf" srcId="{2B468F60-93A0-49DD-B455-D809F426C647}" destId="{027693D1-5D49-41E6-8283-3A25CDF34C90}" srcOrd="0" destOrd="0" presId="urn:microsoft.com/office/officeart/2005/8/layout/lProcess3"/>
    <dgm:cxn modelId="{FE8FB4D2-A50B-495D-BAF3-59880AFBECF1}" type="presParOf" srcId="{027693D1-5D49-41E6-8283-3A25CDF34C90}" destId="{71C97D5A-A6DC-4CE8-BD9D-722645B98BED}" srcOrd="0" destOrd="0" presId="urn:microsoft.com/office/officeart/2005/8/layout/lProcess3"/>
    <dgm:cxn modelId="{D50EF0FE-0310-45F0-9C17-7792ED4AA82E}" type="presParOf" srcId="{027693D1-5D49-41E6-8283-3A25CDF34C90}" destId="{BA5FF88E-9B94-4674-A05C-E430990E80A6}" srcOrd="1" destOrd="0" presId="urn:microsoft.com/office/officeart/2005/8/layout/lProcess3"/>
    <dgm:cxn modelId="{B136F057-654A-49D9-B36F-D98469D82D55}" type="presParOf" srcId="{027693D1-5D49-41E6-8283-3A25CDF34C90}" destId="{AF64EA7C-9D3B-474A-BD87-CB2D0F0658DF}" srcOrd="2" destOrd="0" presId="urn:microsoft.com/office/officeart/2005/8/layout/lProcess3"/>
    <dgm:cxn modelId="{8F4DB7A9-CA4D-4150-BCBB-9272CCDE4A55}" type="presParOf" srcId="{027693D1-5D49-41E6-8283-3A25CDF34C90}" destId="{37EFFDF1-FB6D-453C-B97F-3627181E7D4D}" srcOrd="3" destOrd="0" presId="urn:microsoft.com/office/officeart/2005/8/layout/lProcess3"/>
    <dgm:cxn modelId="{50975C6A-FEA9-456C-8D6D-C8C8331013DA}" type="presParOf" srcId="{027693D1-5D49-41E6-8283-3A25CDF34C90}" destId="{6DD6E8A6-1D80-4AEB-98A4-4AE59B416D0A}" srcOrd="4" destOrd="0" presId="urn:microsoft.com/office/officeart/2005/8/layout/lProcess3"/>
    <dgm:cxn modelId="{12CA42B6-4A90-4CE6-A5F8-44FC13746CC9}" type="presParOf" srcId="{027693D1-5D49-41E6-8283-3A25CDF34C90}" destId="{401C493A-8648-43B0-829A-9E514CC4B608}" srcOrd="5" destOrd="0" presId="urn:microsoft.com/office/officeart/2005/8/layout/lProcess3"/>
    <dgm:cxn modelId="{2C100C2A-5777-4C76-A588-DF122E77D748}" type="presParOf" srcId="{027693D1-5D49-41E6-8283-3A25CDF34C90}" destId="{3318FB98-DD5E-4447-80CD-39C0C4EF617C}" srcOrd="6" destOrd="0" presId="urn:microsoft.com/office/officeart/2005/8/layout/lProcess3"/>
    <dgm:cxn modelId="{78AFC6F3-227D-40B3-BFED-36D560C42D9B}" type="presParOf" srcId="{027693D1-5D49-41E6-8283-3A25CDF34C90}" destId="{E45F93D5-A94A-4491-B2E8-92F9CA753DA5}" srcOrd="7" destOrd="0" presId="urn:microsoft.com/office/officeart/2005/8/layout/lProcess3"/>
    <dgm:cxn modelId="{249104C2-BAD3-4CA6-BC6A-EA89C00811FE}" type="presParOf" srcId="{027693D1-5D49-41E6-8283-3A25CDF34C90}" destId="{FFB1BA6C-3A71-4FED-9CA9-CF67CEF99A54}" srcOrd="8" destOrd="0" presId="urn:microsoft.com/office/officeart/2005/8/layout/lProcess3"/>
    <dgm:cxn modelId="{4382B324-97A1-4641-BFD7-BAD41E9B79D9}" type="presParOf" srcId="{027693D1-5D49-41E6-8283-3A25CDF34C90}" destId="{E33E7AC6-4A41-4241-BE59-3FF0272AEEF6}" srcOrd="9" destOrd="0" presId="urn:microsoft.com/office/officeart/2005/8/layout/lProcess3"/>
    <dgm:cxn modelId="{F896806A-E4CA-4ECE-82BA-62AF9EDE13DF}" type="presParOf" srcId="{027693D1-5D49-41E6-8283-3A25CDF34C90}" destId="{F5D7A315-7DFB-497D-B6D2-FF5DB21E0D88}" srcOrd="10" destOrd="0" presId="urn:microsoft.com/office/officeart/2005/8/layout/lProcess3"/>
    <dgm:cxn modelId="{CC32B3AB-AC18-4A0D-AF59-F86587300C5F}" type="presParOf" srcId="{2B468F60-93A0-49DD-B455-D809F426C647}" destId="{E4C5A5B7-6CE2-4BB1-83A7-AE73FA04AE21}" srcOrd="1" destOrd="0" presId="urn:microsoft.com/office/officeart/2005/8/layout/lProcess3"/>
    <dgm:cxn modelId="{AFCE007E-B647-4709-A54F-4BF48D19938E}" type="presParOf" srcId="{2B468F60-93A0-49DD-B455-D809F426C647}" destId="{F17C28D5-4514-45DF-BBAB-844F86B8311E}" srcOrd="2" destOrd="0" presId="urn:microsoft.com/office/officeart/2005/8/layout/lProcess3"/>
    <dgm:cxn modelId="{DC079913-885C-4072-912F-D759FB19B20D}" type="presParOf" srcId="{F17C28D5-4514-45DF-BBAB-844F86B8311E}" destId="{21B61064-3232-484B-8815-E0D26D045B30}" srcOrd="0" destOrd="0" presId="urn:microsoft.com/office/officeart/2005/8/layout/lProcess3"/>
    <dgm:cxn modelId="{D81F0731-4D8A-4F72-B749-8A4832CABFFD}" type="presParOf" srcId="{F17C28D5-4514-45DF-BBAB-844F86B8311E}" destId="{457CB1FD-6590-4448-B66B-939CE9ADAC01}" srcOrd="1" destOrd="0" presId="urn:microsoft.com/office/officeart/2005/8/layout/lProcess3"/>
    <dgm:cxn modelId="{A5457957-A123-400C-8E1F-599825DE9CAE}" type="presParOf" srcId="{F17C28D5-4514-45DF-BBAB-844F86B8311E}" destId="{9C7CABD1-44CE-44FF-9099-847C70BF0B58}" srcOrd="2" destOrd="0" presId="urn:microsoft.com/office/officeart/2005/8/layout/lProcess3"/>
    <dgm:cxn modelId="{6287535A-73D4-4E7A-AA61-BA6ACB22833C}" type="presParOf" srcId="{F17C28D5-4514-45DF-BBAB-844F86B8311E}" destId="{29F9C35D-B2F7-4A14-9B62-A457EB6B05A3}" srcOrd="3" destOrd="0" presId="urn:microsoft.com/office/officeart/2005/8/layout/lProcess3"/>
    <dgm:cxn modelId="{5C1AC78B-BF8F-4795-BB39-F12979F44E9A}" type="presParOf" srcId="{F17C28D5-4514-45DF-BBAB-844F86B8311E}" destId="{E86C9EA1-2FA9-495A-BF00-D7D41ECE5C9D}" srcOrd="4" destOrd="0" presId="urn:microsoft.com/office/officeart/2005/8/layout/lProcess3"/>
    <dgm:cxn modelId="{B8E43332-A633-495B-B6A7-AF296CB7C368}" type="presParOf" srcId="{F17C28D5-4514-45DF-BBAB-844F86B8311E}" destId="{34D91732-FF6C-4491-8975-D8E9BAB056C6}" srcOrd="5" destOrd="0" presId="urn:microsoft.com/office/officeart/2005/8/layout/lProcess3"/>
    <dgm:cxn modelId="{77B7DB2C-9BC2-4366-932D-94B6B2D9D82B}" type="presParOf" srcId="{F17C28D5-4514-45DF-BBAB-844F86B8311E}" destId="{91440F9B-418A-43D2-974A-022BB766B2CE}" srcOrd="6" destOrd="0" presId="urn:microsoft.com/office/officeart/2005/8/layout/lProcess3"/>
    <dgm:cxn modelId="{E53B97D3-9F9B-42BA-9051-D540265BDC3B}" type="presParOf" srcId="{F17C28D5-4514-45DF-BBAB-844F86B8311E}" destId="{E650B239-406B-4B4A-8554-35B0185BA27B}" srcOrd="7" destOrd="0" presId="urn:microsoft.com/office/officeart/2005/8/layout/lProcess3"/>
    <dgm:cxn modelId="{5A86B071-1012-433F-8C6D-C5AEE337A22C}" type="presParOf" srcId="{F17C28D5-4514-45DF-BBAB-844F86B8311E}" destId="{B4DB767D-4239-46F7-A493-24C0C83EFFC1}" srcOrd="8" destOrd="0" presId="urn:microsoft.com/office/officeart/2005/8/layout/lProcess3"/>
    <dgm:cxn modelId="{6619B2B5-4CA4-4982-8F68-26F3061632D9}" type="presParOf" srcId="{F17C28D5-4514-45DF-BBAB-844F86B8311E}" destId="{B05245BB-374C-4769-98D8-A431A93AF97F}" srcOrd="9" destOrd="0" presId="urn:microsoft.com/office/officeart/2005/8/layout/lProcess3"/>
    <dgm:cxn modelId="{77D610DC-C0B1-4BD2-AD88-F8EC6CA163D7}" type="presParOf" srcId="{F17C28D5-4514-45DF-BBAB-844F86B8311E}" destId="{4095D625-4F61-4BE8-80A4-09BE71FB53A3}" srcOrd="10" destOrd="0" presId="urn:microsoft.com/office/officeart/2005/8/layout/lProcess3"/>
    <dgm:cxn modelId="{34D4924B-2A6D-4D67-9F9A-9DA4026EAA76}" type="presParOf" srcId="{2B468F60-93A0-49DD-B455-D809F426C647}" destId="{73DD6A2F-D1AF-4639-A0D7-AE9701045B68}" srcOrd="3" destOrd="0" presId="urn:microsoft.com/office/officeart/2005/8/layout/lProcess3"/>
    <dgm:cxn modelId="{2DBBD998-C65C-49BB-A61E-D04F92CE3EED}" type="presParOf" srcId="{2B468F60-93A0-49DD-B455-D809F426C647}" destId="{CA469B12-DA37-4F8E-A0C2-8018EEEC246C}" srcOrd="4" destOrd="0" presId="urn:microsoft.com/office/officeart/2005/8/layout/lProcess3"/>
    <dgm:cxn modelId="{04ACB481-15AF-4F88-9959-C97301929B1B}" type="presParOf" srcId="{CA469B12-DA37-4F8E-A0C2-8018EEEC246C}" destId="{FD33F258-DCD2-4367-A381-BD57AD611CF2}" srcOrd="0" destOrd="0" presId="urn:microsoft.com/office/officeart/2005/8/layout/lProcess3"/>
    <dgm:cxn modelId="{5ECA0321-3209-48A3-B200-A064F2FC5496}" type="presParOf" srcId="{CA469B12-DA37-4F8E-A0C2-8018EEEC246C}" destId="{D0A78D77-1ED0-4A1F-A323-0AF30895D100}" srcOrd="1" destOrd="0" presId="urn:microsoft.com/office/officeart/2005/8/layout/lProcess3"/>
    <dgm:cxn modelId="{DDC4C883-A319-451F-B797-67A04DC36993}" type="presParOf" srcId="{CA469B12-DA37-4F8E-A0C2-8018EEEC246C}" destId="{D95494EF-BE6C-4CAD-9CA7-CB50E2F609B4}" srcOrd="2" destOrd="0" presId="urn:microsoft.com/office/officeart/2005/8/layout/lProcess3"/>
    <dgm:cxn modelId="{32B67779-EB2D-46A8-9C88-69519AC19993}" type="presParOf" srcId="{CA469B12-DA37-4F8E-A0C2-8018EEEC246C}" destId="{F381C26D-904E-45C5-956E-302DA859A011}" srcOrd="3" destOrd="0" presId="urn:microsoft.com/office/officeart/2005/8/layout/lProcess3"/>
    <dgm:cxn modelId="{67168291-5327-446F-A0C2-B4D0BF6BD98F}" type="presParOf" srcId="{CA469B12-DA37-4F8E-A0C2-8018EEEC246C}" destId="{4B6A2030-B26E-4D39-B6E7-C70E8D59848D}" srcOrd="4" destOrd="0" presId="urn:microsoft.com/office/officeart/2005/8/layout/lProcess3"/>
    <dgm:cxn modelId="{E0736912-5114-4CF3-9E61-1F119F808AB4}" type="presParOf" srcId="{CA469B12-DA37-4F8E-A0C2-8018EEEC246C}" destId="{4B5AF463-9DB6-43DA-BC06-D78F88574130}" srcOrd="5" destOrd="0" presId="urn:microsoft.com/office/officeart/2005/8/layout/lProcess3"/>
    <dgm:cxn modelId="{2E5766B0-6317-4CB9-A92B-4A3D9C8E7D46}" type="presParOf" srcId="{CA469B12-DA37-4F8E-A0C2-8018EEEC246C}" destId="{020C9193-094C-4585-9EE5-81A560950912}" srcOrd="6" destOrd="0" presId="urn:microsoft.com/office/officeart/2005/8/layout/lProcess3"/>
    <dgm:cxn modelId="{D9C551C3-4DA2-4A11-ADB5-22C36BE0B7E2}" type="presParOf" srcId="{2B468F60-93A0-49DD-B455-D809F426C647}" destId="{1FAD1D5B-A84B-4C35-977B-97AC5D4716A7}" srcOrd="5" destOrd="0" presId="urn:microsoft.com/office/officeart/2005/8/layout/lProcess3"/>
    <dgm:cxn modelId="{27E41C71-556F-4B24-A254-03D02A614FB9}" type="presParOf" srcId="{2B468F60-93A0-49DD-B455-D809F426C647}" destId="{3BB3B202-AC46-4B59-8DCE-693918D667E7}" srcOrd="6" destOrd="0" presId="urn:microsoft.com/office/officeart/2005/8/layout/lProcess3"/>
    <dgm:cxn modelId="{C63E50E1-B093-439E-9635-1DB598D80515}" type="presParOf" srcId="{3BB3B202-AC46-4B59-8DCE-693918D667E7}" destId="{9A70A5BF-038E-46CB-B48A-0893FB4C45F6}" srcOrd="0" destOrd="0" presId="urn:microsoft.com/office/officeart/2005/8/layout/lProcess3"/>
    <dgm:cxn modelId="{1FD3B7D2-F572-46C4-A414-271D031F7FB0}" type="presParOf" srcId="{3BB3B202-AC46-4B59-8DCE-693918D667E7}" destId="{C54C16CA-F710-42DB-8DE7-DEF910F97D6C}" srcOrd="1" destOrd="0" presId="urn:microsoft.com/office/officeart/2005/8/layout/lProcess3"/>
    <dgm:cxn modelId="{F96C0FB2-441D-42E4-A97F-D84C1AAC8AE5}" type="presParOf" srcId="{3BB3B202-AC46-4B59-8DCE-693918D667E7}" destId="{F6D45162-6A3B-4CF2-AC4A-4DF5E4AFE25C}" srcOrd="2" destOrd="0" presId="urn:microsoft.com/office/officeart/2005/8/layout/lProcess3"/>
    <dgm:cxn modelId="{412660B2-07D6-4670-A3D5-0779C073AC04}" type="presParOf" srcId="{3BB3B202-AC46-4B59-8DCE-693918D667E7}" destId="{F1CDB157-3304-4389-8495-D51230FCF456}" srcOrd="3" destOrd="0" presId="urn:microsoft.com/office/officeart/2005/8/layout/lProcess3"/>
    <dgm:cxn modelId="{BC55CFC0-7792-4D77-84F5-B5F9119BFE29}" type="presParOf" srcId="{3BB3B202-AC46-4B59-8DCE-693918D667E7}" destId="{C98E6FD6-95F6-4F1E-BC6B-30E5A7EDAACF}" srcOrd="4" destOrd="0" presId="urn:microsoft.com/office/officeart/2005/8/layout/lProcess3"/>
    <dgm:cxn modelId="{EBEA2363-C9AC-433E-AF71-4E331DAE1F96}" type="presParOf" srcId="{3BB3B202-AC46-4B59-8DCE-693918D667E7}" destId="{F632ED2F-0024-452D-BEE6-73A1C84AB410}" srcOrd="5" destOrd="0" presId="urn:microsoft.com/office/officeart/2005/8/layout/lProcess3"/>
    <dgm:cxn modelId="{6475E671-382B-413E-AA47-B9034EE74753}" type="presParOf" srcId="{3BB3B202-AC46-4B59-8DCE-693918D667E7}" destId="{2DEDDF3F-87DE-48A9-BF85-C4D395332287}" srcOrd="6" destOrd="0" presId="urn:microsoft.com/office/officeart/2005/8/layout/lProcess3"/>
    <dgm:cxn modelId="{6502616F-2B91-43D3-B50A-51268D2FE7A7}" type="presParOf" srcId="{3BB3B202-AC46-4B59-8DCE-693918D667E7}" destId="{73718B20-B013-47F4-9AA8-A5C5F39B46E6}" srcOrd="7" destOrd="0" presId="urn:microsoft.com/office/officeart/2005/8/layout/lProcess3"/>
    <dgm:cxn modelId="{323B4AA5-97BE-458C-A9B7-55878721BEFA}" type="presParOf" srcId="{3BB3B202-AC46-4B59-8DCE-693918D667E7}" destId="{CFAE93C4-C88D-4FD2-A855-1FFC281F80B5}" srcOrd="8" destOrd="0" presId="urn:microsoft.com/office/officeart/2005/8/layout/lProcess3"/>
    <dgm:cxn modelId="{FB40A67F-96A1-4EB4-9A33-2F0290080FC8}" type="presParOf" srcId="{3BB3B202-AC46-4B59-8DCE-693918D667E7}" destId="{4EE4FB60-A315-4A05-854E-6FF1723CB726}" srcOrd="9" destOrd="0" presId="urn:microsoft.com/office/officeart/2005/8/layout/lProcess3"/>
    <dgm:cxn modelId="{0B5180EE-1780-456D-8436-F148D56013AC}" type="presParOf" srcId="{3BB3B202-AC46-4B59-8DCE-693918D667E7}" destId="{8CA1F948-B967-4172-AEF3-821CC3B67984}" srcOrd="10" destOrd="0" presId="urn:microsoft.com/office/officeart/2005/8/layout/lProcess3"/>
    <dgm:cxn modelId="{AFDA03E8-5233-4DDF-95F9-3D8CBC40A1CD}" type="presParOf" srcId="{2B468F60-93A0-49DD-B455-D809F426C647}" destId="{BAADA33C-A228-4CED-82FD-15DC82BD5372}" srcOrd="7" destOrd="0" presId="urn:microsoft.com/office/officeart/2005/8/layout/lProcess3"/>
    <dgm:cxn modelId="{05B3A626-8DB5-45D7-B432-9472E973409C}" type="presParOf" srcId="{2B468F60-93A0-49DD-B455-D809F426C647}" destId="{F644006A-0818-4399-92DD-6EF67EF7DBF8}" srcOrd="8" destOrd="0" presId="urn:microsoft.com/office/officeart/2005/8/layout/lProcess3"/>
    <dgm:cxn modelId="{403F028B-F9D4-456C-BD24-685E46425E0A}" type="presParOf" srcId="{F644006A-0818-4399-92DD-6EF67EF7DBF8}" destId="{A29063EF-9573-4810-812B-ACE296381A3C}" srcOrd="0" destOrd="0" presId="urn:microsoft.com/office/officeart/2005/8/layout/lProcess3"/>
    <dgm:cxn modelId="{177D6219-DAFE-4552-9411-ECA413EB5CA1}" type="presParOf" srcId="{F644006A-0818-4399-92DD-6EF67EF7DBF8}" destId="{A8526A9D-FD12-428A-8D39-9BFB40D0CDC7}" srcOrd="1" destOrd="0" presId="urn:microsoft.com/office/officeart/2005/8/layout/lProcess3"/>
    <dgm:cxn modelId="{6EC18532-3F00-4BE9-A797-FA645E13D38B}" type="presParOf" srcId="{F644006A-0818-4399-92DD-6EF67EF7DBF8}" destId="{525AF619-8BBF-4B78-8384-F94DAB57AE3F}" srcOrd="2" destOrd="0" presId="urn:microsoft.com/office/officeart/2005/8/layout/lProcess3"/>
    <dgm:cxn modelId="{B214681A-4E68-4B2B-9E00-37D7A1DA4327}" type="presParOf" srcId="{F644006A-0818-4399-92DD-6EF67EF7DBF8}" destId="{89E358F3-A4EB-4035-BED9-6445810D6AC4}" srcOrd="3" destOrd="0" presId="urn:microsoft.com/office/officeart/2005/8/layout/lProcess3"/>
    <dgm:cxn modelId="{C1D52B99-8E40-4814-8D0C-018CEB6613BB}" type="presParOf" srcId="{F644006A-0818-4399-92DD-6EF67EF7DBF8}" destId="{B4D396F6-BEBD-4D8D-A19C-B1D2F784EE7D}" srcOrd="4" destOrd="0" presId="urn:microsoft.com/office/officeart/2005/8/layout/lProcess3"/>
    <dgm:cxn modelId="{5492ADEB-08E5-4109-95FF-4CBC7D316C97}" type="presParOf" srcId="{F644006A-0818-4399-92DD-6EF67EF7DBF8}" destId="{7B5B2063-CC45-4D49-8854-B67B9D7222B6}" srcOrd="5" destOrd="0" presId="urn:microsoft.com/office/officeart/2005/8/layout/lProcess3"/>
    <dgm:cxn modelId="{058E1868-DDFB-4D2A-ABE8-7FDB58F06599}" type="presParOf" srcId="{F644006A-0818-4399-92DD-6EF67EF7DBF8}" destId="{E1C23469-BF61-40D1-9B63-2522B2F41023}" srcOrd="6" destOrd="0" presId="urn:microsoft.com/office/officeart/2005/8/layout/lProcess3"/>
    <dgm:cxn modelId="{0C80A3A4-657B-4A10-AD01-8D89F34B79ED}" type="presParOf" srcId="{F644006A-0818-4399-92DD-6EF67EF7DBF8}" destId="{E62ABFF8-6C4B-4A6F-8AB3-F3F9B844AD8E}" srcOrd="7" destOrd="0" presId="urn:microsoft.com/office/officeart/2005/8/layout/lProcess3"/>
    <dgm:cxn modelId="{21C16A5C-E6AE-42A9-BF1A-AD3AD0676591}" type="presParOf" srcId="{F644006A-0818-4399-92DD-6EF67EF7DBF8}" destId="{A9C3BC76-2F26-4FA4-A50D-E3706C356252}" srcOrd="8" destOrd="0" presId="urn:microsoft.com/office/officeart/2005/8/layout/lProcess3"/>
    <dgm:cxn modelId="{DB52946B-1B25-43FB-AC42-0B180C3FD5D1}" type="presParOf" srcId="{F644006A-0818-4399-92DD-6EF67EF7DBF8}" destId="{0ED5E9D8-41C5-413D-A962-62BBC643E9A4}" srcOrd="9" destOrd="0" presId="urn:microsoft.com/office/officeart/2005/8/layout/lProcess3"/>
    <dgm:cxn modelId="{26A885C2-ACD1-4E61-9D2D-154A848DAFB5}" type="presParOf" srcId="{F644006A-0818-4399-92DD-6EF67EF7DBF8}" destId="{348D3460-3B0A-4473-90FC-27731C39797D}" srcOrd="10" destOrd="0" presId="urn:microsoft.com/office/officeart/2005/8/layout/lProcess3"/>
    <dgm:cxn modelId="{9DE6CA8A-DC11-4000-B7D2-FA20D96D91E9}" type="presParOf" srcId="{2B468F60-93A0-49DD-B455-D809F426C647}" destId="{C1EF3271-093A-4D39-94FA-87246123B63E}" srcOrd="9" destOrd="0" presId="urn:microsoft.com/office/officeart/2005/8/layout/lProcess3"/>
    <dgm:cxn modelId="{85BEE69A-3D2F-4AC5-9A05-E4247284BCBA}" type="presParOf" srcId="{2B468F60-93A0-49DD-B455-D809F426C647}" destId="{0C3FC3D2-E272-46E8-AC09-6CEA1CB5EAA2}" srcOrd="10" destOrd="0" presId="urn:microsoft.com/office/officeart/2005/8/layout/lProcess3"/>
    <dgm:cxn modelId="{7BE95B1C-42AF-40A9-A674-79D6C4F18A49}" type="presParOf" srcId="{0C3FC3D2-E272-46E8-AC09-6CEA1CB5EAA2}" destId="{FC1235C7-FB6A-4EF8-A702-2DA71CDB16D1}" srcOrd="0" destOrd="0" presId="urn:microsoft.com/office/officeart/2005/8/layout/lProcess3"/>
    <dgm:cxn modelId="{0ACDD057-5185-488C-A94E-DD07251FEAC2}" type="presParOf" srcId="{0C3FC3D2-E272-46E8-AC09-6CEA1CB5EAA2}" destId="{771D3D31-88A7-4C60-B05C-B96C7E5DBCFD}" srcOrd="1" destOrd="0" presId="urn:microsoft.com/office/officeart/2005/8/layout/lProcess3"/>
    <dgm:cxn modelId="{44EB520B-2281-4C6D-AA03-9F4F9E03CA00}" type="presParOf" srcId="{0C3FC3D2-E272-46E8-AC09-6CEA1CB5EAA2}" destId="{A7C6717B-1A78-44E2-9767-4284AE4519A1}" srcOrd="2" destOrd="0" presId="urn:microsoft.com/office/officeart/2005/8/layout/lProcess3"/>
    <dgm:cxn modelId="{1C14B6F7-43FF-4F0E-9EC7-93211B85E5F0}" type="presParOf" srcId="{0C3FC3D2-E272-46E8-AC09-6CEA1CB5EAA2}" destId="{46262ECA-4A06-4E07-8048-E45920531067}" srcOrd="3" destOrd="0" presId="urn:microsoft.com/office/officeart/2005/8/layout/lProcess3"/>
    <dgm:cxn modelId="{8DBEE340-D724-425B-9002-C35B201D4989}" type="presParOf" srcId="{0C3FC3D2-E272-46E8-AC09-6CEA1CB5EAA2}" destId="{694691D1-DBB6-44A2-91A4-696A91124E02}" srcOrd="4" destOrd="0" presId="urn:microsoft.com/office/officeart/2005/8/layout/l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A9FA645-1AF4-46A9-B27F-5717CF0380C8}" type="doc">
      <dgm:prSet loTypeId="urn:microsoft.com/office/officeart/2005/8/layout/vList6" loCatId="list" qsTypeId="urn:microsoft.com/office/officeart/2005/8/quickstyle/3d1" qsCatId="3D" csTypeId="urn:microsoft.com/office/officeart/2005/8/colors/colorful4" csCatId="colorful" phldr="1"/>
      <dgm:spPr/>
      <dgm:t>
        <a:bodyPr/>
        <a:lstStyle/>
        <a:p>
          <a:endParaRPr lang="en-GB"/>
        </a:p>
      </dgm:t>
    </dgm:pt>
    <dgm:pt modelId="{426AF1BE-9916-487A-9CD9-A2025750EF58}">
      <dgm:prSet phldrT="[Text]"/>
      <dgm:spPr/>
      <dgm:t>
        <a:bodyPr/>
        <a:lstStyle/>
        <a:p>
          <a:r>
            <a:rPr lang="en-GB"/>
            <a:t>Links to Trust goal of:</a:t>
          </a:r>
        </a:p>
      </dgm:t>
    </dgm:pt>
    <dgm:pt modelId="{5CAF0101-3E7F-40DB-A398-BA37E73DC5D9}" type="parTrans" cxnId="{8D25BA00-0F6B-4ABB-B997-906F291A1C71}">
      <dgm:prSet/>
      <dgm:spPr/>
      <dgm:t>
        <a:bodyPr/>
        <a:lstStyle/>
        <a:p>
          <a:endParaRPr lang="en-GB"/>
        </a:p>
      </dgm:t>
    </dgm:pt>
    <dgm:pt modelId="{BECABC91-DEC7-45F9-B333-7D62997F663A}" type="sibTrans" cxnId="{8D25BA00-0F6B-4ABB-B997-906F291A1C71}">
      <dgm:prSet/>
      <dgm:spPr/>
      <dgm:t>
        <a:bodyPr/>
        <a:lstStyle/>
        <a:p>
          <a:endParaRPr lang="en-GB"/>
        </a:p>
      </dgm:t>
    </dgm:pt>
    <dgm:pt modelId="{A52D8F73-2BEC-4538-A632-548D374C2642}">
      <dgm:prSet phldrT="[Text]" custT="1"/>
      <dgm:spPr/>
      <dgm:t>
        <a:bodyPr anchor="ctr" anchorCtr="0"/>
        <a:lstStyle/>
        <a:p>
          <a:pPr algn="ctr"/>
          <a:r>
            <a:rPr lang="en-GB" sz="900"/>
            <a:t>Financially</a:t>
          </a:r>
          <a:r>
            <a:rPr lang="en-GB" sz="800"/>
            <a:t> </a:t>
          </a:r>
          <a:r>
            <a:rPr lang="en-GB" sz="900"/>
            <a:t>Sustainable</a:t>
          </a:r>
          <a:endParaRPr lang="en-GB" sz="800"/>
        </a:p>
      </dgm:t>
    </dgm:pt>
    <dgm:pt modelId="{23DBE44C-3C97-4604-A80D-1C05473B73AC}" type="parTrans" cxnId="{EA192D21-C13E-4C28-8B82-65E4089DF414}">
      <dgm:prSet/>
      <dgm:spPr/>
      <dgm:t>
        <a:bodyPr/>
        <a:lstStyle/>
        <a:p>
          <a:endParaRPr lang="en-GB"/>
        </a:p>
      </dgm:t>
    </dgm:pt>
    <dgm:pt modelId="{D60D85FE-545F-4D7B-89C3-51EFE9540A6B}" type="sibTrans" cxnId="{EA192D21-C13E-4C28-8B82-65E4089DF414}">
      <dgm:prSet/>
      <dgm:spPr/>
      <dgm:t>
        <a:bodyPr/>
        <a:lstStyle/>
        <a:p>
          <a:endParaRPr lang="en-GB"/>
        </a:p>
      </dgm:t>
    </dgm:pt>
    <dgm:pt modelId="{FB3FCD89-BEDD-48D9-BCEC-DB42D8827B89}">
      <dgm:prSet phldrT="[Text]"/>
      <dgm:spPr/>
      <dgm:t>
        <a:bodyPr/>
        <a:lstStyle/>
        <a:p>
          <a:r>
            <a:rPr lang="en-GB"/>
            <a:t>Supports Trust values of:</a:t>
          </a:r>
        </a:p>
      </dgm:t>
    </dgm:pt>
    <dgm:pt modelId="{F4714AA6-E1CC-405A-85D2-A03843B1E596}" type="parTrans" cxnId="{5FC06556-FCD9-4DB6-97F4-289017F3424A}">
      <dgm:prSet/>
      <dgm:spPr/>
      <dgm:t>
        <a:bodyPr/>
        <a:lstStyle/>
        <a:p>
          <a:endParaRPr lang="en-GB"/>
        </a:p>
      </dgm:t>
    </dgm:pt>
    <dgm:pt modelId="{1EE13ACA-A496-4D64-B8C0-1A1A49FB0130}" type="sibTrans" cxnId="{5FC06556-FCD9-4DB6-97F4-289017F3424A}">
      <dgm:prSet/>
      <dgm:spPr/>
      <dgm:t>
        <a:bodyPr/>
        <a:lstStyle/>
        <a:p>
          <a:endParaRPr lang="en-GB"/>
        </a:p>
      </dgm:t>
    </dgm:pt>
    <dgm:pt modelId="{508B0A09-3216-4A9F-8C14-DECC2A48C83F}">
      <dgm:prSet phldrT="[Text]" custT="1"/>
      <dgm:spPr/>
      <dgm:t>
        <a:bodyPr/>
        <a:lstStyle/>
        <a:p>
          <a:pPr algn="ctr"/>
          <a:r>
            <a:rPr lang="en-GB" sz="900"/>
            <a:t>Accountable</a:t>
          </a:r>
        </a:p>
      </dgm:t>
    </dgm:pt>
    <dgm:pt modelId="{974FF44A-402B-4165-BE5D-EC00417DF0C0}" type="parTrans" cxnId="{A572FC3F-F220-457A-95A1-46281284C334}">
      <dgm:prSet/>
      <dgm:spPr/>
      <dgm:t>
        <a:bodyPr/>
        <a:lstStyle/>
        <a:p>
          <a:endParaRPr lang="en-GB"/>
        </a:p>
      </dgm:t>
    </dgm:pt>
    <dgm:pt modelId="{359CA3B0-FD4D-457F-9974-4D3E93EBC802}" type="sibTrans" cxnId="{A572FC3F-F220-457A-95A1-46281284C334}">
      <dgm:prSet/>
      <dgm:spPr/>
      <dgm:t>
        <a:bodyPr/>
        <a:lstStyle/>
        <a:p>
          <a:endParaRPr lang="en-GB"/>
        </a:p>
      </dgm:t>
    </dgm:pt>
    <dgm:pt modelId="{E18B21EA-86EE-451D-8F30-A2F5159121A2}">
      <dgm:prSet phldrT="[Text]" custT="1"/>
      <dgm:spPr/>
      <dgm:t>
        <a:bodyPr/>
        <a:lstStyle/>
        <a:p>
          <a:pPr algn="ctr"/>
          <a:r>
            <a:rPr lang="en-GB" sz="900"/>
            <a:t>Collaborative</a:t>
          </a:r>
        </a:p>
      </dgm:t>
    </dgm:pt>
    <dgm:pt modelId="{1A6E589E-DDE1-4F5E-87F8-33BD9334363C}" type="parTrans" cxnId="{B39F8F26-65CC-4DD8-821B-07ADCBCE9EE4}">
      <dgm:prSet/>
      <dgm:spPr/>
      <dgm:t>
        <a:bodyPr/>
        <a:lstStyle/>
        <a:p>
          <a:endParaRPr lang="en-GB"/>
        </a:p>
      </dgm:t>
    </dgm:pt>
    <dgm:pt modelId="{D65CE740-A5E6-4734-87CB-2AAED247EF3E}" type="sibTrans" cxnId="{B39F8F26-65CC-4DD8-821B-07ADCBCE9EE4}">
      <dgm:prSet/>
      <dgm:spPr/>
      <dgm:t>
        <a:bodyPr/>
        <a:lstStyle/>
        <a:p>
          <a:endParaRPr lang="en-GB"/>
        </a:p>
      </dgm:t>
    </dgm:pt>
    <dgm:pt modelId="{2E5BC7A5-BBA0-4F39-9905-D3F9CE1C9BA9}" type="pres">
      <dgm:prSet presAssocID="{8A9FA645-1AF4-46A9-B27F-5717CF0380C8}" presName="Name0" presStyleCnt="0">
        <dgm:presLayoutVars>
          <dgm:dir/>
          <dgm:animLvl val="lvl"/>
          <dgm:resizeHandles/>
        </dgm:presLayoutVars>
      </dgm:prSet>
      <dgm:spPr/>
    </dgm:pt>
    <dgm:pt modelId="{64AD533B-2678-40E5-8A7B-F7C49BF929C1}" type="pres">
      <dgm:prSet presAssocID="{426AF1BE-9916-487A-9CD9-A2025750EF58}" presName="linNode" presStyleCnt="0"/>
      <dgm:spPr/>
    </dgm:pt>
    <dgm:pt modelId="{620E8059-BDFB-4F48-9217-76FAB2D26C50}" type="pres">
      <dgm:prSet presAssocID="{426AF1BE-9916-487A-9CD9-A2025750EF58}" presName="parentShp" presStyleLbl="node1" presStyleIdx="0" presStyleCnt="2">
        <dgm:presLayoutVars>
          <dgm:bulletEnabled val="1"/>
        </dgm:presLayoutVars>
      </dgm:prSet>
      <dgm:spPr/>
    </dgm:pt>
    <dgm:pt modelId="{F3DD70E1-AAEB-40BE-8AAB-B8D36B684F70}" type="pres">
      <dgm:prSet presAssocID="{426AF1BE-9916-487A-9CD9-A2025750EF58}" presName="childShp" presStyleLbl="bgAccFollowNode1" presStyleIdx="0" presStyleCnt="2">
        <dgm:presLayoutVars>
          <dgm:bulletEnabled val="1"/>
        </dgm:presLayoutVars>
      </dgm:prSet>
      <dgm:spPr/>
    </dgm:pt>
    <dgm:pt modelId="{867536EC-0A2D-4EDB-8480-C25476310E43}" type="pres">
      <dgm:prSet presAssocID="{BECABC91-DEC7-45F9-B333-7D62997F663A}" presName="spacing" presStyleCnt="0"/>
      <dgm:spPr/>
    </dgm:pt>
    <dgm:pt modelId="{36F39957-1FCF-422D-9C4E-0CC3B269E9BD}" type="pres">
      <dgm:prSet presAssocID="{FB3FCD89-BEDD-48D9-BCEC-DB42D8827B89}" presName="linNode" presStyleCnt="0"/>
      <dgm:spPr/>
    </dgm:pt>
    <dgm:pt modelId="{2CE26998-62D1-48E9-929E-E7C4ECBE6930}" type="pres">
      <dgm:prSet presAssocID="{FB3FCD89-BEDD-48D9-BCEC-DB42D8827B89}" presName="parentShp" presStyleLbl="node1" presStyleIdx="1" presStyleCnt="2">
        <dgm:presLayoutVars>
          <dgm:bulletEnabled val="1"/>
        </dgm:presLayoutVars>
      </dgm:prSet>
      <dgm:spPr/>
    </dgm:pt>
    <dgm:pt modelId="{9335CC8A-DD47-4E3D-927A-085E12F48EC3}" type="pres">
      <dgm:prSet presAssocID="{FB3FCD89-BEDD-48D9-BCEC-DB42D8827B89}" presName="childShp" presStyleLbl="bgAccFollowNode1" presStyleIdx="1" presStyleCnt="2">
        <dgm:presLayoutVars>
          <dgm:bulletEnabled val="1"/>
        </dgm:presLayoutVars>
      </dgm:prSet>
      <dgm:spPr/>
    </dgm:pt>
  </dgm:ptLst>
  <dgm:cxnLst>
    <dgm:cxn modelId="{8D25BA00-0F6B-4ABB-B997-906F291A1C71}" srcId="{8A9FA645-1AF4-46A9-B27F-5717CF0380C8}" destId="{426AF1BE-9916-487A-9CD9-A2025750EF58}" srcOrd="0" destOrd="0" parTransId="{5CAF0101-3E7F-40DB-A398-BA37E73DC5D9}" sibTransId="{BECABC91-DEC7-45F9-B333-7D62997F663A}"/>
    <dgm:cxn modelId="{EA192D21-C13E-4C28-8B82-65E4089DF414}" srcId="{426AF1BE-9916-487A-9CD9-A2025750EF58}" destId="{A52D8F73-2BEC-4538-A632-548D374C2642}" srcOrd="0" destOrd="0" parTransId="{23DBE44C-3C97-4604-A80D-1C05473B73AC}" sibTransId="{D60D85FE-545F-4D7B-89C3-51EFE9540A6B}"/>
    <dgm:cxn modelId="{B39F8F26-65CC-4DD8-821B-07ADCBCE9EE4}" srcId="{FB3FCD89-BEDD-48D9-BCEC-DB42D8827B89}" destId="{E18B21EA-86EE-451D-8F30-A2F5159121A2}" srcOrd="1" destOrd="0" parTransId="{1A6E589E-DDE1-4F5E-87F8-33BD9334363C}" sibTransId="{D65CE740-A5E6-4734-87CB-2AAED247EF3E}"/>
    <dgm:cxn modelId="{A572FC3F-F220-457A-95A1-46281284C334}" srcId="{FB3FCD89-BEDD-48D9-BCEC-DB42D8827B89}" destId="{508B0A09-3216-4A9F-8C14-DECC2A48C83F}" srcOrd="0" destOrd="0" parTransId="{974FF44A-402B-4165-BE5D-EC00417DF0C0}" sibTransId="{359CA3B0-FD4D-457F-9974-4D3E93EBC802}"/>
    <dgm:cxn modelId="{9DE4FA47-5B8D-4AEE-90B8-E0B612429883}" type="presOf" srcId="{FB3FCD89-BEDD-48D9-BCEC-DB42D8827B89}" destId="{2CE26998-62D1-48E9-929E-E7C4ECBE6930}" srcOrd="0" destOrd="0" presId="urn:microsoft.com/office/officeart/2005/8/layout/vList6"/>
    <dgm:cxn modelId="{305F416B-C1DF-47B4-9641-6DFB5937CFE6}" type="presOf" srcId="{E18B21EA-86EE-451D-8F30-A2F5159121A2}" destId="{9335CC8A-DD47-4E3D-927A-085E12F48EC3}" srcOrd="0" destOrd="1" presId="urn:microsoft.com/office/officeart/2005/8/layout/vList6"/>
    <dgm:cxn modelId="{4FE31071-B06E-4337-BFA7-F4C233EA1B6C}" type="presOf" srcId="{A52D8F73-2BEC-4538-A632-548D374C2642}" destId="{F3DD70E1-AAEB-40BE-8AAB-B8D36B684F70}" srcOrd="0" destOrd="0" presId="urn:microsoft.com/office/officeart/2005/8/layout/vList6"/>
    <dgm:cxn modelId="{5FC06556-FCD9-4DB6-97F4-289017F3424A}" srcId="{8A9FA645-1AF4-46A9-B27F-5717CF0380C8}" destId="{FB3FCD89-BEDD-48D9-BCEC-DB42D8827B89}" srcOrd="1" destOrd="0" parTransId="{F4714AA6-E1CC-405A-85D2-A03843B1E596}" sibTransId="{1EE13ACA-A496-4D64-B8C0-1A1A49FB0130}"/>
    <dgm:cxn modelId="{0DDAC89D-2114-4895-A7D2-092A2FACA94C}" type="presOf" srcId="{426AF1BE-9916-487A-9CD9-A2025750EF58}" destId="{620E8059-BDFB-4F48-9217-76FAB2D26C50}" srcOrd="0" destOrd="0" presId="urn:microsoft.com/office/officeart/2005/8/layout/vList6"/>
    <dgm:cxn modelId="{C2A9CFAD-FE8A-4F95-A974-1251C34E7408}" type="presOf" srcId="{8A9FA645-1AF4-46A9-B27F-5717CF0380C8}" destId="{2E5BC7A5-BBA0-4F39-9905-D3F9CE1C9BA9}" srcOrd="0" destOrd="0" presId="urn:microsoft.com/office/officeart/2005/8/layout/vList6"/>
    <dgm:cxn modelId="{2685B8B8-B030-44AC-B8D9-C22C517B645D}" type="presOf" srcId="{508B0A09-3216-4A9F-8C14-DECC2A48C83F}" destId="{9335CC8A-DD47-4E3D-927A-085E12F48EC3}" srcOrd="0" destOrd="0" presId="urn:microsoft.com/office/officeart/2005/8/layout/vList6"/>
    <dgm:cxn modelId="{556898ED-15E0-49B9-9105-D79C859F496E}" type="presParOf" srcId="{2E5BC7A5-BBA0-4F39-9905-D3F9CE1C9BA9}" destId="{64AD533B-2678-40E5-8A7B-F7C49BF929C1}" srcOrd="0" destOrd="0" presId="urn:microsoft.com/office/officeart/2005/8/layout/vList6"/>
    <dgm:cxn modelId="{A8AE5F68-E2CE-4914-AB9D-51AD40E352AF}" type="presParOf" srcId="{64AD533B-2678-40E5-8A7B-F7C49BF929C1}" destId="{620E8059-BDFB-4F48-9217-76FAB2D26C50}" srcOrd="0" destOrd="0" presId="urn:microsoft.com/office/officeart/2005/8/layout/vList6"/>
    <dgm:cxn modelId="{B5637209-582F-4F6A-A28C-DE90A4A19C42}" type="presParOf" srcId="{64AD533B-2678-40E5-8A7B-F7C49BF929C1}" destId="{F3DD70E1-AAEB-40BE-8AAB-B8D36B684F70}" srcOrd="1" destOrd="0" presId="urn:microsoft.com/office/officeart/2005/8/layout/vList6"/>
    <dgm:cxn modelId="{0FCA80E3-B163-4543-A71C-142AD0F11BFB}" type="presParOf" srcId="{2E5BC7A5-BBA0-4F39-9905-D3F9CE1C9BA9}" destId="{867536EC-0A2D-4EDB-8480-C25476310E43}" srcOrd="1" destOrd="0" presId="urn:microsoft.com/office/officeart/2005/8/layout/vList6"/>
    <dgm:cxn modelId="{23B3D3CC-E903-4B2E-91AE-AADD3878DF79}" type="presParOf" srcId="{2E5BC7A5-BBA0-4F39-9905-D3F9CE1C9BA9}" destId="{36F39957-1FCF-422D-9C4E-0CC3B269E9BD}" srcOrd="2" destOrd="0" presId="urn:microsoft.com/office/officeart/2005/8/layout/vList6"/>
    <dgm:cxn modelId="{136CDEC3-5096-4C5D-B0E8-B0BE14A35D7A}" type="presParOf" srcId="{36F39957-1FCF-422D-9C4E-0CC3B269E9BD}" destId="{2CE26998-62D1-48E9-929E-E7C4ECBE6930}" srcOrd="0" destOrd="0" presId="urn:microsoft.com/office/officeart/2005/8/layout/vList6"/>
    <dgm:cxn modelId="{02007C38-F885-45EA-AE4F-94EDEDBDCF3F}" type="presParOf" srcId="{36F39957-1FCF-422D-9C4E-0CC3B269E9BD}" destId="{9335CC8A-DD47-4E3D-927A-085E12F48EC3}" srcOrd="1" destOrd="0" presId="urn:microsoft.com/office/officeart/2005/8/layout/vList6"/>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B13D2C1-3002-4058-B3D5-E14E47BDF9A7}" type="doc">
      <dgm:prSet loTypeId="urn:microsoft.com/office/officeart/2008/layout/VerticalAccentList" loCatId="list" qsTypeId="urn:microsoft.com/office/officeart/2005/8/quickstyle/simple1" qsCatId="simple" csTypeId="urn:microsoft.com/office/officeart/2005/8/colors/colorful4" csCatId="colorful" phldr="1"/>
      <dgm:spPr/>
      <dgm:t>
        <a:bodyPr/>
        <a:lstStyle/>
        <a:p>
          <a:endParaRPr lang="en-GB"/>
        </a:p>
      </dgm:t>
    </dgm:pt>
    <dgm:pt modelId="{9D98DBEB-85FA-49EC-8445-A0A640DADF77}">
      <dgm:prSet phldrT="[Text]"/>
      <dgm:spPr>
        <a:xfrm>
          <a:off x="274320" y="206467"/>
          <a:ext cx="4937760" cy="448887"/>
        </a:xfrm>
        <a:noFill/>
        <a:ln>
          <a:noFill/>
        </a:ln>
        <a:effectLst/>
      </dgm:spPr>
      <dgm:t>
        <a:bodyPr/>
        <a:lstStyle/>
        <a:p>
          <a:pPr>
            <a:buNone/>
          </a:pPr>
          <a:r>
            <a:rPr lang="en-GB" b="0" cap="none" spc="0">
              <a:ln w="0"/>
              <a:solidFill>
                <a:schemeClr val="accent1"/>
              </a:solidFill>
              <a:effectLst>
                <a:outerShdw blurRad="38100" dist="25400" dir="5400000" algn="ctr" rotWithShape="0">
                  <a:srgbClr val="6E747A">
                    <a:alpha val="43000"/>
                  </a:srgbClr>
                </a:outerShdw>
              </a:effectLst>
              <a:latin typeface="Calibri"/>
              <a:ea typeface="+mn-ea"/>
              <a:cs typeface="+mn-cs"/>
            </a:rPr>
            <a:t>Supply Chain Management</a:t>
          </a:r>
        </a:p>
      </dgm:t>
    </dgm:pt>
    <dgm:pt modelId="{CFB4E3ED-9867-4DB6-8598-41E4B5E09926}" type="parTrans" cxnId="{59390335-55EB-4480-BF1B-7BD40885815B}">
      <dgm:prSet/>
      <dgm:spPr/>
      <dgm:t>
        <a:bodyPr/>
        <a:lstStyle/>
        <a:p>
          <a:endParaRPr lang="en-GB"/>
        </a:p>
      </dgm:t>
    </dgm:pt>
    <dgm:pt modelId="{46011015-2488-4AB4-9737-90E29B7060A5}" type="sibTrans" cxnId="{59390335-55EB-4480-BF1B-7BD40885815B}">
      <dgm:prSet/>
      <dgm:spPr/>
      <dgm:t>
        <a:bodyPr/>
        <a:lstStyle/>
        <a:p>
          <a:endParaRPr lang="en-GB"/>
        </a:p>
      </dgm:t>
    </dgm:pt>
    <dgm:pt modelId="{DF67800A-9415-4E7C-87D0-D8C728FC0B8B}" type="pres">
      <dgm:prSet presAssocID="{2B13D2C1-3002-4058-B3D5-E14E47BDF9A7}" presName="Name0" presStyleCnt="0">
        <dgm:presLayoutVars>
          <dgm:chMax/>
          <dgm:chPref/>
          <dgm:dir/>
        </dgm:presLayoutVars>
      </dgm:prSet>
      <dgm:spPr/>
    </dgm:pt>
    <dgm:pt modelId="{EADAED45-0568-4D2A-923C-46475F8DCAFA}" type="pres">
      <dgm:prSet presAssocID="{9D98DBEB-85FA-49EC-8445-A0A640DADF77}" presName="parenttextcomposite" presStyleCnt="0"/>
      <dgm:spPr/>
    </dgm:pt>
    <dgm:pt modelId="{CACF555E-1EFD-4097-BD25-49AFAF6B770D}" type="pres">
      <dgm:prSet presAssocID="{9D98DBEB-85FA-49EC-8445-A0A640DADF77}" presName="parenttext" presStyleLbl="revTx" presStyleIdx="0" presStyleCnt="1">
        <dgm:presLayoutVars>
          <dgm:chMax/>
          <dgm:chPref val="2"/>
          <dgm:bulletEnabled val="1"/>
        </dgm:presLayoutVars>
      </dgm:prSet>
      <dgm:spPr>
        <a:prstGeom prst="rect">
          <a:avLst/>
        </a:prstGeom>
      </dgm:spPr>
    </dgm:pt>
    <dgm:pt modelId="{F97C5569-10D0-4DE8-8EA6-A5571F862BA4}" type="pres">
      <dgm:prSet presAssocID="{9D98DBEB-85FA-49EC-8445-A0A640DADF77}" presName="parallelogramComposite" presStyleCnt="0"/>
      <dgm:spPr/>
    </dgm:pt>
    <dgm:pt modelId="{13108C5C-B3CB-4499-800A-D670192A0431}" type="pres">
      <dgm:prSet presAssocID="{9D98DBEB-85FA-49EC-8445-A0A640DADF77}" presName="parallelogram1" presStyleLbl="alignNode1" presStyleIdx="0" presStyleCnt="7"/>
      <dgm:spPr>
        <a:xfrm>
          <a:off x="274320" y="655354"/>
          <a:ext cx="658368" cy="109728"/>
        </a:xfrm>
        <a:prstGeom prst="parallelogram">
          <a:avLst>
            <a:gd name="adj" fmla="val 140840"/>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gm:spPr>
    </dgm:pt>
    <dgm:pt modelId="{C606AA26-6DC2-4156-8194-5CA2F9D0EEBA}" type="pres">
      <dgm:prSet presAssocID="{9D98DBEB-85FA-49EC-8445-A0A640DADF77}" presName="parallelogram2" presStyleLbl="alignNode1" presStyleIdx="1" presStyleCnt="7"/>
      <dgm:spPr>
        <a:xfrm>
          <a:off x="971092" y="655354"/>
          <a:ext cx="658368" cy="109728"/>
        </a:xfrm>
        <a:prstGeom prst="parallelogram">
          <a:avLst>
            <a:gd name="adj" fmla="val 140840"/>
          </a:avLst>
        </a:prstGeom>
        <a:solidFill>
          <a:srgbClr val="8064A2">
            <a:hueOff val="-744128"/>
            <a:satOff val="4483"/>
            <a:lumOff val="359"/>
            <a:alphaOff val="0"/>
          </a:srgbClr>
        </a:solidFill>
        <a:ln w="25400" cap="flat" cmpd="sng" algn="ctr">
          <a:solidFill>
            <a:srgbClr val="8064A2">
              <a:hueOff val="-744128"/>
              <a:satOff val="4483"/>
              <a:lumOff val="359"/>
              <a:alphaOff val="0"/>
            </a:srgbClr>
          </a:solidFill>
          <a:prstDash val="solid"/>
        </a:ln>
        <a:effectLst/>
      </dgm:spPr>
    </dgm:pt>
    <dgm:pt modelId="{DE17C79F-40C3-4F7A-BDB7-004E0828C1F5}" type="pres">
      <dgm:prSet presAssocID="{9D98DBEB-85FA-49EC-8445-A0A640DADF77}" presName="parallelogram3" presStyleLbl="alignNode1" presStyleIdx="2" presStyleCnt="7"/>
      <dgm:spPr>
        <a:xfrm>
          <a:off x="1667865" y="655354"/>
          <a:ext cx="658368" cy="109728"/>
        </a:xfrm>
        <a:prstGeom prst="parallelogram">
          <a:avLst>
            <a:gd name="adj" fmla="val 140840"/>
          </a:avLst>
        </a:prstGeom>
        <a:solidFill>
          <a:srgbClr val="8064A2">
            <a:hueOff val="-1488257"/>
            <a:satOff val="8966"/>
            <a:lumOff val="719"/>
            <a:alphaOff val="0"/>
          </a:srgbClr>
        </a:solidFill>
        <a:ln w="25400" cap="flat" cmpd="sng" algn="ctr">
          <a:solidFill>
            <a:srgbClr val="8064A2">
              <a:hueOff val="-1488257"/>
              <a:satOff val="8966"/>
              <a:lumOff val="719"/>
              <a:alphaOff val="0"/>
            </a:srgbClr>
          </a:solidFill>
          <a:prstDash val="solid"/>
        </a:ln>
        <a:effectLst/>
      </dgm:spPr>
    </dgm:pt>
    <dgm:pt modelId="{FF1B6203-2C63-4A83-B4D0-9A5A8447E484}" type="pres">
      <dgm:prSet presAssocID="{9D98DBEB-85FA-49EC-8445-A0A640DADF77}" presName="parallelogram4" presStyleLbl="alignNode1" presStyleIdx="3" presStyleCnt="7"/>
      <dgm:spPr>
        <a:xfrm>
          <a:off x="2364638" y="655354"/>
          <a:ext cx="658368" cy="109728"/>
        </a:xfrm>
        <a:prstGeom prst="parallelogram">
          <a:avLst>
            <a:gd name="adj" fmla="val 140840"/>
          </a:avLst>
        </a:prstGeom>
        <a:solidFill>
          <a:srgbClr val="8064A2">
            <a:hueOff val="-2232385"/>
            <a:satOff val="13449"/>
            <a:lumOff val="1078"/>
            <a:alphaOff val="0"/>
          </a:srgbClr>
        </a:solidFill>
        <a:ln w="25400" cap="flat" cmpd="sng" algn="ctr">
          <a:solidFill>
            <a:srgbClr val="8064A2">
              <a:hueOff val="-2232385"/>
              <a:satOff val="13449"/>
              <a:lumOff val="1078"/>
              <a:alphaOff val="0"/>
            </a:srgbClr>
          </a:solidFill>
          <a:prstDash val="solid"/>
        </a:ln>
        <a:effectLst/>
      </dgm:spPr>
    </dgm:pt>
    <dgm:pt modelId="{53F7007A-0B27-4647-87C7-B3C5A9D539BB}" type="pres">
      <dgm:prSet presAssocID="{9D98DBEB-85FA-49EC-8445-A0A640DADF77}" presName="parallelogram5" presStyleLbl="alignNode1" presStyleIdx="4" presStyleCnt="7"/>
      <dgm:spPr>
        <a:xfrm>
          <a:off x="3061411" y="655354"/>
          <a:ext cx="658368" cy="109728"/>
        </a:xfrm>
        <a:prstGeom prst="parallelogram">
          <a:avLst>
            <a:gd name="adj" fmla="val 140840"/>
          </a:avLst>
        </a:prstGeom>
        <a:solidFill>
          <a:srgbClr val="8064A2">
            <a:hueOff val="-2976513"/>
            <a:satOff val="17933"/>
            <a:lumOff val="1437"/>
            <a:alphaOff val="0"/>
          </a:srgbClr>
        </a:solidFill>
        <a:ln w="25400" cap="flat" cmpd="sng" algn="ctr">
          <a:solidFill>
            <a:srgbClr val="8064A2">
              <a:hueOff val="-2976513"/>
              <a:satOff val="17933"/>
              <a:lumOff val="1437"/>
              <a:alphaOff val="0"/>
            </a:srgbClr>
          </a:solidFill>
          <a:prstDash val="solid"/>
        </a:ln>
        <a:effectLst/>
      </dgm:spPr>
    </dgm:pt>
    <dgm:pt modelId="{346F24D7-78DC-4D9F-BBC9-957ADF9E39B2}" type="pres">
      <dgm:prSet presAssocID="{9D98DBEB-85FA-49EC-8445-A0A640DADF77}" presName="parallelogram6" presStyleLbl="alignNode1" presStyleIdx="5" presStyleCnt="7"/>
      <dgm:spPr>
        <a:xfrm>
          <a:off x="3758184" y="655354"/>
          <a:ext cx="658368" cy="109728"/>
        </a:xfrm>
        <a:prstGeom prst="parallelogram">
          <a:avLst>
            <a:gd name="adj" fmla="val 140840"/>
          </a:avLst>
        </a:prstGeom>
        <a:solidFill>
          <a:srgbClr val="8064A2">
            <a:hueOff val="-3720641"/>
            <a:satOff val="22416"/>
            <a:lumOff val="1797"/>
            <a:alphaOff val="0"/>
          </a:srgbClr>
        </a:solidFill>
        <a:ln w="25400" cap="flat" cmpd="sng" algn="ctr">
          <a:solidFill>
            <a:srgbClr val="8064A2">
              <a:hueOff val="-3720641"/>
              <a:satOff val="22416"/>
              <a:lumOff val="1797"/>
              <a:alphaOff val="0"/>
            </a:srgbClr>
          </a:solidFill>
          <a:prstDash val="solid"/>
        </a:ln>
        <a:effectLst/>
      </dgm:spPr>
    </dgm:pt>
    <dgm:pt modelId="{92FEC1B8-80A2-4FE7-8CF3-CA7F8704F2E2}" type="pres">
      <dgm:prSet presAssocID="{9D98DBEB-85FA-49EC-8445-A0A640DADF77}" presName="parallelogram7" presStyleLbl="alignNode1" presStyleIdx="6" presStyleCnt="7"/>
      <dgm:spPr>
        <a:xfrm>
          <a:off x="4454956" y="655354"/>
          <a:ext cx="658368" cy="109728"/>
        </a:xfrm>
        <a:prstGeom prst="parallelogram">
          <a:avLst>
            <a:gd name="adj" fmla="val 140840"/>
          </a:avLst>
        </a:prstGeom>
        <a:solidFill>
          <a:srgbClr val="8064A2">
            <a:hueOff val="-4464770"/>
            <a:satOff val="26899"/>
            <a:lumOff val="2156"/>
            <a:alphaOff val="0"/>
          </a:srgbClr>
        </a:solidFill>
        <a:ln w="25400" cap="flat" cmpd="sng" algn="ctr">
          <a:solidFill>
            <a:srgbClr val="8064A2">
              <a:hueOff val="-4464770"/>
              <a:satOff val="26899"/>
              <a:lumOff val="2156"/>
              <a:alphaOff val="0"/>
            </a:srgbClr>
          </a:solidFill>
          <a:prstDash val="solid"/>
        </a:ln>
        <a:effectLst/>
      </dgm:spPr>
    </dgm:pt>
  </dgm:ptLst>
  <dgm:cxnLst>
    <dgm:cxn modelId="{59390335-55EB-4480-BF1B-7BD40885815B}" srcId="{2B13D2C1-3002-4058-B3D5-E14E47BDF9A7}" destId="{9D98DBEB-85FA-49EC-8445-A0A640DADF77}" srcOrd="0" destOrd="0" parTransId="{CFB4E3ED-9867-4DB6-8598-41E4B5E09926}" sibTransId="{46011015-2488-4AB4-9737-90E29B7060A5}"/>
    <dgm:cxn modelId="{DEECACBA-41C3-4155-9334-01B482247E54}" type="presOf" srcId="{9D98DBEB-85FA-49EC-8445-A0A640DADF77}" destId="{CACF555E-1EFD-4097-BD25-49AFAF6B770D}" srcOrd="0" destOrd="0" presId="urn:microsoft.com/office/officeart/2008/layout/VerticalAccentList"/>
    <dgm:cxn modelId="{5A6B59E8-C806-406F-B115-F58660556184}" type="presOf" srcId="{2B13D2C1-3002-4058-B3D5-E14E47BDF9A7}" destId="{DF67800A-9415-4E7C-87D0-D8C728FC0B8B}" srcOrd="0" destOrd="0" presId="urn:microsoft.com/office/officeart/2008/layout/VerticalAccentList"/>
    <dgm:cxn modelId="{9DD43B00-19D8-45EE-B385-92B25CCB5284}" type="presParOf" srcId="{DF67800A-9415-4E7C-87D0-D8C728FC0B8B}" destId="{EADAED45-0568-4D2A-923C-46475F8DCAFA}" srcOrd="0" destOrd="0" presId="urn:microsoft.com/office/officeart/2008/layout/VerticalAccentList"/>
    <dgm:cxn modelId="{2D1D9B85-3F45-461E-8941-6CB36E91422C}" type="presParOf" srcId="{EADAED45-0568-4D2A-923C-46475F8DCAFA}" destId="{CACF555E-1EFD-4097-BD25-49AFAF6B770D}" srcOrd="0" destOrd="0" presId="urn:microsoft.com/office/officeart/2008/layout/VerticalAccentList"/>
    <dgm:cxn modelId="{1AB5CF9F-A3B7-46E5-9DE5-F4D4A63AA915}" type="presParOf" srcId="{DF67800A-9415-4E7C-87D0-D8C728FC0B8B}" destId="{F97C5569-10D0-4DE8-8EA6-A5571F862BA4}" srcOrd="1" destOrd="0" presId="urn:microsoft.com/office/officeart/2008/layout/VerticalAccentList"/>
    <dgm:cxn modelId="{1CE4C3C0-3618-49FC-9CAA-3C723398537C}" type="presParOf" srcId="{F97C5569-10D0-4DE8-8EA6-A5571F862BA4}" destId="{13108C5C-B3CB-4499-800A-D670192A0431}" srcOrd="0" destOrd="0" presId="urn:microsoft.com/office/officeart/2008/layout/VerticalAccentList"/>
    <dgm:cxn modelId="{A975425E-C040-49E0-898E-C6AA003E65C0}" type="presParOf" srcId="{F97C5569-10D0-4DE8-8EA6-A5571F862BA4}" destId="{C606AA26-6DC2-4156-8194-5CA2F9D0EEBA}" srcOrd="1" destOrd="0" presId="urn:microsoft.com/office/officeart/2008/layout/VerticalAccentList"/>
    <dgm:cxn modelId="{A66A0E53-B969-4F3C-AB0B-5598A0D52DED}" type="presParOf" srcId="{F97C5569-10D0-4DE8-8EA6-A5571F862BA4}" destId="{DE17C79F-40C3-4F7A-BDB7-004E0828C1F5}" srcOrd="2" destOrd="0" presId="urn:microsoft.com/office/officeart/2008/layout/VerticalAccentList"/>
    <dgm:cxn modelId="{0F3DE236-E7AE-4C9B-AD6F-6E01383C5C51}" type="presParOf" srcId="{F97C5569-10D0-4DE8-8EA6-A5571F862BA4}" destId="{FF1B6203-2C63-4A83-B4D0-9A5A8447E484}" srcOrd="3" destOrd="0" presId="urn:microsoft.com/office/officeart/2008/layout/VerticalAccentList"/>
    <dgm:cxn modelId="{C6B6ED96-568D-4BDD-B7FC-646DEDFDAE2B}" type="presParOf" srcId="{F97C5569-10D0-4DE8-8EA6-A5571F862BA4}" destId="{53F7007A-0B27-4647-87C7-B3C5A9D539BB}" srcOrd="4" destOrd="0" presId="urn:microsoft.com/office/officeart/2008/layout/VerticalAccentList"/>
    <dgm:cxn modelId="{726C15B5-72DF-45A2-9C23-4D78CF6A2C0F}" type="presParOf" srcId="{F97C5569-10D0-4DE8-8EA6-A5571F862BA4}" destId="{346F24D7-78DC-4D9F-BBC9-957ADF9E39B2}" srcOrd="5" destOrd="0" presId="urn:microsoft.com/office/officeart/2008/layout/VerticalAccentList"/>
    <dgm:cxn modelId="{40DA5524-6180-4A45-A7FC-82E31351308A}" type="presParOf" srcId="{F97C5569-10D0-4DE8-8EA6-A5571F862BA4}" destId="{92FEC1B8-80A2-4FE7-8CF3-CA7F8704F2E2}" srcOrd="6" destOrd="0" presId="urn:microsoft.com/office/officeart/2008/layout/VerticalAccentList"/>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A9FA645-1AF4-46A9-B27F-5717CF0380C8}" type="doc">
      <dgm:prSet loTypeId="urn:microsoft.com/office/officeart/2005/8/layout/vList6" loCatId="list" qsTypeId="urn:microsoft.com/office/officeart/2005/8/quickstyle/3d1" qsCatId="3D" csTypeId="urn:microsoft.com/office/officeart/2005/8/colors/colorful4" csCatId="colorful" phldr="1"/>
      <dgm:spPr/>
      <dgm:t>
        <a:bodyPr/>
        <a:lstStyle/>
        <a:p>
          <a:endParaRPr lang="en-GB"/>
        </a:p>
      </dgm:t>
    </dgm:pt>
    <dgm:pt modelId="{426AF1BE-9916-487A-9CD9-A2025750EF58}">
      <dgm:prSet phldrT="[Text]"/>
      <dgm:spPr/>
      <dgm:t>
        <a:bodyPr/>
        <a:lstStyle/>
        <a:p>
          <a:r>
            <a:rPr lang="en-GB"/>
            <a:t>Links to Trust goal of:</a:t>
          </a:r>
        </a:p>
      </dgm:t>
    </dgm:pt>
    <dgm:pt modelId="{5CAF0101-3E7F-40DB-A398-BA37E73DC5D9}" type="parTrans" cxnId="{8D25BA00-0F6B-4ABB-B997-906F291A1C71}">
      <dgm:prSet/>
      <dgm:spPr/>
      <dgm:t>
        <a:bodyPr/>
        <a:lstStyle/>
        <a:p>
          <a:endParaRPr lang="en-GB"/>
        </a:p>
      </dgm:t>
    </dgm:pt>
    <dgm:pt modelId="{BECABC91-DEC7-45F9-B333-7D62997F663A}" type="sibTrans" cxnId="{8D25BA00-0F6B-4ABB-B997-906F291A1C71}">
      <dgm:prSet/>
      <dgm:spPr/>
      <dgm:t>
        <a:bodyPr/>
        <a:lstStyle/>
        <a:p>
          <a:endParaRPr lang="en-GB"/>
        </a:p>
      </dgm:t>
    </dgm:pt>
    <dgm:pt modelId="{A52D8F73-2BEC-4538-A632-548D374C2642}">
      <dgm:prSet phldrT="[Text]" custT="1"/>
      <dgm:spPr/>
      <dgm:t>
        <a:bodyPr anchor="ctr" anchorCtr="0"/>
        <a:lstStyle/>
        <a:p>
          <a:pPr algn="ctr"/>
          <a:r>
            <a:rPr lang="en-GB" sz="900"/>
            <a:t>Offer seemless and integrated care</a:t>
          </a:r>
        </a:p>
      </dgm:t>
    </dgm:pt>
    <dgm:pt modelId="{23DBE44C-3C97-4604-A80D-1C05473B73AC}" type="parTrans" cxnId="{EA192D21-C13E-4C28-8B82-65E4089DF414}">
      <dgm:prSet/>
      <dgm:spPr/>
      <dgm:t>
        <a:bodyPr/>
        <a:lstStyle/>
        <a:p>
          <a:endParaRPr lang="en-GB"/>
        </a:p>
      </dgm:t>
    </dgm:pt>
    <dgm:pt modelId="{D60D85FE-545F-4D7B-89C3-51EFE9540A6B}" type="sibTrans" cxnId="{EA192D21-C13E-4C28-8B82-65E4089DF414}">
      <dgm:prSet/>
      <dgm:spPr/>
      <dgm:t>
        <a:bodyPr/>
        <a:lstStyle/>
        <a:p>
          <a:endParaRPr lang="en-GB"/>
        </a:p>
      </dgm:t>
    </dgm:pt>
    <dgm:pt modelId="{FB3FCD89-BEDD-48D9-BCEC-DB42D8827B89}">
      <dgm:prSet phldrT="[Text]"/>
      <dgm:spPr/>
      <dgm:t>
        <a:bodyPr/>
        <a:lstStyle/>
        <a:p>
          <a:r>
            <a:rPr lang="en-GB"/>
            <a:t>Supports Trust values of:</a:t>
          </a:r>
        </a:p>
      </dgm:t>
    </dgm:pt>
    <dgm:pt modelId="{F4714AA6-E1CC-405A-85D2-A03843B1E596}" type="parTrans" cxnId="{5FC06556-FCD9-4DB6-97F4-289017F3424A}">
      <dgm:prSet/>
      <dgm:spPr/>
      <dgm:t>
        <a:bodyPr/>
        <a:lstStyle/>
        <a:p>
          <a:endParaRPr lang="en-GB"/>
        </a:p>
      </dgm:t>
    </dgm:pt>
    <dgm:pt modelId="{1EE13ACA-A496-4D64-B8C0-1A1A49FB0130}" type="sibTrans" cxnId="{5FC06556-FCD9-4DB6-97F4-289017F3424A}">
      <dgm:prSet/>
      <dgm:spPr/>
      <dgm:t>
        <a:bodyPr/>
        <a:lstStyle/>
        <a:p>
          <a:endParaRPr lang="en-GB"/>
        </a:p>
      </dgm:t>
    </dgm:pt>
    <dgm:pt modelId="{508B0A09-3216-4A9F-8C14-DECC2A48C83F}">
      <dgm:prSet phldrT="[Text]" custT="1"/>
      <dgm:spPr/>
      <dgm:t>
        <a:bodyPr/>
        <a:lstStyle/>
        <a:p>
          <a:pPr algn="ctr"/>
          <a:r>
            <a:rPr lang="en-GB" sz="900"/>
            <a:t>Patient centered</a:t>
          </a:r>
        </a:p>
      </dgm:t>
    </dgm:pt>
    <dgm:pt modelId="{974FF44A-402B-4165-BE5D-EC00417DF0C0}" type="parTrans" cxnId="{A572FC3F-F220-457A-95A1-46281284C334}">
      <dgm:prSet/>
      <dgm:spPr/>
      <dgm:t>
        <a:bodyPr/>
        <a:lstStyle/>
        <a:p>
          <a:endParaRPr lang="en-GB"/>
        </a:p>
      </dgm:t>
    </dgm:pt>
    <dgm:pt modelId="{359CA3B0-FD4D-457F-9974-4D3E93EBC802}" type="sibTrans" cxnId="{A572FC3F-F220-457A-95A1-46281284C334}">
      <dgm:prSet/>
      <dgm:spPr/>
      <dgm:t>
        <a:bodyPr/>
        <a:lstStyle/>
        <a:p>
          <a:endParaRPr lang="en-GB"/>
        </a:p>
      </dgm:t>
    </dgm:pt>
    <dgm:pt modelId="{E18B21EA-86EE-451D-8F30-A2F5159121A2}">
      <dgm:prSet phldrT="[Text]" custT="1"/>
      <dgm:spPr/>
      <dgm:t>
        <a:bodyPr/>
        <a:lstStyle/>
        <a:p>
          <a:pPr algn="ctr"/>
          <a:r>
            <a:rPr lang="en-GB" sz="900"/>
            <a:t>Empowered</a:t>
          </a:r>
        </a:p>
      </dgm:t>
    </dgm:pt>
    <dgm:pt modelId="{1A6E589E-DDE1-4F5E-87F8-33BD9334363C}" type="parTrans" cxnId="{B39F8F26-65CC-4DD8-821B-07ADCBCE9EE4}">
      <dgm:prSet/>
      <dgm:spPr/>
      <dgm:t>
        <a:bodyPr/>
        <a:lstStyle/>
        <a:p>
          <a:endParaRPr lang="en-GB"/>
        </a:p>
      </dgm:t>
    </dgm:pt>
    <dgm:pt modelId="{D65CE740-A5E6-4734-87CB-2AAED247EF3E}" type="sibTrans" cxnId="{B39F8F26-65CC-4DD8-821B-07ADCBCE9EE4}">
      <dgm:prSet/>
      <dgm:spPr/>
      <dgm:t>
        <a:bodyPr/>
        <a:lstStyle/>
        <a:p>
          <a:endParaRPr lang="en-GB"/>
        </a:p>
      </dgm:t>
    </dgm:pt>
    <dgm:pt modelId="{2E5BC7A5-BBA0-4F39-9905-D3F9CE1C9BA9}" type="pres">
      <dgm:prSet presAssocID="{8A9FA645-1AF4-46A9-B27F-5717CF0380C8}" presName="Name0" presStyleCnt="0">
        <dgm:presLayoutVars>
          <dgm:dir/>
          <dgm:animLvl val="lvl"/>
          <dgm:resizeHandles/>
        </dgm:presLayoutVars>
      </dgm:prSet>
      <dgm:spPr/>
    </dgm:pt>
    <dgm:pt modelId="{64AD533B-2678-40E5-8A7B-F7C49BF929C1}" type="pres">
      <dgm:prSet presAssocID="{426AF1BE-9916-487A-9CD9-A2025750EF58}" presName="linNode" presStyleCnt="0"/>
      <dgm:spPr/>
    </dgm:pt>
    <dgm:pt modelId="{620E8059-BDFB-4F48-9217-76FAB2D26C50}" type="pres">
      <dgm:prSet presAssocID="{426AF1BE-9916-487A-9CD9-A2025750EF58}" presName="parentShp" presStyleLbl="node1" presStyleIdx="0" presStyleCnt="2">
        <dgm:presLayoutVars>
          <dgm:bulletEnabled val="1"/>
        </dgm:presLayoutVars>
      </dgm:prSet>
      <dgm:spPr/>
    </dgm:pt>
    <dgm:pt modelId="{F3DD70E1-AAEB-40BE-8AAB-B8D36B684F70}" type="pres">
      <dgm:prSet presAssocID="{426AF1BE-9916-487A-9CD9-A2025750EF58}" presName="childShp" presStyleLbl="bgAccFollowNode1" presStyleIdx="0" presStyleCnt="2">
        <dgm:presLayoutVars>
          <dgm:bulletEnabled val="1"/>
        </dgm:presLayoutVars>
      </dgm:prSet>
      <dgm:spPr/>
    </dgm:pt>
    <dgm:pt modelId="{867536EC-0A2D-4EDB-8480-C25476310E43}" type="pres">
      <dgm:prSet presAssocID="{BECABC91-DEC7-45F9-B333-7D62997F663A}" presName="spacing" presStyleCnt="0"/>
      <dgm:spPr/>
    </dgm:pt>
    <dgm:pt modelId="{36F39957-1FCF-422D-9C4E-0CC3B269E9BD}" type="pres">
      <dgm:prSet presAssocID="{FB3FCD89-BEDD-48D9-BCEC-DB42D8827B89}" presName="linNode" presStyleCnt="0"/>
      <dgm:spPr/>
    </dgm:pt>
    <dgm:pt modelId="{2CE26998-62D1-48E9-929E-E7C4ECBE6930}" type="pres">
      <dgm:prSet presAssocID="{FB3FCD89-BEDD-48D9-BCEC-DB42D8827B89}" presName="parentShp" presStyleLbl="node1" presStyleIdx="1" presStyleCnt="2">
        <dgm:presLayoutVars>
          <dgm:bulletEnabled val="1"/>
        </dgm:presLayoutVars>
      </dgm:prSet>
      <dgm:spPr/>
    </dgm:pt>
    <dgm:pt modelId="{9335CC8A-DD47-4E3D-927A-085E12F48EC3}" type="pres">
      <dgm:prSet presAssocID="{FB3FCD89-BEDD-48D9-BCEC-DB42D8827B89}" presName="childShp" presStyleLbl="bgAccFollowNode1" presStyleIdx="1" presStyleCnt="2">
        <dgm:presLayoutVars>
          <dgm:bulletEnabled val="1"/>
        </dgm:presLayoutVars>
      </dgm:prSet>
      <dgm:spPr/>
    </dgm:pt>
  </dgm:ptLst>
  <dgm:cxnLst>
    <dgm:cxn modelId="{8D25BA00-0F6B-4ABB-B997-906F291A1C71}" srcId="{8A9FA645-1AF4-46A9-B27F-5717CF0380C8}" destId="{426AF1BE-9916-487A-9CD9-A2025750EF58}" srcOrd="0" destOrd="0" parTransId="{5CAF0101-3E7F-40DB-A398-BA37E73DC5D9}" sibTransId="{BECABC91-DEC7-45F9-B333-7D62997F663A}"/>
    <dgm:cxn modelId="{04A3A21C-285E-4B68-9154-C92956CBF06D}" type="presOf" srcId="{8A9FA645-1AF4-46A9-B27F-5717CF0380C8}" destId="{2E5BC7A5-BBA0-4F39-9905-D3F9CE1C9BA9}" srcOrd="0" destOrd="0" presId="urn:microsoft.com/office/officeart/2005/8/layout/vList6"/>
    <dgm:cxn modelId="{EA192D21-C13E-4C28-8B82-65E4089DF414}" srcId="{426AF1BE-9916-487A-9CD9-A2025750EF58}" destId="{A52D8F73-2BEC-4538-A632-548D374C2642}" srcOrd="0" destOrd="0" parTransId="{23DBE44C-3C97-4604-A80D-1C05473B73AC}" sibTransId="{D60D85FE-545F-4D7B-89C3-51EFE9540A6B}"/>
    <dgm:cxn modelId="{B39F8F26-65CC-4DD8-821B-07ADCBCE9EE4}" srcId="{FB3FCD89-BEDD-48D9-BCEC-DB42D8827B89}" destId="{E18B21EA-86EE-451D-8F30-A2F5159121A2}" srcOrd="1" destOrd="0" parTransId="{1A6E589E-DDE1-4F5E-87F8-33BD9334363C}" sibTransId="{D65CE740-A5E6-4734-87CB-2AAED247EF3E}"/>
    <dgm:cxn modelId="{A572FC3F-F220-457A-95A1-46281284C334}" srcId="{FB3FCD89-BEDD-48D9-BCEC-DB42D8827B89}" destId="{508B0A09-3216-4A9F-8C14-DECC2A48C83F}" srcOrd="0" destOrd="0" parTransId="{974FF44A-402B-4165-BE5D-EC00417DF0C0}" sibTransId="{359CA3B0-FD4D-457F-9974-4D3E93EBC802}"/>
    <dgm:cxn modelId="{4F12BC43-C909-4EA7-89B6-89D9C8709CE8}" type="presOf" srcId="{426AF1BE-9916-487A-9CD9-A2025750EF58}" destId="{620E8059-BDFB-4F48-9217-76FAB2D26C50}" srcOrd="0" destOrd="0" presId="urn:microsoft.com/office/officeart/2005/8/layout/vList6"/>
    <dgm:cxn modelId="{5FC06556-FCD9-4DB6-97F4-289017F3424A}" srcId="{8A9FA645-1AF4-46A9-B27F-5717CF0380C8}" destId="{FB3FCD89-BEDD-48D9-BCEC-DB42D8827B89}" srcOrd="1" destOrd="0" parTransId="{F4714AA6-E1CC-405A-85D2-A03843B1E596}" sibTransId="{1EE13ACA-A496-4D64-B8C0-1A1A49FB0130}"/>
    <dgm:cxn modelId="{C24F455A-1022-46B3-9FCC-D1016FA65527}" type="presOf" srcId="{FB3FCD89-BEDD-48D9-BCEC-DB42D8827B89}" destId="{2CE26998-62D1-48E9-929E-E7C4ECBE6930}" srcOrd="0" destOrd="0" presId="urn:microsoft.com/office/officeart/2005/8/layout/vList6"/>
    <dgm:cxn modelId="{16656DBE-523C-4DFF-9013-521A960B68D5}" type="presOf" srcId="{E18B21EA-86EE-451D-8F30-A2F5159121A2}" destId="{9335CC8A-DD47-4E3D-927A-085E12F48EC3}" srcOrd="0" destOrd="1" presId="urn:microsoft.com/office/officeart/2005/8/layout/vList6"/>
    <dgm:cxn modelId="{5199B8C9-726D-477A-A83A-F9A84D1F3A65}" type="presOf" srcId="{508B0A09-3216-4A9F-8C14-DECC2A48C83F}" destId="{9335CC8A-DD47-4E3D-927A-085E12F48EC3}" srcOrd="0" destOrd="0" presId="urn:microsoft.com/office/officeart/2005/8/layout/vList6"/>
    <dgm:cxn modelId="{0016FECD-E8F1-4004-859D-CC48F3BB23AF}" type="presOf" srcId="{A52D8F73-2BEC-4538-A632-548D374C2642}" destId="{F3DD70E1-AAEB-40BE-8AAB-B8D36B684F70}" srcOrd="0" destOrd="0" presId="urn:microsoft.com/office/officeart/2005/8/layout/vList6"/>
    <dgm:cxn modelId="{A21D66B6-A719-4A1C-8258-2DBDD7D6E56E}" type="presParOf" srcId="{2E5BC7A5-BBA0-4F39-9905-D3F9CE1C9BA9}" destId="{64AD533B-2678-40E5-8A7B-F7C49BF929C1}" srcOrd="0" destOrd="0" presId="urn:microsoft.com/office/officeart/2005/8/layout/vList6"/>
    <dgm:cxn modelId="{4BF5CEED-4463-4D96-A5D1-7E1632129F8E}" type="presParOf" srcId="{64AD533B-2678-40E5-8A7B-F7C49BF929C1}" destId="{620E8059-BDFB-4F48-9217-76FAB2D26C50}" srcOrd="0" destOrd="0" presId="urn:microsoft.com/office/officeart/2005/8/layout/vList6"/>
    <dgm:cxn modelId="{E6125B7C-E38F-439C-932D-155CB13CF723}" type="presParOf" srcId="{64AD533B-2678-40E5-8A7B-F7C49BF929C1}" destId="{F3DD70E1-AAEB-40BE-8AAB-B8D36B684F70}" srcOrd="1" destOrd="0" presId="urn:microsoft.com/office/officeart/2005/8/layout/vList6"/>
    <dgm:cxn modelId="{51065F6B-2F89-490D-A97E-9632BD15FD27}" type="presParOf" srcId="{2E5BC7A5-BBA0-4F39-9905-D3F9CE1C9BA9}" destId="{867536EC-0A2D-4EDB-8480-C25476310E43}" srcOrd="1" destOrd="0" presId="urn:microsoft.com/office/officeart/2005/8/layout/vList6"/>
    <dgm:cxn modelId="{806B9A7B-0F2A-41E2-8498-FF30481E5069}" type="presParOf" srcId="{2E5BC7A5-BBA0-4F39-9905-D3F9CE1C9BA9}" destId="{36F39957-1FCF-422D-9C4E-0CC3B269E9BD}" srcOrd="2" destOrd="0" presId="urn:microsoft.com/office/officeart/2005/8/layout/vList6"/>
    <dgm:cxn modelId="{FBA904DA-2884-40EE-8F99-EC666672ECFA}" type="presParOf" srcId="{36F39957-1FCF-422D-9C4E-0CC3B269E9BD}" destId="{2CE26998-62D1-48E9-929E-E7C4ECBE6930}" srcOrd="0" destOrd="0" presId="urn:microsoft.com/office/officeart/2005/8/layout/vList6"/>
    <dgm:cxn modelId="{30A4A2B9-0695-4829-B35A-82FA528F2787}" type="presParOf" srcId="{36F39957-1FCF-422D-9C4E-0CC3B269E9BD}" destId="{9335CC8A-DD47-4E3D-927A-085E12F48EC3}" srcOrd="1" destOrd="0" presId="urn:microsoft.com/office/officeart/2005/8/layout/vList6"/>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2B13D2C1-3002-4058-B3D5-E14E47BDF9A7}" type="doc">
      <dgm:prSet loTypeId="urn:microsoft.com/office/officeart/2008/layout/VerticalAccentList" loCatId="list" qsTypeId="urn:microsoft.com/office/officeart/2005/8/quickstyle/simple1" qsCatId="simple" csTypeId="urn:microsoft.com/office/officeart/2005/8/colors/colorful4" csCatId="colorful" phldr="1"/>
      <dgm:spPr/>
      <dgm:t>
        <a:bodyPr/>
        <a:lstStyle/>
        <a:p>
          <a:endParaRPr lang="en-GB"/>
        </a:p>
      </dgm:t>
    </dgm:pt>
    <dgm:pt modelId="{9D98DBEB-85FA-49EC-8445-A0A640DADF77}">
      <dgm:prSet phldrT="[Text]"/>
      <dgm:spPr>
        <a:xfrm>
          <a:off x="274320" y="206467"/>
          <a:ext cx="4937760" cy="448887"/>
        </a:xfrm>
        <a:noFill/>
        <a:ln>
          <a:noFill/>
        </a:ln>
        <a:effectLst/>
      </dgm:spPr>
      <dgm:t>
        <a:bodyPr/>
        <a:lstStyle/>
        <a:p>
          <a:pPr>
            <a:buNone/>
          </a:pPr>
          <a:r>
            <a:rPr lang="en-GB" b="0" cap="none" spc="0">
              <a:ln w="0"/>
              <a:solidFill>
                <a:schemeClr val="accent1"/>
              </a:solidFill>
              <a:effectLst>
                <a:outerShdw blurRad="38100" dist="25400" dir="5400000" algn="ctr" rotWithShape="0">
                  <a:srgbClr val="6E747A">
                    <a:alpha val="43000"/>
                  </a:srgbClr>
                </a:outerShdw>
              </a:effectLst>
              <a:latin typeface="Calibri"/>
              <a:ea typeface="+mn-ea"/>
              <a:cs typeface="+mn-cs"/>
            </a:rPr>
            <a:t>Sustainability &amp; Social Value</a:t>
          </a:r>
        </a:p>
      </dgm:t>
    </dgm:pt>
    <dgm:pt modelId="{CFB4E3ED-9867-4DB6-8598-41E4B5E09926}" type="parTrans" cxnId="{59390335-55EB-4480-BF1B-7BD40885815B}">
      <dgm:prSet/>
      <dgm:spPr/>
      <dgm:t>
        <a:bodyPr/>
        <a:lstStyle/>
        <a:p>
          <a:endParaRPr lang="en-GB"/>
        </a:p>
      </dgm:t>
    </dgm:pt>
    <dgm:pt modelId="{46011015-2488-4AB4-9737-90E29B7060A5}" type="sibTrans" cxnId="{59390335-55EB-4480-BF1B-7BD40885815B}">
      <dgm:prSet/>
      <dgm:spPr/>
      <dgm:t>
        <a:bodyPr/>
        <a:lstStyle/>
        <a:p>
          <a:endParaRPr lang="en-GB"/>
        </a:p>
      </dgm:t>
    </dgm:pt>
    <dgm:pt modelId="{DF67800A-9415-4E7C-87D0-D8C728FC0B8B}" type="pres">
      <dgm:prSet presAssocID="{2B13D2C1-3002-4058-B3D5-E14E47BDF9A7}" presName="Name0" presStyleCnt="0">
        <dgm:presLayoutVars>
          <dgm:chMax/>
          <dgm:chPref/>
          <dgm:dir/>
        </dgm:presLayoutVars>
      </dgm:prSet>
      <dgm:spPr/>
    </dgm:pt>
    <dgm:pt modelId="{EADAED45-0568-4D2A-923C-46475F8DCAFA}" type="pres">
      <dgm:prSet presAssocID="{9D98DBEB-85FA-49EC-8445-A0A640DADF77}" presName="parenttextcomposite" presStyleCnt="0"/>
      <dgm:spPr/>
    </dgm:pt>
    <dgm:pt modelId="{CACF555E-1EFD-4097-BD25-49AFAF6B770D}" type="pres">
      <dgm:prSet presAssocID="{9D98DBEB-85FA-49EC-8445-A0A640DADF77}" presName="parenttext" presStyleLbl="revTx" presStyleIdx="0" presStyleCnt="1">
        <dgm:presLayoutVars>
          <dgm:chMax/>
          <dgm:chPref val="2"/>
          <dgm:bulletEnabled val="1"/>
        </dgm:presLayoutVars>
      </dgm:prSet>
      <dgm:spPr>
        <a:prstGeom prst="rect">
          <a:avLst/>
        </a:prstGeom>
      </dgm:spPr>
    </dgm:pt>
    <dgm:pt modelId="{F97C5569-10D0-4DE8-8EA6-A5571F862BA4}" type="pres">
      <dgm:prSet presAssocID="{9D98DBEB-85FA-49EC-8445-A0A640DADF77}" presName="parallelogramComposite" presStyleCnt="0"/>
      <dgm:spPr/>
    </dgm:pt>
    <dgm:pt modelId="{13108C5C-B3CB-4499-800A-D670192A0431}" type="pres">
      <dgm:prSet presAssocID="{9D98DBEB-85FA-49EC-8445-A0A640DADF77}" presName="parallelogram1" presStyleLbl="alignNode1" presStyleIdx="0" presStyleCnt="7"/>
      <dgm:spPr>
        <a:xfrm>
          <a:off x="274320" y="655354"/>
          <a:ext cx="658368" cy="109728"/>
        </a:xfrm>
        <a:prstGeom prst="parallelogram">
          <a:avLst>
            <a:gd name="adj" fmla="val 140840"/>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gm:spPr>
    </dgm:pt>
    <dgm:pt modelId="{C606AA26-6DC2-4156-8194-5CA2F9D0EEBA}" type="pres">
      <dgm:prSet presAssocID="{9D98DBEB-85FA-49EC-8445-A0A640DADF77}" presName="parallelogram2" presStyleLbl="alignNode1" presStyleIdx="1" presStyleCnt="7"/>
      <dgm:spPr>
        <a:xfrm>
          <a:off x="971092" y="655354"/>
          <a:ext cx="658368" cy="109728"/>
        </a:xfrm>
        <a:prstGeom prst="parallelogram">
          <a:avLst>
            <a:gd name="adj" fmla="val 140840"/>
          </a:avLst>
        </a:prstGeom>
        <a:solidFill>
          <a:srgbClr val="8064A2">
            <a:hueOff val="-744128"/>
            <a:satOff val="4483"/>
            <a:lumOff val="359"/>
            <a:alphaOff val="0"/>
          </a:srgbClr>
        </a:solidFill>
        <a:ln w="25400" cap="flat" cmpd="sng" algn="ctr">
          <a:solidFill>
            <a:srgbClr val="8064A2">
              <a:hueOff val="-744128"/>
              <a:satOff val="4483"/>
              <a:lumOff val="359"/>
              <a:alphaOff val="0"/>
            </a:srgbClr>
          </a:solidFill>
          <a:prstDash val="solid"/>
        </a:ln>
        <a:effectLst/>
      </dgm:spPr>
    </dgm:pt>
    <dgm:pt modelId="{DE17C79F-40C3-4F7A-BDB7-004E0828C1F5}" type="pres">
      <dgm:prSet presAssocID="{9D98DBEB-85FA-49EC-8445-A0A640DADF77}" presName="parallelogram3" presStyleLbl="alignNode1" presStyleIdx="2" presStyleCnt="7"/>
      <dgm:spPr>
        <a:xfrm>
          <a:off x="1667865" y="655354"/>
          <a:ext cx="658368" cy="109728"/>
        </a:xfrm>
        <a:prstGeom prst="parallelogram">
          <a:avLst>
            <a:gd name="adj" fmla="val 140840"/>
          </a:avLst>
        </a:prstGeom>
        <a:solidFill>
          <a:srgbClr val="8064A2">
            <a:hueOff val="-1488257"/>
            <a:satOff val="8966"/>
            <a:lumOff val="719"/>
            <a:alphaOff val="0"/>
          </a:srgbClr>
        </a:solidFill>
        <a:ln w="25400" cap="flat" cmpd="sng" algn="ctr">
          <a:solidFill>
            <a:srgbClr val="8064A2">
              <a:hueOff val="-1488257"/>
              <a:satOff val="8966"/>
              <a:lumOff val="719"/>
              <a:alphaOff val="0"/>
            </a:srgbClr>
          </a:solidFill>
          <a:prstDash val="solid"/>
        </a:ln>
        <a:effectLst/>
      </dgm:spPr>
    </dgm:pt>
    <dgm:pt modelId="{FF1B6203-2C63-4A83-B4D0-9A5A8447E484}" type="pres">
      <dgm:prSet presAssocID="{9D98DBEB-85FA-49EC-8445-A0A640DADF77}" presName="parallelogram4" presStyleLbl="alignNode1" presStyleIdx="3" presStyleCnt="7"/>
      <dgm:spPr>
        <a:xfrm>
          <a:off x="2364638" y="655354"/>
          <a:ext cx="658368" cy="109728"/>
        </a:xfrm>
        <a:prstGeom prst="parallelogram">
          <a:avLst>
            <a:gd name="adj" fmla="val 140840"/>
          </a:avLst>
        </a:prstGeom>
        <a:solidFill>
          <a:srgbClr val="8064A2">
            <a:hueOff val="-2232385"/>
            <a:satOff val="13449"/>
            <a:lumOff val="1078"/>
            <a:alphaOff val="0"/>
          </a:srgbClr>
        </a:solidFill>
        <a:ln w="25400" cap="flat" cmpd="sng" algn="ctr">
          <a:solidFill>
            <a:srgbClr val="8064A2">
              <a:hueOff val="-2232385"/>
              <a:satOff val="13449"/>
              <a:lumOff val="1078"/>
              <a:alphaOff val="0"/>
            </a:srgbClr>
          </a:solidFill>
          <a:prstDash val="solid"/>
        </a:ln>
        <a:effectLst/>
      </dgm:spPr>
    </dgm:pt>
    <dgm:pt modelId="{53F7007A-0B27-4647-87C7-B3C5A9D539BB}" type="pres">
      <dgm:prSet presAssocID="{9D98DBEB-85FA-49EC-8445-A0A640DADF77}" presName="parallelogram5" presStyleLbl="alignNode1" presStyleIdx="4" presStyleCnt="7"/>
      <dgm:spPr>
        <a:xfrm>
          <a:off x="3061411" y="655354"/>
          <a:ext cx="658368" cy="109728"/>
        </a:xfrm>
        <a:prstGeom prst="parallelogram">
          <a:avLst>
            <a:gd name="adj" fmla="val 140840"/>
          </a:avLst>
        </a:prstGeom>
        <a:solidFill>
          <a:srgbClr val="8064A2">
            <a:hueOff val="-2976513"/>
            <a:satOff val="17933"/>
            <a:lumOff val="1437"/>
            <a:alphaOff val="0"/>
          </a:srgbClr>
        </a:solidFill>
        <a:ln w="25400" cap="flat" cmpd="sng" algn="ctr">
          <a:solidFill>
            <a:srgbClr val="8064A2">
              <a:hueOff val="-2976513"/>
              <a:satOff val="17933"/>
              <a:lumOff val="1437"/>
              <a:alphaOff val="0"/>
            </a:srgbClr>
          </a:solidFill>
          <a:prstDash val="solid"/>
        </a:ln>
        <a:effectLst/>
      </dgm:spPr>
    </dgm:pt>
    <dgm:pt modelId="{346F24D7-78DC-4D9F-BBC9-957ADF9E39B2}" type="pres">
      <dgm:prSet presAssocID="{9D98DBEB-85FA-49EC-8445-A0A640DADF77}" presName="parallelogram6" presStyleLbl="alignNode1" presStyleIdx="5" presStyleCnt="7"/>
      <dgm:spPr>
        <a:xfrm>
          <a:off x="3758184" y="655354"/>
          <a:ext cx="658368" cy="109728"/>
        </a:xfrm>
        <a:prstGeom prst="parallelogram">
          <a:avLst>
            <a:gd name="adj" fmla="val 140840"/>
          </a:avLst>
        </a:prstGeom>
        <a:solidFill>
          <a:srgbClr val="8064A2">
            <a:hueOff val="-3720641"/>
            <a:satOff val="22416"/>
            <a:lumOff val="1797"/>
            <a:alphaOff val="0"/>
          </a:srgbClr>
        </a:solidFill>
        <a:ln w="25400" cap="flat" cmpd="sng" algn="ctr">
          <a:solidFill>
            <a:srgbClr val="8064A2">
              <a:hueOff val="-3720641"/>
              <a:satOff val="22416"/>
              <a:lumOff val="1797"/>
              <a:alphaOff val="0"/>
            </a:srgbClr>
          </a:solidFill>
          <a:prstDash val="solid"/>
        </a:ln>
        <a:effectLst/>
      </dgm:spPr>
    </dgm:pt>
    <dgm:pt modelId="{92FEC1B8-80A2-4FE7-8CF3-CA7F8704F2E2}" type="pres">
      <dgm:prSet presAssocID="{9D98DBEB-85FA-49EC-8445-A0A640DADF77}" presName="parallelogram7" presStyleLbl="alignNode1" presStyleIdx="6" presStyleCnt="7"/>
      <dgm:spPr>
        <a:xfrm>
          <a:off x="4454956" y="655354"/>
          <a:ext cx="658368" cy="109728"/>
        </a:xfrm>
        <a:prstGeom prst="parallelogram">
          <a:avLst>
            <a:gd name="adj" fmla="val 140840"/>
          </a:avLst>
        </a:prstGeom>
        <a:solidFill>
          <a:srgbClr val="8064A2">
            <a:hueOff val="-4464770"/>
            <a:satOff val="26899"/>
            <a:lumOff val="2156"/>
            <a:alphaOff val="0"/>
          </a:srgbClr>
        </a:solidFill>
        <a:ln w="25400" cap="flat" cmpd="sng" algn="ctr">
          <a:solidFill>
            <a:srgbClr val="8064A2">
              <a:hueOff val="-4464770"/>
              <a:satOff val="26899"/>
              <a:lumOff val="2156"/>
              <a:alphaOff val="0"/>
            </a:srgbClr>
          </a:solidFill>
          <a:prstDash val="solid"/>
        </a:ln>
        <a:effectLst/>
      </dgm:spPr>
    </dgm:pt>
  </dgm:ptLst>
  <dgm:cxnLst>
    <dgm:cxn modelId="{59390335-55EB-4480-BF1B-7BD40885815B}" srcId="{2B13D2C1-3002-4058-B3D5-E14E47BDF9A7}" destId="{9D98DBEB-85FA-49EC-8445-A0A640DADF77}" srcOrd="0" destOrd="0" parTransId="{CFB4E3ED-9867-4DB6-8598-41E4B5E09926}" sibTransId="{46011015-2488-4AB4-9737-90E29B7060A5}"/>
    <dgm:cxn modelId="{C7B4A5EB-3464-4BB0-9562-556CFACB2789}" type="presOf" srcId="{2B13D2C1-3002-4058-B3D5-E14E47BDF9A7}" destId="{DF67800A-9415-4E7C-87D0-D8C728FC0B8B}" srcOrd="0" destOrd="0" presId="urn:microsoft.com/office/officeart/2008/layout/VerticalAccentList"/>
    <dgm:cxn modelId="{440720F3-6E7B-49F5-B3A6-5ABA5A86DCE5}" type="presOf" srcId="{9D98DBEB-85FA-49EC-8445-A0A640DADF77}" destId="{CACF555E-1EFD-4097-BD25-49AFAF6B770D}" srcOrd="0" destOrd="0" presId="urn:microsoft.com/office/officeart/2008/layout/VerticalAccentList"/>
    <dgm:cxn modelId="{011205BD-1382-445E-893E-17B53A4B14F6}" type="presParOf" srcId="{DF67800A-9415-4E7C-87D0-D8C728FC0B8B}" destId="{EADAED45-0568-4D2A-923C-46475F8DCAFA}" srcOrd="0" destOrd="0" presId="urn:microsoft.com/office/officeart/2008/layout/VerticalAccentList"/>
    <dgm:cxn modelId="{D0D47204-C3FE-470A-AD17-1ED8CBFE02D5}" type="presParOf" srcId="{EADAED45-0568-4D2A-923C-46475F8DCAFA}" destId="{CACF555E-1EFD-4097-BD25-49AFAF6B770D}" srcOrd="0" destOrd="0" presId="urn:microsoft.com/office/officeart/2008/layout/VerticalAccentList"/>
    <dgm:cxn modelId="{68200D55-A89D-4C5C-8753-814664731935}" type="presParOf" srcId="{DF67800A-9415-4E7C-87D0-D8C728FC0B8B}" destId="{F97C5569-10D0-4DE8-8EA6-A5571F862BA4}" srcOrd="1" destOrd="0" presId="urn:microsoft.com/office/officeart/2008/layout/VerticalAccentList"/>
    <dgm:cxn modelId="{6FDAF16F-26A6-4A35-BE3F-8904D9F9535C}" type="presParOf" srcId="{F97C5569-10D0-4DE8-8EA6-A5571F862BA4}" destId="{13108C5C-B3CB-4499-800A-D670192A0431}" srcOrd="0" destOrd="0" presId="urn:microsoft.com/office/officeart/2008/layout/VerticalAccentList"/>
    <dgm:cxn modelId="{48811534-69D2-46D1-A56A-9B8D1DC13A5B}" type="presParOf" srcId="{F97C5569-10D0-4DE8-8EA6-A5571F862BA4}" destId="{C606AA26-6DC2-4156-8194-5CA2F9D0EEBA}" srcOrd="1" destOrd="0" presId="urn:microsoft.com/office/officeart/2008/layout/VerticalAccentList"/>
    <dgm:cxn modelId="{EF979809-EFDE-4E9A-BF77-02BD9C771434}" type="presParOf" srcId="{F97C5569-10D0-4DE8-8EA6-A5571F862BA4}" destId="{DE17C79F-40C3-4F7A-BDB7-004E0828C1F5}" srcOrd="2" destOrd="0" presId="urn:microsoft.com/office/officeart/2008/layout/VerticalAccentList"/>
    <dgm:cxn modelId="{2CF77B30-C8D1-4C2B-8FC5-D76123DC780B}" type="presParOf" srcId="{F97C5569-10D0-4DE8-8EA6-A5571F862BA4}" destId="{FF1B6203-2C63-4A83-B4D0-9A5A8447E484}" srcOrd="3" destOrd="0" presId="urn:microsoft.com/office/officeart/2008/layout/VerticalAccentList"/>
    <dgm:cxn modelId="{E80E5B23-1580-446C-9117-362EAF46DDE7}" type="presParOf" srcId="{F97C5569-10D0-4DE8-8EA6-A5571F862BA4}" destId="{53F7007A-0B27-4647-87C7-B3C5A9D539BB}" srcOrd="4" destOrd="0" presId="urn:microsoft.com/office/officeart/2008/layout/VerticalAccentList"/>
    <dgm:cxn modelId="{9A9C008D-ED05-4DF9-B225-E569CD98E03F}" type="presParOf" srcId="{F97C5569-10D0-4DE8-8EA6-A5571F862BA4}" destId="{346F24D7-78DC-4D9F-BBC9-957ADF9E39B2}" srcOrd="5" destOrd="0" presId="urn:microsoft.com/office/officeart/2008/layout/VerticalAccentList"/>
    <dgm:cxn modelId="{FB973C25-10FD-42CA-9A49-961CF9BC04A9}" type="presParOf" srcId="{F97C5569-10D0-4DE8-8EA6-A5571F862BA4}" destId="{92FEC1B8-80A2-4FE7-8CF3-CA7F8704F2E2}" srcOrd="6" destOrd="0" presId="urn:microsoft.com/office/officeart/2008/layout/VerticalAccentList"/>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8A9FA645-1AF4-46A9-B27F-5717CF0380C8}" type="doc">
      <dgm:prSet loTypeId="urn:microsoft.com/office/officeart/2005/8/layout/vList6" loCatId="list" qsTypeId="urn:microsoft.com/office/officeart/2005/8/quickstyle/3d1" qsCatId="3D" csTypeId="urn:microsoft.com/office/officeart/2005/8/colors/colorful4" csCatId="colorful" phldr="1"/>
      <dgm:spPr/>
      <dgm:t>
        <a:bodyPr/>
        <a:lstStyle/>
        <a:p>
          <a:endParaRPr lang="en-GB"/>
        </a:p>
      </dgm:t>
    </dgm:pt>
    <dgm:pt modelId="{426AF1BE-9916-487A-9CD9-A2025750EF58}">
      <dgm:prSet phldrT="[Text]"/>
      <dgm:spPr/>
      <dgm:t>
        <a:bodyPr/>
        <a:lstStyle/>
        <a:p>
          <a:r>
            <a:rPr lang="en-GB"/>
            <a:t>Links to Trust goal of:</a:t>
          </a:r>
        </a:p>
      </dgm:t>
    </dgm:pt>
    <dgm:pt modelId="{5CAF0101-3E7F-40DB-A398-BA37E73DC5D9}" type="parTrans" cxnId="{8D25BA00-0F6B-4ABB-B997-906F291A1C71}">
      <dgm:prSet/>
      <dgm:spPr/>
      <dgm:t>
        <a:bodyPr/>
        <a:lstStyle/>
        <a:p>
          <a:endParaRPr lang="en-GB"/>
        </a:p>
      </dgm:t>
    </dgm:pt>
    <dgm:pt modelId="{BECABC91-DEC7-45F9-B333-7D62997F663A}" type="sibTrans" cxnId="{8D25BA00-0F6B-4ABB-B997-906F291A1C71}">
      <dgm:prSet/>
      <dgm:spPr/>
      <dgm:t>
        <a:bodyPr/>
        <a:lstStyle/>
        <a:p>
          <a:endParaRPr lang="en-GB"/>
        </a:p>
      </dgm:t>
    </dgm:pt>
    <dgm:pt modelId="{A52D8F73-2BEC-4538-A632-548D374C2642}">
      <dgm:prSet phldrT="[Text]" custT="1"/>
      <dgm:spPr/>
      <dgm:t>
        <a:bodyPr anchor="ctr" anchorCtr="0"/>
        <a:lstStyle/>
        <a:p>
          <a:pPr algn="ctr"/>
          <a:r>
            <a:rPr lang="en-GB" sz="900"/>
            <a:t>Best for patient safety, quality &amp; experience</a:t>
          </a:r>
        </a:p>
      </dgm:t>
    </dgm:pt>
    <dgm:pt modelId="{23DBE44C-3C97-4604-A80D-1C05473B73AC}" type="parTrans" cxnId="{EA192D21-C13E-4C28-8B82-65E4089DF414}">
      <dgm:prSet/>
      <dgm:spPr/>
      <dgm:t>
        <a:bodyPr/>
        <a:lstStyle/>
        <a:p>
          <a:endParaRPr lang="en-GB"/>
        </a:p>
      </dgm:t>
    </dgm:pt>
    <dgm:pt modelId="{D60D85FE-545F-4D7B-89C3-51EFE9540A6B}" type="sibTrans" cxnId="{EA192D21-C13E-4C28-8B82-65E4089DF414}">
      <dgm:prSet/>
      <dgm:spPr/>
      <dgm:t>
        <a:bodyPr/>
        <a:lstStyle/>
        <a:p>
          <a:endParaRPr lang="en-GB"/>
        </a:p>
      </dgm:t>
    </dgm:pt>
    <dgm:pt modelId="{FB3FCD89-BEDD-48D9-BCEC-DB42D8827B89}">
      <dgm:prSet phldrT="[Text]"/>
      <dgm:spPr/>
      <dgm:t>
        <a:bodyPr/>
        <a:lstStyle/>
        <a:p>
          <a:r>
            <a:rPr lang="en-GB"/>
            <a:t>Supports Trust values of:</a:t>
          </a:r>
        </a:p>
      </dgm:t>
    </dgm:pt>
    <dgm:pt modelId="{F4714AA6-E1CC-405A-85D2-A03843B1E596}" type="parTrans" cxnId="{5FC06556-FCD9-4DB6-97F4-289017F3424A}">
      <dgm:prSet/>
      <dgm:spPr/>
      <dgm:t>
        <a:bodyPr/>
        <a:lstStyle/>
        <a:p>
          <a:endParaRPr lang="en-GB"/>
        </a:p>
      </dgm:t>
    </dgm:pt>
    <dgm:pt modelId="{1EE13ACA-A496-4D64-B8C0-1A1A49FB0130}" type="sibTrans" cxnId="{5FC06556-FCD9-4DB6-97F4-289017F3424A}">
      <dgm:prSet/>
      <dgm:spPr/>
      <dgm:t>
        <a:bodyPr/>
        <a:lstStyle/>
        <a:p>
          <a:endParaRPr lang="en-GB"/>
        </a:p>
      </dgm:t>
    </dgm:pt>
    <dgm:pt modelId="{508B0A09-3216-4A9F-8C14-DECC2A48C83F}">
      <dgm:prSet phldrT="[Text]" custT="1"/>
      <dgm:spPr/>
      <dgm:t>
        <a:bodyPr/>
        <a:lstStyle/>
        <a:p>
          <a:pPr algn="ctr"/>
          <a:r>
            <a:rPr lang="en-GB" sz="900"/>
            <a:t>Patient centered</a:t>
          </a:r>
        </a:p>
      </dgm:t>
    </dgm:pt>
    <dgm:pt modelId="{974FF44A-402B-4165-BE5D-EC00417DF0C0}" type="parTrans" cxnId="{A572FC3F-F220-457A-95A1-46281284C334}">
      <dgm:prSet/>
      <dgm:spPr/>
      <dgm:t>
        <a:bodyPr/>
        <a:lstStyle/>
        <a:p>
          <a:endParaRPr lang="en-GB"/>
        </a:p>
      </dgm:t>
    </dgm:pt>
    <dgm:pt modelId="{359CA3B0-FD4D-457F-9974-4D3E93EBC802}" type="sibTrans" cxnId="{A572FC3F-F220-457A-95A1-46281284C334}">
      <dgm:prSet/>
      <dgm:spPr/>
      <dgm:t>
        <a:bodyPr/>
        <a:lstStyle/>
        <a:p>
          <a:endParaRPr lang="en-GB"/>
        </a:p>
      </dgm:t>
    </dgm:pt>
    <dgm:pt modelId="{E18B21EA-86EE-451D-8F30-A2F5159121A2}">
      <dgm:prSet phldrT="[Text]" custT="1"/>
      <dgm:spPr/>
      <dgm:t>
        <a:bodyPr/>
        <a:lstStyle/>
        <a:p>
          <a:pPr algn="ctr"/>
          <a:r>
            <a:rPr lang="en-GB" sz="900"/>
            <a:t>Fair</a:t>
          </a:r>
        </a:p>
      </dgm:t>
    </dgm:pt>
    <dgm:pt modelId="{1A6E589E-DDE1-4F5E-87F8-33BD9334363C}" type="parTrans" cxnId="{B39F8F26-65CC-4DD8-821B-07ADCBCE9EE4}">
      <dgm:prSet/>
      <dgm:spPr/>
      <dgm:t>
        <a:bodyPr/>
        <a:lstStyle/>
        <a:p>
          <a:endParaRPr lang="en-GB"/>
        </a:p>
      </dgm:t>
    </dgm:pt>
    <dgm:pt modelId="{D65CE740-A5E6-4734-87CB-2AAED247EF3E}" type="sibTrans" cxnId="{B39F8F26-65CC-4DD8-821B-07ADCBCE9EE4}">
      <dgm:prSet/>
      <dgm:spPr/>
      <dgm:t>
        <a:bodyPr/>
        <a:lstStyle/>
        <a:p>
          <a:endParaRPr lang="en-GB"/>
        </a:p>
      </dgm:t>
    </dgm:pt>
    <dgm:pt modelId="{2E5BC7A5-BBA0-4F39-9905-D3F9CE1C9BA9}" type="pres">
      <dgm:prSet presAssocID="{8A9FA645-1AF4-46A9-B27F-5717CF0380C8}" presName="Name0" presStyleCnt="0">
        <dgm:presLayoutVars>
          <dgm:dir/>
          <dgm:animLvl val="lvl"/>
          <dgm:resizeHandles/>
        </dgm:presLayoutVars>
      </dgm:prSet>
      <dgm:spPr/>
    </dgm:pt>
    <dgm:pt modelId="{64AD533B-2678-40E5-8A7B-F7C49BF929C1}" type="pres">
      <dgm:prSet presAssocID="{426AF1BE-9916-487A-9CD9-A2025750EF58}" presName="linNode" presStyleCnt="0"/>
      <dgm:spPr/>
    </dgm:pt>
    <dgm:pt modelId="{620E8059-BDFB-4F48-9217-76FAB2D26C50}" type="pres">
      <dgm:prSet presAssocID="{426AF1BE-9916-487A-9CD9-A2025750EF58}" presName="parentShp" presStyleLbl="node1" presStyleIdx="0" presStyleCnt="2">
        <dgm:presLayoutVars>
          <dgm:bulletEnabled val="1"/>
        </dgm:presLayoutVars>
      </dgm:prSet>
      <dgm:spPr/>
    </dgm:pt>
    <dgm:pt modelId="{F3DD70E1-AAEB-40BE-8AAB-B8D36B684F70}" type="pres">
      <dgm:prSet presAssocID="{426AF1BE-9916-487A-9CD9-A2025750EF58}" presName="childShp" presStyleLbl="bgAccFollowNode1" presStyleIdx="0" presStyleCnt="2">
        <dgm:presLayoutVars>
          <dgm:bulletEnabled val="1"/>
        </dgm:presLayoutVars>
      </dgm:prSet>
      <dgm:spPr/>
    </dgm:pt>
    <dgm:pt modelId="{867536EC-0A2D-4EDB-8480-C25476310E43}" type="pres">
      <dgm:prSet presAssocID="{BECABC91-DEC7-45F9-B333-7D62997F663A}" presName="spacing" presStyleCnt="0"/>
      <dgm:spPr/>
    </dgm:pt>
    <dgm:pt modelId="{36F39957-1FCF-422D-9C4E-0CC3B269E9BD}" type="pres">
      <dgm:prSet presAssocID="{FB3FCD89-BEDD-48D9-BCEC-DB42D8827B89}" presName="linNode" presStyleCnt="0"/>
      <dgm:spPr/>
    </dgm:pt>
    <dgm:pt modelId="{2CE26998-62D1-48E9-929E-E7C4ECBE6930}" type="pres">
      <dgm:prSet presAssocID="{FB3FCD89-BEDD-48D9-BCEC-DB42D8827B89}" presName="parentShp" presStyleLbl="node1" presStyleIdx="1" presStyleCnt="2">
        <dgm:presLayoutVars>
          <dgm:bulletEnabled val="1"/>
        </dgm:presLayoutVars>
      </dgm:prSet>
      <dgm:spPr/>
    </dgm:pt>
    <dgm:pt modelId="{9335CC8A-DD47-4E3D-927A-085E12F48EC3}" type="pres">
      <dgm:prSet presAssocID="{FB3FCD89-BEDD-48D9-BCEC-DB42D8827B89}" presName="childShp" presStyleLbl="bgAccFollowNode1" presStyleIdx="1" presStyleCnt="2">
        <dgm:presLayoutVars>
          <dgm:bulletEnabled val="1"/>
        </dgm:presLayoutVars>
      </dgm:prSet>
      <dgm:spPr/>
    </dgm:pt>
  </dgm:ptLst>
  <dgm:cxnLst>
    <dgm:cxn modelId="{8D25BA00-0F6B-4ABB-B997-906F291A1C71}" srcId="{8A9FA645-1AF4-46A9-B27F-5717CF0380C8}" destId="{426AF1BE-9916-487A-9CD9-A2025750EF58}" srcOrd="0" destOrd="0" parTransId="{5CAF0101-3E7F-40DB-A398-BA37E73DC5D9}" sibTransId="{BECABC91-DEC7-45F9-B333-7D62997F663A}"/>
    <dgm:cxn modelId="{434BFB08-8BC6-4FF0-A19E-FE925F0BE427}" type="presOf" srcId="{FB3FCD89-BEDD-48D9-BCEC-DB42D8827B89}" destId="{2CE26998-62D1-48E9-929E-E7C4ECBE6930}" srcOrd="0" destOrd="0" presId="urn:microsoft.com/office/officeart/2005/8/layout/vList6"/>
    <dgm:cxn modelId="{EA192D21-C13E-4C28-8B82-65E4089DF414}" srcId="{426AF1BE-9916-487A-9CD9-A2025750EF58}" destId="{A52D8F73-2BEC-4538-A632-548D374C2642}" srcOrd="0" destOrd="0" parTransId="{23DBE44C-3C97-4604-A80D-1C05473B73AC}" sibTransId="{D60D85FE-545F-4D7B-89C3-51EFE9540A6B}"/>
    <dgm:cxn modelId="{B39F8F26-65CC-4DD8-821B-07ADCBCE9EE4}" srcId="{FB3FCD89-BEDD-48D9-BCEC-DB42D8827B89}" destId="{E18B21EA-86EE-451D-8F30-A2F5159121A2}" srcOrd="1" destOrd="0" parTransId="{1A6E589E-DDE1-4F5E-87F8-33BD9334363C}" sibTransId="{D65CE740-A5E6-4734-87CB-2AAED247EF3E}"/>
    <dgm:cxn modelId="{A572FC3F-F220-457A-95A1-46281284C334}" srcId="{FB3FCD89-BEDD-48D9-BCEC-DB42D8827B89}" destId="{508B0A09-3216-4A9F-8C14-DECC2A48C83F}" srcOrd="0" destOrd="0" parTransId="{974FF44A-402B-4165-BE5D-EC00417DF0C0}" sibTransId="{359CA3B0-FD4D-457F-9974-4D3E93EBC802}"/>
    <dgm:cxn modelId="{25F78842-C0BF-4B13-8C73-2A3AEDFD64D3}" type="presOf" srcId="{A52D8F73-2BEC-4538-A632-548D374C2642}" destId="{F3DD70E1-AAEB-40BE-8AAB-B8D36B684F70}" srcOrd="0" destOrd="0" presId="urn:microsoft.com/office/officeart/2005/8/layout/vList6"/>
    <dgm:cxn modelId="{2C99D854-F4BE-44E0-B193-2CA3306FF8E1}" type="presOf" srcId="{E18B21EA-86EE-451D-8F30-A2F5159121A2}" destId="{9335CC8A-DD47-4E3D-927A-085E12F48EC3}" srcOrd="0" destOrd="1" presId="urn:microsoft.com/office/officeart/2005/8/layout/vList6"/>
    <dgm:cxn modelId="{5FC06556-FCD9-4DB6-97F4-289017F3424A}" srcId="{8A9FA645-1AF4-46A9-B27F-5717CF0380C8}" destId="{FB3FCD89-BEDD-48D9-BCEC-DB42D8827B89}" srcOrd="1" destOrd="0" parTransId="{F4714AA6-E1CC-405A-85D2-A03843B1E596}" sibTransId="{1EE13ACA-A496-4D64-B8C0-1A1A49FB0130}"/>
    <dgm:cxn modelId="{1AF8E2A9-2FD1-4FAD-B6C6-3FF5215B8565}" type="presOf" srcId="{8A9FA645-1AF4-46A9-B27F-5717CF0380C8}" destId="{2E5BC7A5-BBA0-4F39-9905-D3F9CE1C9BA9}" srcOrd="0" destOrd="0" presId="urn:microsoft.com/office/officeart/2005/8/layout/vList6"/>
    <dgm:cxn modelId="{9BD5ECCE-9A20-424A-80D5-02B8C6EBDCB3}" type="presOf" srcId="{508B0A09-3216-4A9F-8C14-DECC2A48C83F}" destId="{9335CC8A-DD47-4E3D-927A-085E12F48EC3}" srcOrd="0" destOrd="0" presId="urn:microsoft.com/office/officeart/2005/8/layout/vList6"/>
    <dgm:cxn modelId="{8D6A8EE0-347C-411C-908C-507CDB55A673}" type="presOf" srcId="{426AF1BE-9916-487A-9CD9-A2025750EF58}" destId="{620E8059-BDFB-4F48-9217-76FAB2D26C50}" srcOrd="0" destOrd="0" presId="urn:microsoft.com/office/officeart/2005/8/layout/vList6"/>
    <dgm:cxn modelId="{5D2F4C95-85F4-467D-A461-0E24D907CAEB}" type="presParOf" srcId="{2E5BC7A5-BBA0-4F39-9905-D3F9CE1C9BA9}" destId="{64AD533B-2678-40E5-8A7B-F7C49BF929C1}" srcOrd="0" destOrd="0" presId="urn:microsoft.com/office/officeart/2005/8/layout/vList6"/>
    <dgm:cxn modelId="{529DEA16-892C-432E-AF2D-107E77E026C0}" type="presParOf" srcId="{64AD533B-2678-40E5-8A7B-F7C49BF929C1}" destId="{620E8059-BDFB-4F48-9217-76FAB2D26C50}" srcOrd="0" destOrd="0" presId="urn:microsoft.com/office/officeart/2005/8/layout/vList6"/>
    <dgm:cxn modelId="{245A8078-4A56-4306-9C58-5113F2B9D8DC}" type="presParOf" srcId="{64AD533B-2678-40E5-8A7B-F7C49BF929C1}" destId="{F3DD70E1-AAEB-40BE-8AAB-B8D36B684F70}" srcOrd="1" destOrd="0" presId="urn:microsoft.com/office/officeart/2005/8/layout/vList6"/>
    <dgm:cxn modelId="{7BFD30FC-E74B-4E95-A87A-97C9FAD0535B}" type="presParOf" srcId="{2E5BC7A5-BBA0-4F39-9905-D3F9CE1C9BA9}" destId="{867536EC-0A2D-4EDB-8480-C25476310E43}" srcOrd="1" destOrd="0" presId="urn:microsoft.com/office/officeart/2005/8/layout/vList6"/>
    <dgm:cxn modelId="{E5151B28-05C6-401C-B2B8-E335ACEC45A3}" type="presParOf" srcId="{2E5BC7A5-BBA0-4F39-9905-D3F9CE1C9BA9}" destId="{36F39957-1FCF-422D-9C4E-0CC3B269E9BD}" srcOrd="2" destOrd="0" presId="urn:microsoft.com/office/officeart/2005/8/layout/vList6"/>
    <dgm:cxn modelId="{F12EAD59-35BE-4087-A2A5-F2E1AA0C98FD}" type="presParOf" srcId="{36F39957-1FCF-422D-9C4E-0CC3B269E9BD}" destId="{2CE26998-62D1-48E9-929E-E7C4ECBE6930}" srcOrd="0" destOrd="0" presId="urn:microsoft.com/office/officeart/2005/8/layout/vList6"/>
    <dgm:cxn modelId="{C9656F4D-3512-482E-AE2A-51838D8CA451}" type="presParOf" srcId="{36F39957-1FCF-422D-9C4E-0CC3B269E9BD}" destId="{9335CC8A-DD47-4E3D-927A-085E12F48EC3}" srcOrd="1" destOrd="0" presId="urn:microsoft.com/office/officeart/2005/8/layout/vList6"/>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1 Objectives</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dirty="0">
              <a:latin typeface="Arial" panose="020B0604020202020204" pitchFamily="34" charset="0"/>
              <a:cs typeface="Arial" panose="020B0604020202020204" pitchFamily="34" charset="0"/>
            </a:rPr>
            <a:t>Consolidate Procurement support for Harrogate providing a recurrent solution by </a:t>
          </a:r>
          <a:r>
            <a:rPr lang="en-GB" sz="600" b="1" dirty="0">
              <a:latin typeface="Arial" panose="020B0604020202020204" pitchFamily="34" charset="0"/>
              <a:cs typeface="Arial" panose="020B0604020202020204" pitchFamily="34" charset="0"/>
            </a:rPr>
            <a:t>December 2022</a:t>
          </a:r>
          <a:endParaRPr lang="en-GB" sz="600" dirty="0"/>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a:t>by Dec 22</a:t>
          </a:r>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53BE6E05-55DB-4C5C-9E66-9A729160DC0C}">
      <dgm:prSet phldrT="[Text]" custT="1"/>
      <dgm:spPr/>
      <dgm:t>
        <a:bodyPr/>
        <a:lstStyle/>
        <a:p>
          <a:r>
            <a:rPr lang="en-GB" sz="900" b="1" dirty="0" err="1"/>
            <a:t>Ongoing</a:t>
          </a:r>
          <a:endParaRPr lang="en-GB" sz="900" b="1" dirty="0"/>
        </a:p>
      </dgm:t>
    </dgm:pt>
    <dgm:pt modelId="{A2CB60D3-B247-4F10-BB19-7DAACD4C7333}" type="parTrans" cxnId="{B953275D-1C4F-407C-9CF9-CE8D04D6EDDF}">
      <dgm:prSet/>
      <dgm:spPr/>
      <dgm:t>
        <a:bodyPr/>
        <a:lstStyle/>
        <a:p>
          <a:endParaRPr lang="en-GB" sz="2000"/>
        </a:p>
      </dgm:t>
    </dgm:pt>
    <dgm:pt modelId="{92DB70FA-F3FC-4FF3-BD16-2638B2013E65}" type="sibTrans" cxnId="{B953275D-1C4F-407C-9CF9-CE8D04D6EDDF}">
      <dgm:prSet/>
      <dgm:spPr/>
      <dgm:t>
        <a:bodyPr/>
        <a:lstStyle/>
        <a:p>
          <a:endParaRPr lang="en-GB" sz="2000"/>
        </a:p>
      </dgm:t>
    </dgm:pt>
    <dgm:pt modelId="{B490945C-5ADD-4F6C-B4AF-56A0D3E8C69C}">
      <dgm:prSet phldrT="[Text]" custT="1"/>
      <dgm:spPr/>
      <dgm:t>
        <a:bodyPr/>
        <a:lstStyle/>
        <a:p>
          <a:r>
            <a:rPr lang="en-GB" sz="600" b="1">
              <a:latin typeface="Arial" panose="020B0604020202020204" pitchFamily="34" charset="0"/>
              <a:cs typeface="Arial" panose="020B0604020202020204" pitchFamily="34" charset="0"/>
            </a:rPr>
            <a:t>Continue </a:t>
          </a:r>
          <a:r>
            <a:rPr lang="en-GB" sz="600">
              <a:latin typeface="Arial" panose="020B0604020202020204" pitchFamily="34" charset="0"/>
              <a:cs typeface="Arial" panose="020B0604020202020204" pitchFamily="34" charset="0"/>
            </a:rPr>
            <a:t>to support collaborative opportunities and act as Lead Trust where possible on delivery of CCF, ICS and WYAAT goals</a:t>
          </a:r>
          <a:endParaRPr lang="en-GB" sz="600"/>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11523D5-7390-4D25-BB8B-E6D88195D4BF}">
      <dgm:prSet phldrT="[Text]" custT="1"/>
      <dgm:spPr/>
      <dgm:t>
        <a:bodyPr/>
        <a:lstStyle/>
        <a:p>
          <a:r>
            <a:rPr lang="en-GB" sz="900" b="1" dirty="0" err="1"/>
            <a:t>Ongoing</a:t>
          </a:r>
          <a:endParaRPr lang="en-GB" sz="900" b="1" dirty="0"/>
        </a:p>
      </dgm:t>
    </dgm:pt>
    <dgm:pt modelId="{B5D52BF7-3CDB-4FAD-B117-14D094E1D080}" type="parTrans" cxnId="{86800745-ED6F-4283-AE64-7745E1556AF3}">
      <dgm:prSet/>
      <dgm:spPr/>
      <dgm:t>
        <a:bodyPr/>
        <a:lstStyle/>
        <a:p>
          <a:endParaRPr lang="en-GB" sz="2000"/>
        </a:p>
      </dgm:t>
    </dgm:pt>
    <dgm:pt modelId="{B774B620-976F-4658-86C0-9E2A8527C20A}" type="sibTrans" cxnId="{86800745-ED6F-4283-AE64-7745E1556AF3}">
      <dgm:prSet/>
      <dgm:spPr/>
      <dgm:t>
        <a:bodyPr/>
        <a:lstStyle/>
        <a:p>
          <a:endParaRPr lang="en-GB" sz="2000"/>
        </a:p>
      </dgm:t>
    </dgm:pt>
    <dgm:pt modelId="{C5D76E60-1CF3-4F99-A63B-63EE00410BD4}">
      <dgm:prSet custT="1"/>
      <dgm:spPr/>
      <dgm:t>
        <a:bodyPr/>
        <a:lstStyle/>
        <a:p>
          <a:r>
            <a:rPr lang="en-GB" sz="900" b="1"/>
            <a:t>By Dec 22</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a:latin typeface="Arial" panose="020B0604020202020204" pitchFamily="34" charset="0"/>
              <a:cs typeface="Arial" panose="020B0604020202020204" pitchFamily="34" charset="0"/>
            </a:rPr>
            <a:t>Review procurement standards and retain or improve these standards of procurement levels by </a:t>
          </a:r>
          <a:r>
            <a:rPr lang="en-GB" sz="600" b="1">
              <a:latin typeface="Arial" panose="020B0604020202020204" pitchFamily="34" charset="0"/>
              <a:cs typeface="Arial" panose="020B0604020202020204" pitchFamily="34" charset="0"/>
            </a:rPr>
            <a:t>December 2022</a:t>
          </a:r>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97BA6DEA-A336-430A-89FB-ACEC87C9D01C}">
      <dgm:prSet custT="1"/>
      <dgm:spPr/>
      <dgm:t>
        <a:bodyPr/>
        <a:lstStyle/>
        <a:p>
          <a:r>
            <a:rPr lang="en-GB" sz="600" b="1">
              <a:latin typeface="Arial" panose="020B0604020202020204" pitchFamily="34" charset="0"/>
              <a:cs typeface="Arial" panose="020B0604020202020204" pitchFamily="34" charset="0"/>
            </a:rPr>
            <a:t>Continue </a:t>
          </a:r>
          <a:r>
            <a:rPr lang="en-GB" sz="600">
              <a:latin typeface="Arial" panose="020B0604020202020204" pitchFamily="34" charset="0"/>
              <a:cs typeface="Arial" panose="020B0604020202020204" pitchFamily="34" charset="0"/>
            </a:rPr>
            <a:t>to provide central catalogue resource, enabling WYAAT Trusts to implement Supply X to agreed timescales</a:t>
          </a:r>
          <a:endParaRPr lang="en-GB" sz="600"/>
        </a:p>
      </dgm:t>
    </dgm:pt>
    <dgm:pt modelId="{35A991AA-F290-4CAC-83ED-F4321AA421AC}" type="parTrans" cxnId="{DA8FE341-BF40-406E-807A-8D549BEFE902}">
      <dgm:prSet/>
      <dgm:spPr/>
      <dgm:t>
        <a:bodyPr/>
        <a:lstStyle/>
        <a:p>
          <a:endParaRPr lang="en-GB" sz="2000"/>
        </a:p>
      </dgm:t>
    </dgm:pt>
    <dgm:pt modelId="{E2A992A0-66EA-4ECB-92A4-3869F3442205}" type="sibTrans" cxnId="{DA8FE341-BF40-406E-807A-8D549BEFE902}">
      <dgm:prSet/>
      <dgm:spPr/>
      <dgm:t>
        <a:bodyPr/>
        <a:lstStyle/>
        <a:p>
          <a:endParaRPr lang="en-GB" sz="2000"/>
        </a:p>
      </dgm:t>
    </dgm:pt>
    <dgm:pt modelId="{2A8419A3-C393-4004-A7F5-1AFB455BB28F}">
      <dgm:prSet custT="1"/>
      <dgm:spPr/>
      <dgm:t>
        <a:bodyPr/>
        <a:lstStyle/>
        <a:p>
          <a:r>
            <a:rPr lang="en-GB" sz="900" b="1" dirty="0"/>
            <a:t>by Mar 23</a:t>
          </a:r>
        </a:p>
      </dgm:t>
    </dgm:pt>
    <dgm:pt modelId="{70D54A35-29AD-4126-BC4B-A05713577325}" type="parTrans" cxnId="{47604E39-C26B-462A-BEC8-9ABB6B59E06C}">
      <dgm:prSet/>
      <dgm:spPr/>
      <dgm:t>
        <a:bodyPr/>
        <a:lstStyle/>
        <a:p>
          <a:endParaRPr lang="en-GB" sz="2000"/>
        </a:p>
      </dgm:t>
    </dgm:pt>
    <dgm:pt modelId="{38E971FC-283D-4081-A03F-34C756D5C0C6}" type="sibTrans" cxnId="{47604E39-C26B-462A-BEC8-9ABB6B59E06C}">
      <dgm:prSet/>
      <dgm:spPr/>
      <dgm:t>
        <a:bodyPr/>
        <a:lstStyle/>
        <a:p>
          <a:endParaRPr lang="en-GB" sz="2000"/>
        </a:p>
      </dgm:t>
    </dgm:pt>
    <dgm:pt modelId="{7D564F13-2C4D-4001-96B9-7FC1215FE575}">
      <dgm:prSet custT="1"/>
      <dgm:spPr/>
      <dgm:t>
        <a:bodyPr/>
        <a:lstStyle/>
        <a:p>
          <a:r>
            <a:rPr lang="en-GB" sz="600">
              <a:latin typeface="Arial" panose="020B0604020202020204" pitchFamily="34" charset="0"/>
              <a:cs typeface="Arial" panose="020B0604020202020204" pitchFamily="34" charset="0"/>
            </a:rPr>
            <a:t>Review opportunity for Leeds to act as central team for transactional Procurement by </a:t>
          </a:r>
          <a:r>
            <a:rPr lang="en-GB" sz="600" b="1">
              <a:latin typeface="Arial" panose="020B0604020202020204" pitchFamily="34" charset="0"/>
              <a:cs typeface="Arial" panose="020B0604020202020204" pitchFamily="34" charset="0"/>
            </a:rPr>
            <a:t>March 2023</a:t>
          </a:r>
          <a:endParaRPr lang="en-GB" sz="600"/>
        </a:p>
      </dgm:t>
    </dgm:pt>
    <dgm:pt modelId="{5D6A3684-6547-4841-A52E-7F57B31BCFE9}" type="parTrans" cxnId="{2621736F-131B-4899-9220-5111790F1D60}">
      <dgm:prSet/>
      <dgm:spPr/>
      <dgm:t>
        <a:bodyPr/>
        <a:lstStyle/>
        <a:p>
          <a:endParaRPr lang="en-GB" sz="2000"/>
        </a:p>
      </dgm:t>
    </dgm:pt>
    <dgm:pt modelId="{80D04E36-6A1F-4F7E-9377-CACF2977CF06}" type="sibTrans" cxnId="{2621736F-131B-4899-9220-5111790F1D60}">
      <dgm:prSet/>
      <dgm:spPr/>
      <dgm:t>
        <a:bodyPr/>
        <a:lstStyle/>
        <a:p>
          <a:endParaRPr lang="en-GB" sz="2000"/>
        </a:p>
      </dgm:t>
    </dgm:pt>
    <dgm:pt modelId="{C75EFB4D-7E8F-4672-995E-36350784F773}">
      <dgm:prSet custT="1"/>
      <dgm:spPr/>
      <dgm:t>
        <a:bodyPr/>
        <a:lstStyle/>
        <a:p>
          <a:r>
            <a:rPr lang="en-GB" sz="900" b="1" dirty="0"/>
            <a:t>Ongoing</a:t>
          </a:r>
        </a:p>
      </dgm:t>
    </dgm:pt>
    <dgm:pt modelId="{CDBCFD55-DD07-4C8E-9143-B3B093309726}" type="parTrans" cxnId="{328D9EA3-9254-43A5-9700-2EEDCC78C5A8}">
      <dgm:prSet/>
      <dgm:spPr/>
      <dgm:t>
        <a:bodyPr/>
        <a:lstStyle/>
        <a:p>
          <a:endParaRPr lang="en-GB" sz="2000"/>
        </a:p>
      </dgm:t>
    </dgm:pt>
    <dgm:pt modelId="{34DBC900-4F55-432F-B582-DD52728A10F8}" type="sibTrans" cxnId="{328D9EA3-9254-43A5-9700-2EEDCC78C5A8}">
      <dgm:prSet/>
      <dgm:spPr/>
      <dgm:t>
        <a:bodyPr/>
        <a:lstStyle/>
        <a:p>
          <a:endParaRPr lang="en-GB" sz="2000"/>
        </a:p>
      </dgm:t>
    </dgm:pt>
    <dgm:pt modelId="{5FA87CFB-5DC5-4998-B087-533CFE7B448C}">
      <dgm:prSet custT="1"/>
      <dgm:spPr/>
      <dgm:t>
        <a:bodyPr/>
        <a:lstStyle/>
        <a:p>
          <a:endParaRPr lang="en-GB"/>
        </a:p>
      </dgm:t>
    </dgm:pt>
    <dgm:pt modelId="{E21D984F-5678-4756-AF06-C44FA5F03386}" type="parTrans" cxnId="{8C60048D-17F9-4DD9-9DFF-888266768DCA}">
      <dgm:prSet/>
      <dgm:spPr/>
      <dgm:t>
        <a:bodyPr/>
        <a:lstStyle/>
        <a:p>
          <a:endParaRPr lang="en-GB" sz="2000"/>
        </a:p>
      </dgm:t>
    </dgm:pt>
    <dgm:pt modelId="{B28B1313-0DD2-48DF-83FC-FDD98A5F9960}" type="sibTrans" cxnId="{8C60048D-17F9-4DD9-9DFF-888266768DCA}">
      <dgm:prSet/>
      <dgm:spPr/>
      <dgm:t>
        <a:bodyPr/>
        <a:lstStyle/>
        <a:p>
          <a:endParaRPr lang="en-GB" sz="2000"/>
        </a:p>
      </dgm:t>
    </dgm:pt>
    <dgm:pt modelId="{2BC6CB2E-59E2-47F5-9B86-701E0DA24096}">
      <dgm:prSet custT="1"/>
      <dgm:spPr/>
      <dgm:t>
        <a:bodyPr/>
        <a:lstStyle/>
        <a:p>
          <a:r>
            <a:rPr lang="en-GB" sz="600" dirty="0">
              <a:latin typeface="Arial" panose="020B0604020202020204" pitchFamily="34" charset="0"/>
              <a:cs typeface="Arial" panose="020B0604020202020204" pitchFamily="34" charset="0"/>
            </a:rPr>
            <a:t>Stakeholder re-engagement to ensure procurement provide </a:t>
          </a:r>
          <a:r>
            <a:rPr lang="en-GB" sz="600" b="1" dirty="0" err="1">
              <a:latin typeface="Arial" panose="020B0604020202020204" pitchFamily="34" charset="0"/>
              <a:cs typeface="Arial" panose="020B0604020202020204" pitchFamily="34" charset="0"/>
            </a:rPr>
            <a:t>ongoing</a:t>
          </a:r>
          <a:r>
            <a:rPr lang="en-GB" sz="600" dirty="0">
              <a:latin typeface="Arial" panose="020B0604020202020204" pitchFamily="34" charset="0"/>
              <a:cs typeface="Arial" panose="020B0604020202020204" pitchFamily="34" charset="0"/>
            </a:rPr>
            <a:t> support to decision making around all aspects of non-pay spend</a:t>
          </a:r>
          <a:endParaRPr lang="en-GB" sz="600"/>
        </a:p>
      </dgm:t>
    </dgm:pt>
    <dgm:pt modelId="{E7AB927F-0BD8-4656-AA67-57A74718BECA}" type="parTrans" cxnId="{1253134E-DC90-49BD-AF5D-E53F01BA6542}">
      <dgm:prSet/>
      <dgm:spPr/>
      <dgm:t>
        <a:bodyPr/>
        <a:lstStyle/>
        <a:p>
          <a:endParaRPr lang="en-GB" sz="2000"/>
        </a:p>
      </dgm:t>
    </dgm:pt>
    <dgm:pt modelId="{C5431DD7-DC52-4F74-9109-DD2D71B9D972}" type="sibTrans" cxnId="{1253134E-DC90-49BD-AF5D-E53F01BA6542}">
      <dgm:prSet/>
      <dgm:spPr/>
      <dgm:t>
        <a:bodyPr/>
        <a:lstStyle/>
        <a:p>
          <a:endParaRPr lang="en-GB" sz="2000"/>
        </a:p>
      </dgm:t>
    </dgm:pt>
    <dgm:pt modelId="{5AC24538-EDDB-4FEF-ACBF-074DA3989F41}">
      <dgm:prSet custT="1"/>
      <dgm:spPr/>
      <dgm:t>
        <a:bodyPr/>
        <a:lstStyle/>
        <a:p>
          <a:endParaRPr lang="en-GB"/>
        </a:p>
      </dgm:t>
    </dgm:pt>
    <dgm:pt modelId="{B93C4FE3-213F-46E6-B2A5-E32EEFB868F9}" type="parTrans" cxnId="{C84601A8-F0A9-4E33-B496-7D1E82EB085F}">
      <dgm:prSet/>
      <dgm:spPr/>
      <dgm:t>
        <a:bodyPr/>
        <a:lstStyle/>
        <a:p>
          <a:endParaRPr lang="en-GB" sz="2000"/>
        </a:p>
      </dgm:t>
    </dgm:pt>
    <dgm:pt modelId="{F9A47032-C375-4411-9A77-226EC63FE468}" type="sibTrans" cxnId="{C84601A8-F0A9-4E33-B496-7D1E82EB085F}">
      <dgm:prSet/>
      <dgm:spPr/>
      <dgm:t>
        <a:bodyPr/>
        <a:lstStyle/>
        <a:p>
          <a:endParaRPr lang="en-GB" sz="2000"/>
        </a:p>
      </dgm:t>
    </dgm:pt>
    <dgm:pt modelId="{BCE3B9C9-2BEE-48DD-B3FB-27E77AD0C949}" type="pres">
      <dgm:prSet presAssocID="{13F69F2E-71CD-428F-969F-FE5A079A5AB8}" presName="Name0" presStyleCnt="0">
        <dgm:presLayoutVars>
          <dgm:chMax val="7"/>
          <dgm:chPref val="7"/>
          <dgm:dir/>
          <dgm:animOne val="branch"/>
          <dgm:animLvl val="lvl"/>
        </dgm:presLayoutVars>
      </dgm:prSet>
      <dgm:spPr/>
    </dgm:pt>
    <dgm:pt modelId="{CE4A0503-B559-4BA8-8E54-BCD014AADB33}" type="pres">
      <dgm:prSet presAssocID="{FC6847D8-8557-4D82-B877-E1049E70772D}" presName="ParentComposite" presStyleCnt="0"/>
      <dgm:spPr/>
    </dgm:pt>
    <dgm:pt modelId="{0E4C2514-DF35-4CA6-AC22-269CC09A925C}" type="pres">
      <dgm:prSet presAssocID="{FC6847D8-8557-4D82-B877-E1049E70772D}" presName="Chord" presStyleLbl="bgShp" presStyleIdx="0" presStyleCnt="7"/>
      <dgm:spPr/>
    </dgm:pt>
    <dgm:pt modelId="{03166C42-2148-451D-BC26-FDC29F190FBC}" type="pres">
      <dgm:prSet presAssocID="{FC6847D8-8557-4D82-B877-E1049E70772D}" presName="Pie" presStyleLbl="alignNode1" presStyleIdx="0" presStyleCnt="7"/>
      <dgm:spPr/>
    </dgm:pt>
    <dgm:pt modelId="{688BEAB1-31CD-4A67-A3DB-B3D97CEC166E}" type="pres">
      <dgm:prSet presAssocID="{FC6847D8-8557-4D82-B877-E1049E70772D}" presName="Parent" presStyleLbl="revTx" presStyleIdx="0" presStyleCnt="13">
        <dgm:presLayoutVars>
          <dgm:chMax val="1"/>
          <dgm:chPref val="1"/>
          <dgm:bulletEnabled val="1"/>
        </dgm:presLayoutVars>
      </dgm:prSet>
      <dgm:spPr/>
    </dgm:pt>
    <dgm:pt modelId="{D9EF63D3-7E67-405B-8C0C-69B871F87495}" type="pres">
      <dgm:prSet presAssocID="{C5D76E60-1CF3-4F99-A63B-63EE00410BD4}" presName="ParentComposite" presStyleCnt="0"/>
      <dgm:spPr/>
    </dgm:pt>
    <dgm:pt modelId="{43AB86F4-1828-4A8E-964B-8849EB62CD11}" type="pres">
      <dgm:prSet presAssocID="{C5D76E60-1CF3-4F99-A63B-63EE00410BD4}" presName="Chord" presStyleLbl="bgShp" presStyleIdx="1" presStyleCnt="7"/>
      <dgm:spPr/>
    </dgm:pt>
    <dgm:pt modelId="{4A90DA29-84AC-4A75-B197-D37F7132D22F}" type="pres">
      <dgm:prSet presAssocID="{C5D76E60-1CF3-4F99-A63B-63EE00410BD4}" presName="Pie" presStyleLbl="alignNode1" presStyleIdx="1" presStyleCnt="7"/>
      <dgm:spPr/>
    </dgm:pt>
    <dgm:pt modelId="{83ED50E2-086B-4061-8E23-6C3ED2B6EF07}" type="pres">
      <dgm:prSet presAssocID="{C5D76E60-1CF3-4F99-A63B-63EE00410BD4}" presName="Parent" presStyleLbl="revTx" presStyleIdx="1" presStyleCnt="13">
        <dgm:presLayoutVars>
          <dgm:chMax val="1"/>
          <dgm:chPref val="1"/>
          <dgm:bulletEnabled val="1"/>
        </dgm:presLayoutVars>
      </dgm:prSet>
      <dgm:spPr/>
    </dgm:pt>
    <dgm:pt modelId="{B4D5B1A4-5657-4B6B-93CB-867899AE49A5}" type="pres">
      <dgm:prSet presAssocID="{542AC239-674D-42AC-883C-84C09CD49C5C}" presName="negSibTrans" presStyleCnt="0"/>
      <dgm:spPr/>
    </dgm:pt>
    <dgm:pt modelId="{BB4588F8-3E30-45B4-B334-57BC79F8CCA8}" type="pres">
      <dgm:prSet presAssocID="{C5D76E60-1CF3-4F99-A63B-63EE00410BD4}" presName="composite" presStyleCnt="0"/>
      <dgm:spPr/>
    </dgm:pt>
    <dgm:pt modelId="{1AF4E35E-12D1-4003-B6DE-AD508B1B1C05}" type="pres">
      <dgm:prSet presAssocID="{C5D76E60-1CF3-4F99-A63B-63EE00410BD4}" presName="Child" presStyleLbl="revTx" presStyleIdx="2" presStyleCnt="13">
        <dgm:presLayoutVars>
          <dgm:chMax val="0"/>
          <dgm:chPref val="0"/>
          <dgm:bulletEnabled val="1"/>
        </dgm:presLayoutVars>
      </dgm:prSet>
      <dgm:spPr/>
    </dgm:pt>
    <dgm:pt modelId="{E505049E-60E3-4EC5-A30E-6BBA8D5140A4}" type="pres">
      <dgm:prSet presAssocID="{63912A5D-8D92-42E1-8E47-1E51C396DABB}" presName="sibTrans" presStyleCnt="0"/>
      <dgm:spPr/>
    </dgm:pt>
    <dgm:pt modelId="{F0A49D86-D6F4-4038-9373-CDCB4A21254B}" type="pres">
      <dgm:prSet presAssocID="{2BC5D928-5902-459F-A5E9-0C18B377CF45}" presName="ParentComposite" presStyleCnt="0"/>
      <dgm:spPr/>
    </dgm:pt>
    <dgm:pt modelId="{16D39D6E-2540-49D3-A2A0-03C5907996EB}" type="pres">
      <dgm:prSet presAssocID="{2BC5D928-5902-459F-A5E9-0C18B377CF45}" presName="Chord" presStyleLbl="bgShp" presStyleIdx="2" presStyleCnt="7"/>
      <dgm:spPr/>
    </dgm:pt>
    <dgm:pt modelId="{C87BEF56-FD73-44FB-B38A-8B4580245EDE}" type="pres">
      <dgm:prSet presAssocID="{2BC5D928-5902-459F-A5E9-0C18B377CF45}" presName="Pie" presStyleLbl="alignNode1" presStyleIdx="2" presStyleCnt="7"/>
      <dgm:spPr/>
    </dgm:pt>
    <dgm:pt modelId="{FDF0D30C-9254-4632-898C-C0F0391B26BA}" type="pres">
      <dgm:prSet presAssocID="{2BC5D928-5902-459F-A5E9-0C18B377CF45}" presName="Parent" presStyleLbl="revTx" presStyleIdx="3" presStyleCnt="13">
        <dgm:presLayoutVars>
          <dgm:chMax val="1"/>
          <dgm:chPref val="1"/>
          <dgm:bulletEnabled val="1"/>
        </dgm:presLayoutVars>
      </dgm:prSet>
      <dgm:spPr/>
    </dgm:pt>
    <dgm:pt modelId="{6C650609-E1D6-4071-8028-B8D4F7F91F3F}" type="pres">
      <dgm:prSet presAssocID="{C1F2D33C-2829-458C-9D6B-3FA68F88168F}" presName="negSibTrans" presStyleCnt="0"/>
      <dgm:spPr/>
    </dgm:pt>
    <dgm:pt modelId="{26C76620-ADF4-41C5-AB34-66AA0525E3F0}" type="pres">
      <dgm:prSet presAssocID="{2BC5D928-5902-459F-A5E9-0C18B377CF45}" presName="composite" presStyleCnt="0"/>
      <dgm:spPr/>
    </dgm:pt>
    <dgm:pt modelId="{ABE2F71D-FCA9-4317-8EF9-C40915A1FDEB}" type="pres">
      <dgm:prSet presAssocID="{2BC5D928-5902-459F-A5E9-0C18B377CF45}" presName="Child" presStyleLbl="revTx" presStyleIdx="4" presStyleCnt="13">
        <dgm:presLayoutVars>
          <dgm:chMax val="0"/>
          <dgm:chPref val="0"/>
          <dgm:bulletEnabled val="1"/>
        </dgm:presLayoutVars>
      </dgm:prSet>
      <dgm:spPr/>
    </dgm:pt>
    <dgm:pt modelId="{71DAE331-621A-4AC4-9CBD-DC3AFC9CB078}" type="pres">
      <dgm:prSet presAssocID="{1989D51E-E042-4E23-9E57-835144F42154}" presName="sibTrans" presStyleCnt="0"/>
      <dgm:spPr/>
    </dgm:pt>
    <dgm:pt modelId="{C4B5D774-39BE-4274-8D84-1A744CF90CBF}" type="pres">
      <dgm:prSet presAssocID="{53BE6E05-55DB-4C5C-9E66-9A729160DC0C}" presName="ParentComposite" presStyleCnt="0"/>
      <dgm:spPr/>
    </dgm:pt>
    <dgm:pt modelId="{4BDF72E9-6A87-4790-A7FA-CE171E10B594}" type="pres">
      <dgm:prSet presAssocID="{53BE6E05-55DB-4C5C-9E66-9A729160DC0C}" presName="Chord" presStyleLbl="bgShp" presStyleIdx="3" presStyleCnt="7"/>
      <dgm:spPr/>
    </dgm:pt>
    <dgm:pt modelId="{60866DE1-4BF0-431E-BCE4-9EC03AA54DA2}" type="pres">
      <dgm:prSet presAssocID="{53BE6E05-55DB-4C5C-9E66-9A729160DC0C}" presName="Pie" presStyleLbl="alignNode1" presStyleIdx="3" presStyleCnt="7"/>
      <dgm:spPr/>
    </dgm:pt>
    <dgm:pt modelId="{704DFBC7-A2E2-4615-90C7-75F5D5EA4FED}" type="pres">
      <dgm:prSet presAssocID="{53BE6E05-55DB-4C5C-9E66-9A729160DC0C}" presName="Parent" presStyleLbl="revTx" presStyleIdx="5" presStyleCnt="13">
        <dgm:presLayoutVars>
          <dgm:chMax val="1"/>
          <dgm:chPref val="1"/>
          <dgm:bulletEnabled val="1"/>
        </dgm:presLayoutVars>
      </dgm:prSet>
      <dgm:spPr/>
    </dgm:pt>
    <dgm:pt modelId="{9E2C8D7B-1F2A-4851-AEDA-1B4D223EF3C7}" type="pres">
      <dgm:prSet presAssocID="{4DC430BD-F80D-4CBD-A453-90A9BD7A34F4}" presName="negSibTrans" presStyleCnt="0"/>
      <dgm:spPr/>
    </dgm:pt>
    <dgm:pt modelId="{0197F2AC-3B81-4C0B-A47B-27C933568438}" type="pres">
      <dgm:prSet presAssocID="{53BE6E05-55DB-4C5C-9E66-9A729160DC0C}" presName="composite" presStyleCnt="0"/>
      <dgm:spPr/>
    </dgm:pt>
    <dgm:pt modelId="{5AB5ED81-3860-4319-A80A-0B223350FB7D}" type="pres">
      <dgm:prSet presAssocID="{53BE6E05-55DB-4C5C-9E66-9A729160DC0C}" presName="Child" presStyleLbl="revTx" presStyleIdx="6" presStyleCnt="13">
        <dgm:presLayoutVars>
          <dgm:chMax val="0"/>
          <dgm:chPref val="0"/>
          <dgm:bulletEnabled val="1"/>
        </dgm:presLayoutVars>
      </dgm:prSet>
      <dgm:spPr/>
    </dgm:pt>
    <dgm:pt modelId="{3888D6F0-EDC6-4B22-B9C8-CFE83872E9E3}" type="pres">
      <dgm:prSet presAssocID="{92DB70FA-F3FC-4FF3-BD16-2638B2013E65}" presName="sibTrans" presStyleCnt="0"/>
      <dgm:spPr/>
    </dgm:pt>
    <dgm:pt modelId="{29280304-9E4F-43CA-AC94-DF5A7DBAEC0F}" type="pres">
      <dgm:prSet presAssocID="{C11523D5-7390-4D25-BB8B-E6D88195D4BF}" presName="ParentComposite" presStyleCnt="0"/>
      <dgm:spPr/>
    </dgm:pt>
    <dgm:pt modelId="{A1C1F86B-33D9-44C1-834A-20CDD76B17D7}" type="pres">
      <dgm:prSet presAssocID="{C11523D5-7390-4D25-BB8B-E6D88195D4BF}" presName="Chord" presStyleLbl="bgShp" presStyleIdx="4" presStyleCnt="7"/>
      <dgm:spPr/>
    </dgm:pt>
    <dgm:pt modelId="{1A7FAAE2-3A9C-4619-B1A5-03CEE51221D7}" type="pres">
      <dgm:prSet presAssocID="{C11523D5-7390-4D25-BB8B-E6D88195D4BF}" presName="Pie" presStyleLbl="alignNode1" presStyleIdx="4" presStyleCnt="7"/>
      <dgm:spPr/>
    </dgm:pt>
    <dgm:pt modelId="{01442280-AE0C-4494-87EC-3F1C46896B4D}" type="pres">
      <dgm:prSet presAssocID="{C11523D5-7390-4D25-BB8B-E6D88195D4BF}" presName="Parent" presStyleLbl="revTx" presStyleIdx="7" presStyleCnt="13">
        <dgm:presLayoutVars>
          <dgm:chMax val="1"/>
          <dgm:chPref val="1"/>
          <dgm:bulletEnabled val="1"/>
        </dgm:presLayoutVars>
      </dgm:prSet>
      <dgm:spPr/>
    </dgm:pt>
    <dgm:pt modelId="{FC140EF3-4294-4C7A-8185-83687118EE74}" type="pres">
      <dgm:prSet presAssocID="{E2A992A0-66EA-4ECB-92A4-3869F3442205}" presName="negSibTrans" presStyleCnt="0"/>
      <dgm:spPr/>
    </dgm:pt>
    <dgm:pt modelId="{990DA655-1D1C-428C-B6C3-07C3B7E3E9B3}" type="pres">
      <dgm:prSet presAssocID="{C11523D5-7390-4D25-BB8B-E6D88195D4BF}" presName="composite" presStyleCnt="0"/>
      <dgm:spPr/>
    </dgm:pt>
    <dgm:pt modelId="{10A4D395-FE5C-4113-9BF0-DCD2B75E54D0}" type="pres">
      <dgm:prSet presAssocID="{C11523D5-7390-4D25-BB8B-E6D88195D4BF}" presName="Child" presStyleLbl="revTx" presStyleIdx="8" presStyleCnt="13">
        <dgm:presLayoutVars>
          <dgm:chMax val="0"/>
          <dgm:chPref val="0"/>
          <dgm:bulletEnabled val="1"/>
        </dgm:presLayoutVars>
      </dgm:prSet>
      <dgm:spPr/>
    </dgm:pt>
    <dgm:pt modelId="{016163F7-9F7C-4495-A973-09069B6821F0}" type="pres">
      <dgm:prSet presAssocID="{B774B620-976F-4658-86C0-9E2A8527C20A}" presName="sibTrans" presStyleCnt="0"/>
      <dgm:spPr/>
    </dgm:pt>
    <dgm:pt modelId="{0DA0A1E8-27CD-4BFE-8C14-68728B9C3485}" type="pres">
      <dgm:prSet presAssocID="{2A8419A3-C393-4004-A7F5-1AFB455BB28F}" presName="ParentComposite" presStyleCnt="0"/>
      <dgm:spPr/>
    </dgm:pt>
    <dgm:pt modelId="{FBF6910C-FDD1-4DDB-9A93-25FBA31E8A23}" type="pres">
      <dgm:prSet presAssocID="{2A8419A3-C393-4004-A7F5-1AFB455BB28F}" presName="Chord" presStyleLbl="bgShp" presStyleIdx="5" presStyleCnt="7"/>
      <dgm:spPr/>
    </dgm:pt>
    <dgm:pt modelId="{A0DEC8A8-B277-44F5-9A0B-53F20B199FF2}" type="pres">
      <dgm:prSet presAssocID="{2A8419A3-C393-4004-A7F5-1AFB455BB28F}" presName="Pie" presStyleLbl="alignNode1" presStyleIdx="5" presStyleCnt="7"/>
      <dgm:spPr/>
    </dgm:pt>
    <dgm:pt modelId="{C4D60099-DDA1-4C44-9BB7-13262EC611AA}" type="pres">
      <dgm:prSet presAssocID="{2A8419A3-C393-4004-A7F5-1AFB455BB28F}" presName="Parent" presStyleLbl="revTx" presStyleIdx="9" presStyleCnt="13">
        <dgm:presLayoutVars>
          <dgm:chMax val="1"/>
          <dgm:chPref val="1"/>
          <dgm:bulletEnabled val="1"/>
        </dgm:presLayoutVars>
      </dgm:prSet>
      <dgm:spPr/>
    </dgm:pt>
    <dgm:pt modelId="{F25F3D64-C2BA-480F-BC92-DC024675806B}" type="pres">
      <dgm:prSet presAssocID="{80D04E36-6A1F-4F7E-9377-CACF2977CF06}" presName="negSibTrans" presStyleCnt="0"/>
      <dgm:spPr/>
    </dgm:pt>
    <dgm:pt modelId="{4E6459D3-40B0-419D-A92A-0ABF8D984616}" type="pres">
      <dgm:prSet presAssocID="{2A8419A3-C393-4004-A7F5-1AFB455BB28F}" presName="composite" presStyleCnt="0"/>
      <dgm:spPr/>
    </dgm:pt>
    <dgm:pt modelId="{09E085C1-0CD9-4893-86F7-264C7A595C61}" type="pres">
      <dgm:prSet presAssocID="{2A8419A3-C393-4004-A7F5-1AFB455BB28F}" presName="Child" presStyleLbl="revTx" presStyleIdx="10" presStyleCnt="13">
        <dgm:presLayoutVars>
          <dgm:chMax val="0"/>
          <dgm:chPref val="0"/>
          <dgm:bulletEnabled val="1"/>
        </dgm:presLayoutVars>
      </dgm:prSet>
      <dgm:spPr/>
    </dgm:pt>
    <dgm:pt modelId="{DE1340FF-2C08-4A57-BA33-5DA9F5C1A38B}" type="pres">
      <dgm:prSet presAssocID="{38E971FC-283D-4081-A03F-34C756D5C0C6}" presName="sibTrans" presStyleCnt="0"/>
      <dgm:spPr/>
    </dgm:pt>
    <dgm:pt modelId="{D55088F7-2D56-4F76-9AC4-684882D4DD50}" type="pres">
      <dgm:prSet presAssocID="{C75EFB4D-7E8F-4672-995E-36350784F773}" presName="ParentComposite" presStyleCnt="0"/>
      <dgm:spPr/>
    </dgm:pt>
    <dgm:pt modelId="{8C4CA56F-3CF4-4FD6-B038-3B655D5ABCDA}" type="pres">
      <dgm:prSet presAssocID="{C75EFB4D-7E8F-4672-995E-36350784F773}" presName="Chord" presStyleLbl="bgShp" presStyleIdx="6" presStyleCnt="7"/>
      <dgm:spPr/>
    </dgm:pt>
    <dgm:pt modelId="{96DC4D4F-BD97-4496-A4A0-13B83447E2A4}" type="pres">
      <dgm:prSet presAssocID="{C75EFB4D-7E8F-4672-995E-36350784F773}" presName="Pie" presStyleLbl="alignNode1" presStyleIdx="6" presStyleCnt="7"/>
      <dgm:spPr/>
    </dgm:pt>
    <dgm:pt modelId="{310DE1D3-A95B-45BD-978B-AF536BEA2DD4}" type="pres">
      <dgm:prSet presAssocID="{C75EFB4D-7E8F-4672-995E-36350784F773}" presName="Parent" presStyleLbl="revTx" presStyleIdx="11" presStyleCnt="13">
        <dgm:presLayoutVars>
          <dgm:chMax val="1"/>
          <dgm:chPref val="1"/>
          <dgm:bulletEnabled val="1"/>
        </dgm:presLayoutVars>
      </dgm:prSet>
      <dgm:spPr/>
    </dgm:pt>
    <dgm:pt modelId="{D3F3261D-7B11-43C9-8DDD-6D9BD1CC65C2}" type="pres">
      <dgm:prSet presAssocID="{C5431DD7-DC52-4F74-9109-DD2D71B9D972}" presName="negSibTrans" presStyleCnt="0"/>
      <dgm:spPr/>
    </dgm:pt>
    <dgm:pt modelId="{263326A2-D09C-4E24-888B-C75759BA3C97}" type="pres">
      <dgm:prSet presAssocID="{C75EFB4D-7E8F-4672-995E-36350784F773}" presName="composite" presStyleCnt="0"/>
      <dgm:spPr/>
    </dgm:pt>
    <dgm:pt modelId="{14CAA48F-3BED-4F58-A661-A3916674D97C}" type="pres">
      <dgm:prSet presAssocID="{C75EFB4D-7E8F-4672-995E-36350784F773}" presName="Child" presStyleLbl="revTx" presStyleIdx="12" presStyleCnt="13">
        <dgm:presLayoutVars>
          <dgm:chMax val="0"/>
          <dgm:chPref val="0"/>
          <dgm:bulletEnabled val="1"/>
        </dgm:presLayoutVars>
      </dgm:prSet>
      <dgm:spPr/>
    </dgm:pt>
    <dgm:pt modelId="{F80E7838-FA4D-4246-8E14-D3E56DBE8EF9}" type="pres">
      <dgm:prSet presAssocID="{34DBC900-4F55-432F-B582-DD52728A10F8}" presName="sibTrans" presStyleCnt="0"/>
      <dgm:spPr/>
    </dgm:pt>
  </dgm:ptLst>
  <dgm:cxnLst>
    <dgm:cxn modelId="{4CF71903-3339-4286-9708-BA6FC81A8875}" type="presOf" srcId="{C5DBD18A-CA70-48C9-BE77-A8C796278288}" destId="{1AF4E35E-12D1-4003-B6DE-AD508B1B1C05}" srcOrd="0" destOrd="0" presId="urn:microsoft.com/office/officeart/2009/3/layout/PieProcess"/>
    <dgm:cxn modelId="{6B8CC21A-C9A1-4462-8F98-DA88C095AEC4}" srcId="{53BE6E05-55DB-4C5C-9E66-9A729160DC0C}" destId="{B490945C-5ADD-4F6C-B4AF-56A0D3E8C69C}" srcOrd="0" destOrd="0" parTransId="{0699AC63-1637-4C52-B0E9-8C37127ECDB0}" sibTransId="{4DC430BD-F80D-4CBD-A453-90A9BD7A34F4}"/>
    <dgm:cxn modelId="{F5614F20-0240-4C68-9A64-7BBB33AAFB88}" type="presOf" srcId="{8AC4A6AA-1C80-43B4-8288-C8833825BB8D}" destId="{ABE2F71D-FCA9-4317-8EF9-C40915A1FDEB}" srcOrd="0" destOrd="0" presId="urn:microsoft.com/office/officeart/2009/3/layout/PieProcess"/>
    <dgm:cxn modelId="{30E2FE24-A56F-4AAA-B2A4-4921C3489D99}" srcId="{13F69F2E-71CD-428F-969F-FE5A079A5AB8}" destId="{C5D76E60-1CF3-4F99-A63B-63EE00410BD4}" srcOrd="1" destOrd="0" parTransId="{B212DB7C-DF68-4E21-A436-D0976BBA445F}" sibTransId="{63912A5D-8D92-42E1-8E47-1E51C396DABB}"/>
    <dgm:cxn modelId="{A82A1A26-129C-4E76-AACC-AD513901A056}" type="presOf" srcId="{13F69F2E-71CD-428F-969F-FE5A079A5AB8}" destId="{BCE3B9C9-2BEE-48DD-B3FB-27E77AD0C949}" srcOrd="0" destOrd="0" presId="urn:microsoft.com/office/officeart/2009/3/layout/PieProcess"/>
    <dgm:cxn modelId="{89095028-6F7B-4F51-BECD-084769B5DF4F}" srcId="{C5D76E60-1CF3-4F99-A63B-63EE00410BD4}" destId="{C5DBD18A-CA70-48C9-BE77-A8C796278288}" srcOrd="0" destOrd="0" parTransId="{816C3AF6-3353-44CC-AA55-679FDE7C417C}" sibTransId="{542AC239-674D-42AC-883C-84C09CD49C5C}"/>
    <dgm:cxn modelId="{FA887238-F102-481E-B9B2-D08B96C22E60}" type="presOf" srcId="{FC6847D8-8557-4D82-B877-E1049E70772D}" destId="{688BEAB1-31CD-4A67-A3DB-B3D97CEC166E}" srcOrd="0" destOrd="0" presId="urn:microsoft.com/office/officeart/2009/3/layout/PieProcess"/>
    <dgm:cxn modelId="{47604E39-C26B-462A-BEC8-9ABB6B59E06C}" srcId="{13F69F2E-71CD-428F-969F-FE5A079A5AB8}" destId="{2A8419A3-C393-4004-A7F5-1AFB455BB28F}" srcOrd="5" destOrd="0" parTransId="{70D54A35-29AD-4126-BC4B-A05713577325}" sibTransId="{38E971FC-283D-4081-A03F-34C756D5C0C6}"/>
    <dgm:cxn modelId="{775B3C3D-96AC-49A6-A9C1-FB67F987E682}" type="presOf" srcId="{2BC6CB2E-59E2-47F5-9B86-701E0DA24096}" destId="{14CAA48F-3BED-4F58-A661-A3916674D97C}" srcOrd="0" destOrd="0" presId="urn:microsoft.com/office/officeart/2009/3/layout/PieProcess"/>
    <dgm:cxn modelId="{B953275D-1C4F-407C-9CF9-CE8D04D6EDDF}" srcId="{13F69F2E-71CD-428F-969F-FE5A079A5AB8}" destId="{53BE6E05-55DB-4C5C-9E66-9A729160DC0C}" srcOrd="3" destOrd="0" parTransId="{A2CB60D3-B247-4F10-BB19-7DAACD4C7333}" sibTransId="{92DB70FA-F3FC-4FF3-BD16-2638B2013E65}"/>
    <dgm:cxn modelId="{DA8FE341-BF40-406E-807A-8D549BEFE902}" srcId="{C11523D5-7390-4D25-BB8B-E6D88195D4BF}" destId="{97BA6DEA-A336-430A-89FB-ACEC87C9D01C}" srcOrd="0" destOrd="0" parTransId="{35A991AA-F290-4CAC-83ED-F4321AA421AC}" sibTransId="{E2A992A0-66EA-4ECB-92A4-3869F3442205}"/>
    <dgm:cxn modelId="{86800745-ED6F-4283-AE64-7745E1556AF3}" srcId="{13F69F2E-71CD-428F-969F-FE5A079A5AB8}" destId="{C11523D5-7390-4D25-BB8B-E6D88195D4BF}" srcOrd="4" destOrd="0" parTransId="{B5D52BF7-3CDB-4FAD-B117-14D094E1D080}" sibTransId="{B774B620-976F-4658-86C0-9E2A8527C20A}"/>
    <dgm:cxn modelId="{71311B66-7FFA-449D-B0E7-DBA092E60E7D}" type="presOf" srcId="{7D564F13-2C4D-4001-96B9-7FC1215FE575}" destId="{09E085C1-0CD9-4893-86F7-264C7A595C61}" srcOrd="0" destOrd="0" presId="urn:microsoft.com/office/officeart/2009/3/layout/PieProcess"/>
    <dgm:cxn modelId="{57DDB366-F0D3-4E1C-8AFF-A0704041E1AE}" type="presOf" srcId="{B490945C-5ADD-4F6C-B4AF-56A0D3E8C69C}" destId="{5AB5ED81-3860-4319-A80A-0B223350FB7D}" srcOrd="0" destOrd="0" presId="urn:microsoft.com/office/officeart/2009/3/layout/PieProcess"/>
    <dgm:cxn modelId="{E42C3D6A-18D6-4783-9FFB-C049970A02D6}" srcId="{13F69F2E-71CD-428F-969F-FE5A079A5AB8}" destId="{FC6847D8-8557-4D82-B877-E1049E70772D}" srcOrd="0" destOrd="0" parTransId="{CEE3570B-3F0A-4AE3-B76D-6BA91C9DB7E7}" sibTransId="{4E867E96-76AD-481C-9F0B-E883CADE5DE3}"/>
    <dgm:cxn modelId="{1253134E-DC90-49BD-AF5D-E53F01BA6542}" srcId="{C75EFB4D-7E8F-4672-995E-36350784F773}" destId="{2BC6CB2E-59E2-47F5-9B86-701E0DA24096}" srcOrd="0" destOrd="0" parTransId="{E7AB927F-0BD8-4656-AA67-57A74718BECA}" sibTransId="{C5431DD7-DC52-4F74-9109-DD2D71B9D972}"/>
    <dgm:cxn modelId="{2621736F-131B-4899-9220-5111790F1D60}" srcId="{2A8419A3-C393-4004-A7F5-1AFB455BB28F}" destId="{7D564F13-2C4D-4001-96B9-7FC1215FE575}" srcOrd="0" destOrd="0" parTransId="{5D6A3684-6547-4841-A52E-7F57B31BCFE9}" sibTransId="{80D04E36-6A1F-4F7E-9377-CACF2977CF06}"/>
    <dgm:cxn modelId="{583A428C-DF7C-41A6-B0D4-24E7CFDA7817}" srcId="{2BC5D928-5902-459F-A5E9-0C18B377CF45}" destId="{8AC4A6AA-1C80-43B4-8288-C8833825BB8D}" srcOrd="0" destOrd="0" parTransId="{11DB561E-78AA-4578-A3CE-941D1EEDEA98}" sibTransId="{C1F2D33C-2829-458C-9D6B-3FA68F88168F}"/>
    <dgm:cxn modelId="{8C60048D-17F9-4DD9-9DFF-888266768DCA}" srcId="{13F69F2E-71CD-428F-969F-FE5A079A5AB8}" destId="{5FA87CFB-5DC5-4998-B087-533CFE7B448C}" srcOrd="7" destOrd="0" parTransId="{E21D984F-5678-4756-AF06-C44FA5F03386}" sibTransId="{B28B1313-0DD2-48DF-83FC-FDD98A5F9960}"/>
    <dgm:cxn modelId="{0ACB8C94-66CC-44B2-8129-1EDD688C9FD2}" type="presOf" srcId="{2BC5D928-5902-459F-A5E9-0C18B377CF45}" destId="{FDF0D30C-9254-4632-898C-C0F0391B26BA}" srcOrd="0" destOrd="0" presId="urn:microsoft.com/office/officeart/2009/3/layout/PieProcess"/>
    <dgm:cxn modelId="{328D9EA3-9254-43A5-9700-2EEDCC78C5A8}" srcId="{13F69F2E-71CD-428F-969F-FE5A079A5AB8}" destId="{C75EFB4D-7E8F-4672-995E-36350784F773}" srcOrd="6" destOrd="0" parTransId="{CDBCFD55-DD07-4C8E-9143-B3B093309726}" sibTransId="{34DBC900-4F55-432F-B582-DD52728A10F8}"/>
    <dgm:cxn modelId="{72FFEFA4-16F2-4393-B6D9-0085D2FA0E8D}" srcId="{13F69F2E-71CD-428F-969F-FE5A079A5AB8}" destId="{2BC5D928-5902-459F-A5E9-0C18B377CF45}" srcOrd="2" destOrd="0" parTransId="{3E1F0D86-EF28-4AFC-BFED-BF2BDC25686A}" sibTransId="{1989D51E-E042-4E23-9E57-835144F42154}"/>
    <dgm:cxn modelId="{C84601A8-F0A9-4E33-B496-7D1E82EB085F}" srcId="{5FA87CFB-5DC5-4998-B087-533CFE7B448C}" destId="{5AC24538-EDDB-4FEF-ACBF-074DA3989F41}" srcOrd="0" destOrd="0" parTransId="{B93C4FE3-213F-46E6-B2A5-E32EEFB868F9}" sibTransId="{F9A47032-C375-4411-9A77-226EC63FE468}"/>
    <dgm:cxn modelId="{393698AE-4675-4550-B338-31A581FFD1CC}" type="presOf" srcId="{C5D76E60-1CF3-4F99-A63B-63EE00410BD4}" destId="{83ED50E2-086B-4061-8E23-6C3ED2B6EF07}" srcOrd="0" destOrd="0" presId="urn:microsoft.com/office/officeart/2009/3/layout/PieProcess"/>
    <dgm:cxn modelId="{C0FF52C7-ACCB-4DEB-9DB4-92E44F55B676}" type="presOf" srcId="{53BE6E05-55DB-4C5C-9E66-9A729160DC0C}" destId="{704DFBC7-A2E2-4615-90C7-75F5D5EA4FED}" srcOrd="0" destOrd="0" presId="urn:microsoft.com/office/officeart/2009/3/layout/PieProcess"/>
    <dgm:cxn modelId="{D07A1BCB-EFB8-4D91-A147-33974F1BCE5F}" type="presOf" srcId="{C11523D5-7390-4D25-BB8B-E6D88195D4BF}" destId="{01442280-AE0C-4494-87EC-3F1C46896B4D}" srcOrd="0" destOrd="0" presId="urn:microsoft.com/office/officeart/2009/3/layout/PieProcess"/>
    <dgm:cxn modelId="{7F8DD2D1-692A-4A01-90E1-DA631DD7D56A}" type="presOf" srcId="{2A8419A3-C393-4004-A7F5-1AFB455BB28F}" destId="{C4D60099-DDA1-4C44-9BB7-13262EC611AA}" srcOrd="0" destOrd="0" presId="urn:microsoft.com/office/officeart/2009/3/layout/PieProcess"/>
    <dgm:cxn modelId="{0E29EDE1-2929-49E3-83C8-EE438CE9A765}" type="presOf" srcId="{C75EFB4D-7E8F-4672-995E-36350784F773}" destId="{310DE1D3-A95B-45BD-978B-AF536BEA2DD4}" srcOrd="0" destOrd="0" presId="urn:microsoft.com/office/officeart/2009/3/layout/PieProcess"/>
    <dgm:cxn modelId="{3929A1EE-1D97-484F-B9B8-9FC52601789B}" type="presOf" srcId="{97BA6DEA-A336-430A-89FB-ACEC87C9D01C}" destId="{10A4D395-FE5C-4113-9BF0-DCD2B75E54D0}" srcOrd="0" destOrd="0" presId="urn:microsoft.com/office/officeart/2009/3/layout/PieProcess"/>
    <dgm:cxn modelId="{465D4C73-F7D4-4C0B-B51D-27B554071B2E}" type="presParOf" srcId="{BCE3B9C9-2BEE-48DD-B3FB-27E77AD0C949}" destId="{CE4A0503-B559-4BA8-8E54-BCD014AADB33}" srcOrd="0" destOrd="0" presId="urn:microsoft.com/office/officeart/2009/3/layout/PieProcess"/>
    <dgm:cxn modelId="{BB726B29-E106-40FC-8AAC-227FEE260A5C}" type="presParOf" srcId="{CE4A0503-B559-4BA8-8E54-BCD014AADB33}" destId="{0E4C2514-DF35-4CA6-AC22-269CC09A925C}" srcOrd="0" destOrd="0" presId="urn:microsoft.com/office/officeart/2009/3/layout/PieProcess"/>
    <dgm:cxn modelId="{8026157D-7581-4EA9-8FE9-D54F631AD62C}" type="presParOf" srcId="{CE4A0503-B559-4BA8-8E54-BCD014AADB33}" destId="{03166C42-2148-451D-BC26-FDC29F190FBC}" srcOrd="1" destOrd="0" presId="urn:microsoft.com/office/officeart/2009/3/layout/PieProcess"/>
    <dgm:cxn modelId="{8BE9BF87-0CBE-4909-BA4E-3E86A42867C3}" type="presParOf" srcId="{CE4A0503-B559-4BA8-8E54-BCD014AADB33}" destId="{688BEAB1-31CD-4A67-A3DB-B3D97CEC166E}" srcOrd="2" destOrd="0" presId="urn:microsoft.com/office/officeart/2009/3/layout/PieProcess"/>
    <dgm:cxn modelId="{670AFB11-9681-40CE-BFE2-7FE2E2652AD7}" type="presParOf" srcId="{BCE3B9C9-2BEE-48DD-B3FB-27E77AD0C949}" destId="{D9EF63D3-7E67-405B-8C0C-69B871F87495}" srcOrd="1" destOrd="0" presId="urn:microsoft.com/office/officeart/2009/3/layout/PieProcess"/>
    <dgm:cxn modelId="{1CD837C8-4E8B-4A8B-A25C-50CD789EB03E}" type="presParOf" srcId="{D9EF63D3-7E67-405B-8C0C-69B871F87495}" destId="{43AB86F4-1828-4A8E-964B-8849EB62CD11}" srcOrd="0" destOrd="0" presId="urn:microsoft.com/office/officeart/2009/3/layout/PieProcess"/>
    <dgm:cxn modelId="{58AE0921-21F6-4087-B5D5-8A02FA34F5FE}" type="presParOf" srcId="{D9EF63D3-7E67-405B-8C0C-69B871F87495}" destId="{4A90DA29-84AC-4A75-B197-D37F7132D22F}" srcOrd="1" destOrd="0" presId="urn:microsoft.com/office/officeart/2009/3/layout/PieProcess"/>
    <dgm:cxn modelId="{2B5E832C-B8BE-4F66-9E01-BBD591EA684A}" type="presParOf" srcId="{D9EF63D3-7E67-405B-8C0C-69B871F87495}" destId="{83ED50E2-086B-4061-8E23-6C3ED2B6EF07}" srcOrd="2" destOrd="0" presId="urn:microsoft.com/office/officeart/2009/3/layout/PieProcess"/>
    <dgm:cxn modelId="{BAE36C87-5EB2-4E32-AC4C-B293308DC23C}" type="presParOf" srcId="{BCE3B9C9-2BEE-48DD-B3FB-27E77AD0C949}" destId="{B4D5B1A4-5657-4B6B-93CB-867899AE49A5}" srcOrd="2" destOrd="0" presId="urn:microsoft.com/office/officeart/2009/3/layout/PieProcess"/>
    <dgm:cxn modelId="{15721B23-0C50-44A8-AB8A-09B3CDE2494E}" type="presParOf" srcId="{BCE3B9C9-2BEE-48DD-B3FB-27E77AD0C949}" destId="{BB4588F8-3E30-45B4-B334-57BC79F8CCA8}" srcOrd="3" destOrd="0" presId="urn:microsoft.com/office/officeart/2009/3/layout/PieProcess"/>
    <dgm:cxn modelId="{9BA7DB41-214C-46E5-AC1D-ABB0DD3BEE1F}" type="presParOf" srcId="{BB4588F8-3E30-45B4-B334-57BC79F8CCA8}" destId="{1AF4E35E-12D1-4003-B6DE-AD508B1B1C05}" srcOrd="0" destOrd="0" presId="urn:microsoft.com/office/officeart/2009/3/layout/PieProcess"/>
    <dgm:cxn modelId="{8CFB242B-A924-4600-B382-57B421B0F1FA}" type="presParOf" srcId="{BCE3B9C9-2BEE-48DD-B3FB-27E77AD0C949}" destId="{E505049E-60E3-4EC5-A30E-6BBA8D5140A4}" srcOrd="4" destOrd="0" presId="urn:microsoft.com/office/officeart/2009/3/layout/PieProcess"/>
    <dgm:cxn modelId="{DD4665E8-DEC0-4A0E-992E-C020AA09BAB7}" type="presParOf" srcId="{BCE3B9C9-2BEE-48DD-B3FB-27E77AD0C949}" destId="{F0A49D86-D6F4-4038-9373-CDCB4A21254B}" srcOrd="5" destOrd="0" presId="urn:microsoft.com/office/officeart/2009/3/layout/PieProcess"/>
    <dgm:cxn modelId="{1EFEE8B7-6DBD-4D86-8ABA-A299D47AF338}" type="presParOf" srcId="{F0A49D86-D6F4-4038-9373-CDCB4A21254B}" destId="{16D39D6E-2540-49D3-A2A0-03C5907996EB}" srcOrd="0" destOrd="0" presId="urn:microsoft.com/office/officeart/2009/3/layout/PieProcess"/>
    <dgm:cxn modelId="{C1E910D1-0D70-46B7-8781-5B0C4DE65C8B}" type="presParOf" srcId="{F0A49D86-D6F4-4038-9373-CDCB4A21254B}" destId="{C87BEF56-FD73-44FB-B38A-8B4580245EDE}" srcOrd="1" destOrd="0" presId="urn:microsoft.com/office/officeart/2009/3/layout/PieProcess"/>
    <dgm:cxn modelId="{739B4793-6861-4E57-839D-528200A3C19C}" type="presParOf" srcId="{F0A49D86-D6F4-4038-9373-CDCB4A21254B}" destId="{FDF0D30C-9254-4632-898C-C0F0391B26BA}" srcOrd="2" destOrd="0" presId="urn:microsoft.com/office/officeart/2009/3/layout/PieProcess"/>
    <dgm:cxn modelId="{795BA54E-934D-4DFF-90EB-B508BAE2A2BE}" type="presParOf" srcId="{BCE3B9C9-2BEE-48DD-B3FB-27E77AD0C949}" destId="{6C650609-E1D6-4071-8028-B8D4F7F91F3F}" srcOrd="6" destOrd="0" presId="urn:microsoft.com/office/officeart/2009/3/layout/PieProcess"/>
    <dgm:cxn modelId="{C661AFD9-65F3-4C00-A1F0-AFCFEA554608}" type="presParOf" srcId="{BCE3B9C9-2BEE-48DD-B3FB-27E77AD0C949}" destId="{26C76620-ADF4-41C5-AB34-66AA0525E3F0}" srcOrd="7" destOrd="0" presId="urn:microsoft.com/office/officeart/2009/3/layout/PieProcess"/>
    <dgm:cxn modelId="{538ABB5D-3E80-462B-89B4-8087721A1F52}" type="presParOf" srcId="{26C76620-ADF4-41C5-AB34-66AA0525E3F0}" destId="{ABE2F71D-FCA9-4317-8EF9-C40915A1FDEB}" srcOrd="0" destOrd="0" presId="urn:microsoft.com/office/officeart/2009/3/layout/PieProcess"/>
    <dgm:cxn modelId="{CA9AA917-0D71-4D3D-8327-B398922764E4}" type="presParOf" srcId="{BCE3B9C9-2BEE-48DD-B3FB-27E77AD0C949}" destId="{71DAE331-621A-4AC4-9CBD-DC3AFC9CB078}" srcOrd="8" destOrd="0" presId="urn:microsoft.com/office/officeart/2009/3/layout/PieProcess"/>
    <dgm:cxn modelId="{C4087628-EEF6-469F-900B-49663F6B5043}" type="presParOf" srcId="{BCE3B9C9-2BEE-48DD-B3FB-27E77AD0C949}" destId="{C4B5D774-39BE-4274-8D84-1A744CF90CBF}" srcOrd="9" destOrd="0" presId="urn:microsoft.com/office/officeart/2009/3/layout/PieProcess"/>
    <dgm:cxn modelId="{3E10D7AD-0E79-490A-901B-CB34D8D3D640}" type="presParOf" srcId="{C4B5D774-39BE-4274-8D84-1A744CF90CBF}" destId="{4BDF72E9-6A87-4790-A7FA-CE171E10B594}" srcOrd="0" destOrd="0" presId="urn:microsoft.com/office/officeart/2009/3/layout/PieProcess"/>
    <dgm:cxn modelId="{0194A601-10D7-4467-9634-92A530ACD4E6}" type="presParOf" srcId="{C4B5D774-39BE-4274-8D84-1A744CF90CBF}" destId="{60866DE1-4BF0-431E-BCE4-9EC03AA54DA2}" srcOrd="1" destOrd="0" presId="urn:microsoft.com/office/officeart/2009/3/layout/PieProcess"/>
    <dgm:cxn modelId="{99F3BB17-8FC9-43E8-9C67-EE9B6D3F8ECF}" type="presParOf" srcId="{C4B5D774-39BE-4274-8D84-1A744CF90CBF}" destId="{704DFBC7-A2E2-4615-90C7-75F5D5EA4FED}" srcOrd="2" destOrd="0" presId="urn:microsoft.com/office/officeart/2009/3/layout/PieProcess"/>
    <dgm:cxn modelId="{72BF46C7-9667-4B1B-A89B-F5589977E8F2}" type="presParOf" srcId="{BCE3B9C9-2BEE-48DD-B3FB-27E77AD0C949}" destId="{9E2C8D7B-1F2A-4851-AEDA-1B4D223EF3C7}" srcOrd="10" destOrd="0" presId="urn:microsoft.com/office/officeart/2009/3/layout/PieProcess"/>
    <dgm:cxn modelId="{BB69E67E-86E4-46DC-9E5D-20FE55DF7813}" type="presParOf" srcId="{BCE3B9C9-2BEE-48DD-B3FB-27E77AD0C949}" destId="{0197F2AC-3B81-4C0B-A47B-27C933568438}" srcOrd="11" destOrd="0" presId="urn:microsoft.com/office/officeart/2009/3/layout/PieProcess"/>
    <dgm:cxn modelId="{8C1A98A0-CCB5-43B1-86BD-EDB662CC2938}" type="presParOf" srcId="{0197F2AC-3B81-4C0B-A47B-27C933568438}" destId="{5AB5ED81-3860-4319-A80A-0B223350FB7D}" srcOrd="0" destOrd="0" presId="urn:microsoft.com/office/officeart/2009/3/layout/PieProcess"/>
    <dgm:cxn modelId="{17F66EF8-AE8B-49F1-A612-1C4B1FE77765}" type="presParOf" srcId="{BCE3B9C9-2BEE-48DD-B3FB-27E77AD0C949}" destId="{3888D6F0-EDC6-4B22-B9C8-CFE83872E9E3}" srcOrd="12" destOrd="0" presId="urn:microsoft.com/office/officeart/2009/3/layout/PieProcess"/>
    <dgm:cxn modelId="{BB1EF857-B390-48D4-9A5D-6D8B53758594}" type="presParOf" srcId="{BCE3B9C9-2BEE-48DD-B3FB-27E77AD0C949}" destId="{29280304-9E4F-43CA-AC94-DF5A7DBAEC0F}" srcOrd="13" destOrd="0" presId="urn:microsoft.com/office/officeart/2009/3/layout/PieProcess"/>
    <dgm:cxn modelId="{DBDC0120-2866-40C3-A745-49AF75E1CDBD}" type="presParOf" srcId="{29280304-9E4F-43CA-AC94-DF5A7DBAEC0F}" destId="{A1C1F86B-33D9-44C1-834A-20CDD76B17D7}" srcOrd="0" destOrd="0" presId="urn:microsoft.com/office/officeart/2009/3/layout/PieProcess"/>
    <dgm:cxn modelId="{47381D56-2C0F-49F8-9E2E-94E761E157D6}" type="presParOf" srcId="{29280304-9E4F-43CA-AC94-DF5A7DBAEC0F}" destId="{1A7FAAE2-3A9C-4619-B1A5-03CEE51221D7}" srcOrd="1" destOrd="0" presId="urn:microsoft.com/office/officeart/2009/3/layout/PieProcess"/>
    <dgm:cxn modelId="{8ADAEB6C-535F-4E2D-82D3-52F3A84250A3}" type="presParOf" srcId="{29280304-9E4F-43CA-AC94-DF5A7DBAEC0F}" destId="{01442280-AE0C-4494-87EC-3F1C46896B4D}" srcOrd="2" destOrd="0" presId="urn:microsoft.com/office/officeart/2009/3/layout/PieProcess"/>
    <dgm:cxn modelId="{1BF101C5-D5B8-4242-858F-ADD1128D21F5}" type="presParOf" srcId="{BCE3B9C9-2BEE-48DD-B3FB-27E77AD0C949}" destId="{FC140EF3-4294-4C7A-8185-83687118EE74}" srcOrd="14" destOrd="0" presId="urn:microsoft.com/office/officeart/2009/3/layout/PieProcess"/>
    <dgm:cxn modelId="{6E229F90-1378-4FA4-AA3D-7C8570343600}" type="presParOf" srcId="{BCE3B9C9-2BEE-48DD-B3FB-27E77AD0C949}" destId="{990DA655-1D1C-428C-B6C3-07C3B7E3E9B3}" srcOrd="15" destOrd="0" presId="urn:microsoft.com/office/officeart/2009/3/layout/PieProcess"/>
    <dgm:cxn modelId="{D2296A10-E216-438E-882B-AFF7319429DF}" type="presParOf" srcId="{990DA655-1D1C-428C-B6C3-07C3B7E3E9B3}" destId="{10A4D395-FE5C-4113-9BF0-DCD2B75E54D0}" srcOrd="0" destOrd="0" presId="urn:microsoft.com/office/officeart/2009/3/layout/PieProcess"/>
    <dgm:cxn modelId="{B4C172ED-5D0C-4CC6-AC9D-538F37CCB3BD}" type="presParOf" srcId="{BCE3B9C9-2BEE-48DD-B3FB-27E77AD0C949}" destId="{016163F7-9F7C-4495-A973-09069B6821F0}" srcOrd="16" destOrd="0" presId="urn:microsoft.com/office/officeart/2009/3/layout/PieProcess"/>
    <dgm:cxn modelId="{FC549894-0E6C-46AF-B67C-33765710434D}" type="presParOf" srcId="{BCE3B9C9-2BEE-48DD-B3FB-27E77AD0C949}" destId="{0DA0A1E8-27CD-4BFE-8C14-68728B9C3485}" srcOrd="17" destOrd="0" presId="urn:microsoft.com/office/officeart/2009/3/layout/PieProcess"/>
    <dgm:cxn modelId="{69C8F7E1-A011-4D2F-88ED-9A62F59F971F}" type="presParOf" srcId="{0DA0A1E8-27CD-4BFE-8C14-68728B9C3485}" destId="{FBF6910C-FDD1-4DDB-9A93-25FBA31E8A23}" srcOrd="0" destOrd="0" presId="urn:microsoft.com/office/officeart/2009/3/layout/PieProcess"/>
    <dgm:cxn modelId="{795FAFF1-F0C3-42EE-982B-BF2457BAD5FC}" type="presParOf" srcId="{0DA0A1E8-27CD-4BFE-8C14-68728B9C3485}" destId="{A0DEC8A8-B277-44F5-9A0B-53F20B199FF2}" srcOrd="1" destOrd="0" presId="urn:microsoft.com/office/officeart/2009/3/layout/PieProcess"/>
    <dgm:cxn modelId="{2D29CABF-EEB4-4BEC-AB6C-D7612087BFF1}" type="presParOf" srcId="{0DA0A1E8-27CD-4BFE-8C14-68728B9C3485}" destId="{C4D60099-DDA1-4C44-9BB7-13262EC611AA}" srcOrd="2" destOrd="0" presId="urn:microsoft.com/office/officeart/2009/3/layout/PieProcess"/>
    <dgm:cxn modelId="{AB556708-F0CC-4568-94E5-68F812E34946}" type="presParOf" srcId="{BCE3B9C9-2BEE-48DD-B3FB-27E77AD0C949}" destId="{F25F3D64-C2BA-480F-BC92-DC024675806B}" srcOrd="18" destOrd="0" presId="urn:microsoft.com/office/officeart/2009/3/layout/PieProcess"/>
    <dgm:cxn modelId="{4DAD83CF-3A86-45FF-9212-284A55C5ECB5}" type="presParOf" srcId="{BCE3B9C9-2BEE-48DD-B3FB-27E77AD0C949}" destId="{4E6459D3-40B0-419D-A92A-0ABF8D984616}" srcOrd="19" destOrd="0" presId="urn:microsoft.com/office/officeart/2009/3/layout/PieProcess"/>
    <dgm:cxn modelId="{CBEADDA5-6C50-42C8-A458-16E81E40D6E3}" type="presParOf" srcId="{4E6459D3-40B0-419D-A92A-0ABF8D984616}" destId="{09E085C1-0CD9-4893-86F7-264C7A595C61}" srcOrd="0" destOrd="0" presId="urn:microsoft.com/office/officeart/2009/3/layout/PieProcess"/>
    <dgm:cxn modelId="{424B859D-5D6D-4529-A3B4-7A00DB3D0C0B}" type="presParOf" srcId="{BCE3B9C9-2BEE-48DD-B3FB-27E77AD0C949}" destId="{DE1340FF-2C08-4A57-BA33-5DA9F5C1A38B}" srcOrd="20" destOrd="0" presId="urn:microsoft.com/office/officeart/2009/3/layout/PieProcess"/>
    <dgm:cxn modelId="{589BCE86-D892-42F1-9CB4-8A3EE3B62988}" type="presParOf" srcId="{BCE3B9C9-2BEE-48DD-B3FB-27E77AD0C949}" destId="{D55088F7-2D56-4F76-9AC4-684882D4DD50}" srcOrd="21" destOrd="0" presId="urn:microsoft.com/office/officeart/2009/3/layout/PieProcess"/>
    <dgm:cxn modelId="{6AFD814D-6B63-42C2-A587-8F11872E9225}" type="presParOf" srcId="{D55088F7-2D56-4F76-9AC4-684882D4DD50}" destId="{8C4CA56F-3CF4-4FD6-B038-3B655D5ABCDA}" srcOrd="0" destOrd="0" presId="urn:microsoft.com/office/officeart/2009/3/layout/PieProcess"/>
    <dgm:cxn modelId="{94E1D3D3-A9A3-44CF-A925-3C6DAB3DDF5D}" type="presParOf" srcId="{D55088F7-2D56-4F76-9AC4-684882D4DD50}" destId="{96DC4D4F-BD97-4496-A4A0-13B83447E2A4}" srcOrd="1" destOrd="0" presId="urn:microsoft.com/office/officeart/2009/3/layout/PieProcess"/>
    <dgm:cxn modelId="{4DF6B53C-E439-4B84-AA81-88119E30EB27}" type="presParOf" srcId="{D55088F7-2D56-4F76-9AC4-684882D4DD50}" destId="{310DE1D3-A95B-45BD-978B-AF536BEA2DD4}" srcOrd="2" destOrd="0" presId="urn:microsoft.com/office/officeart/2009/3/layout/PieProcess"/>
    <dgm:cxn modelId="{894B3955-0733-47E3-A4C5-7744B63B0C63}" type="presParOf" srcId="{BCE3B9C9-2BEE-48DD-B3FB-27E77AD0C949}" destId="{D3F3261D-7B11-43C9-8DDD-6D9BD1CC65C2}" srcOrd="22" destOrd="0" presId="urn:microsoft.com/office/officeart/2009/3/layout/PieProcess"/>
    <dgm:cxn modelId="{17167E27-646C-4858-AE94-B834788234E0}" type="presParOf" srcId="{BCE3B9C9-2BEE-48DD-B3FB-27E77AD0C949}" destId="{263326A2-D09C-4E24-888B-C75759BA3C97}" srcOrd="23" destOrd="0" presId="urn:microsoft.com/office/officeart/2009/3/layout/PieProcess"/>
    <dgm:cxn modelId="{01BE3693-4791-420E-8CD0-D43E888EB148}" type="presParOf" srcId="{263326A2-D09C-4E24-888B-C75759BA3C97}" destId="{14CAA48F-3BED-4F58-A661-A3916674D97C}" srcOrd="0" destOrd="0" presId="urn:microsoft.com/office/officeart/2009/3/layout/PieProcess"/>
    <dgm:cxn modelId="{CE38CA8A-21BB-4179-B731-0E845E45EFA0}" type="presParOf" srcId="{BCE3B9C9-2BEE-48DD-B3FB-27E77AD0C949}" destId="{F80E7838-FA4D-4246-8E14-D3E56DBE8EF9}" srcOrd="24" destOrd="0" presId="urn:microsoft.com/office/officeart/2009/3/layout/PieProcess"/>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2 Objectives </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b="1" dirty="0">
              <a:latin typeface="Arial" panose="020B0604020202020204" pitchFamily="34" charset="0"/>
              <a:cs typeface="Arial" panose="020B0604020202020204" pitchFamily="34" charset="0"/>
            </a:rPr>
            <a:t>Continue to </a:t>
          </a:r>
          <a:r>
            <a:rPr lang="en-GB" sz="600" dirty="0">
              <a:latin typeface="Arial" panose="020B0604020202020204" pitchFamily="34" charset="0"/>
              <a:cs typeface="Arial" panose="020B0604020202020204" pitchFamily="34" charset="0"/>
            </a:rPr>
            <a:t>support collaborative opportunities across the ICS and review opportunities to provide leadership to the ICS Procurement work</a:t>
          </a:r>
          <a:endParaRPr lang="en-GB" sz="600" dirty="0"/>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err="1"/>
            <a:t>Ongoing</a:t>
          </a:r>
          <a:endParaRPr lang="en-GB" sz="900" b="1" dirty="0"/>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53BE6E05-55DB-4C5C-9E66-9A729160DC0C}">
      <dgm:prSet phldrT="[Text]" custT="1"/>
      <dgm:spPr/>
      <dgm:t>
        <a:bodyPr/>
        <a:lstStyle/>
        <a:p>
          <a:r>
            <a:rPr lang="en-GB" sz="900" b="1" dirty="0" err="1"/>
            <a:t>Ongoing</a:t>
          </a:r>
          <a:endParaRPr lang="en-GB" sz="900" b="1" dirty="0"/>
        </a:p>
      </dgm:t>
    </dgm:pt>
    <dgm:pt modelId="{A2CB60D3-B247-4F10-BB19-7DAACD4C7333}" type="parTrans" cxnId="{B953275D-1C4F-407C-9CF9-CE8D04D6EDDF}">
      <dgm:prSet/>
      <dgm:spPr/>
      <dgm:t>
        <a:bodyPr/>
        <a:lstStyle/>
        <a:p>
          <a:endParaRPr lang="en-GB" sz="2000"/>
        </a:p>
      </dgm:t>
    </dgm:pt>
    <dgm:pt modelId="{92DB70FA-F3FC-4FF3-BD16-2638B2013E65}" type="sibTrans" cxnId="{B953275D-1C4F-407C-9CF9-CE8D04D6EDDF}">
      <dgm:prSet/>
      <dgm:spPr/>
      <dgm:t>
        <a:bodyPr/>
        <a:lstStyle/>
        <a:p>
          <a:endParaRPr lang="en-GB" sz="2000"/>
        </a:p>
      </dgm:t>
    </dgm:pt>
    <dgm:pt modelId="{B490945C-5ADD-4F6C-B4AF-56A0D3E8C69C}">
      <dgm:prSet phldrT="[Text]" custT="1"/>
      <dgm:spPr/>
      <dgm:t>
        <a:bodyPr/>
        <a:lstStyle/>
        <a:p>
          <a:r>
            <a:rPr lang="en-GB" sz="600" b="1" dirty="0">
              <a:latin typeface="Arial" panose="020B0604020202020204" pitchFamily="34" charset="0"/>
              <a:cs typeface="Arial" panose="020B0604020202020204" pitchFamily="34" charset="0"/>
            </a:rPr>
            <a:t>Continue to </a:t>
          </a:r>
          <a:r>
            <a:rPr lang="en-GB" sz="600" b="0" dirty="0">
              <a:latin typeface="Arial" panose="020B0604020202020204" pitchFamily="34" charset="0"/>
              <a:cs typeface="Arial" panose="020B0604020202020204" pitchFamily="34" charset="0"/>
            </a:rPr>
            <a:t>provide central catalogue resource, reviewing and consolidating best practice across Trusts</a:t>
          </a:r>
          <a:endParaRPr lang="en-GB" sz="600" b="0" dirty="0"/>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11523D5-7390-4D25-BB8B-E6D88195D4BF}">
      <dgm:prSet phldrT="[Text]" custT="1"/>
      <dgm:spPr/>
      <dgm:t>
        <a:bodyPr/>
        <a:lstStyle/>
        <a:p>
          <a:r>
            <a:rPr lang="en-GB" sz="900" b="1" dirty="0"/>
            <a:t>By Jul 23</a:t>
          </a:r>
        </a:p>
      </dgm:t>
    </dgm:pt>
    <dgm:pt modelId="{B5D52BF7-3CDB-4FAD-B117-14D094E1D080}" type="parTrans" cxnId="{86800745-ED6F-4283-AE64-7745E1556AF3}">
      <dgm:prSet/>
      <dgm:spPr/>
      <dgm:t>
        <a:bodyPr/>
        <a:lstStyle/>
        <a:p>
          <a:endParaRPr lang="en-GB" sz="2000"/>
        </a:p>
      </dgm:t>
    </dgm:pt>
    <dgm:pt modelId="{B774B620-976F-4658-86C0-9E2A8527C20A}" type="sibTrans" cxnId="{86800745-ED6F-4283-AE64-7745E1556AF3}">
      <dgm:prSet/>
      <dgm:spPr/>
      <dgm:t>
        <a:bodyPr/>
        <a:lstStyle/>
        <a:p>
          <a:endParaRPr lang="en-GB" sz="2000"/>
        </a:p>
      </dgm:t>
    </dgm:pt>
    <dgm:pt modelId="{C5D76E60-1CF3-4F99-A63B-63EE00410BD4}">
      <dgm:prSet custT="1"/>
      <dgm:spPr/>
      <dgm:t>
        <a:bodyPr/>
        <a:lstStyle/>
        <a:p>
          <a:r>
            <a:rPr lang="en-GB" sz="900" b="1" dirty="0"/>
            <a:t>By Dec 23</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dirty="0">
              <a:latin typeface="Arial" panose="020B0604020202020204" pitchFamily="34" charset="0"/>
              <a:cs typeface="Arial" panose="020B0604020202020204" pitchFamily="34" charset="0"/>
            </a:rPr>
            <a:t>Review year 1 procurement standards assessment and improve score to achieve over 90% by </a:t>
          </a:r>
          <a:r>
            <a:rPr lang="en-GB" sz="600" b="1" dirty="0">
              <a:latin typeface="Arial" panose="020B0604020202020204" pitchFamily="34" charset="0"/>
              <a:cs typeface="Arial" panose="020B0604020202020204" pitchFamily="34" charset="0"/>
            </a:rPr>
            <a:t>December 2023</a:t>
          </a:r>
          <a:endParaRPr lang="en-GB" sz="600" b="1" dirty="0"/>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97BA6DEA-A336-430A-89FB-ACEC87C9D01C}">
      <dgm:prSet custT="1"/>
      <dgm:spPr/>
      <dgm:t>
        <a:bodyPr/>
        <a:lstStyle/>
        <a:p>
          <a:r>
            <a:rPr lang="en-GB" sz="600" b="0" dirty="0">
              <a:latin typeface="Arial" panose="020B0604020202020204" pitchFamily="34" charset="0"/>
              <a:cs typeface="Arial" panose="020B0604020202020204" pitchFamily="34" charset="0"/>
            </a:rPr>
            <a:t>Develop a commercial offer for Leeds to act as central team for transactional Procurement by </a:t>
          </a:r>
          <a:r>
            <a:rPr lang="en-GB" sz="600" b="1" dirty="0">
              <a:latin typeface="Arial" panose="020B0604020202020204" pitchFamily="34" charset="0"/>
              <a:cs typeface="Arial" panose="020B0604020202020204" pitchFamily="34" charset="0"/>
            </a:rPr>
            <a:t>July 2023</a:t>
          </a:r>
          <a:endParaRPr lang="en-GB" sz="600" b="1" dirty="0"/>
        </a:p>
      </dgm:t>
    </dgm:pt>
    <dgm:pt modelId="{35A991AA-F290-4CAC-83ED-F4321AA421AC}" type="parTrans" cxnId="{DA8FE341-BF40-406E-807A-8D549BEFE902}">
      <dgm:prSet/>
      <dgm:spPr/>
      <dgm:t>
        <a:bodyPr/>
        <a:lstStyle/>
        <a:p>
          <a:endParaRPr lang="en-GB" sz="2000"/>
        </a:p>
      </dgm:t>
    </dgm:pt>
    <dgm:pt modelId="{E2A992A0-66EA-4ECB-92A4-3869F3442205}" type="sibTrans" cxnId="{DA8FE341-BF40-406E-807A-8D549BEFE902}">
      <dgm:prSet/>
      <dgm:spPr/>
      <dgm:t>
        <a:bodyPr/>
        <a:lstStyle/>
        <a:p>
          <a:endParaRPr lang="en-GB" sz="2000"/>
        </a:p>
      </dgm:t>
    </dgm:pt>
    <dgm:pt modelId="{C75EFB4D-7E8F-4672-995E-36350784F773}">
      <dgm:prSet custT="1"/>
      <dgm:spPr/>
      <dgm:t>
        <a:bodyPr/>
        <a:lstStyle/>
        <a:p>
          <a:r>
            <a:rPr lang="en-GB" sz="900" b="1" dirty="0"/>
            <a:t>by Mar 24</a:t>
          </a:r>
        </a:p>
      </dgm:t>
    </dgm:pt>
    <dgm:pt modelId="{CDBCFD55-DD07-4C8E-9143-B3B093309726}" type="parTrans" cxnId="{328D9EA3-9254-43A5-9700-2EEDCC78C5A8}">
      <dgm:prSet/>
      <dgm:spPr/>
      <dgm:t>
        <a:bodyPr/>
        <a:lstStyle/>
        <a:p>
          <a:endParaRPr lang="en-GB" sz="2000"/>
        </a:p>
      </dgm:t>
    </dgm:pt>
    <dgm:pt modelId="{34DBC900-4F55-432F-B582-DD52728A10F8}" type="sibTrans" cxnId="{328D9EA3-9254-43A5-9700-2EEDCC78C5A8}">
      <dgm:prSet/>
      <dgm:spPr/>
      <dgm:t>
        <a:bodyPr/>
        <a:lstStyle/>
        <a:p>
          <a:endParaRPr lang="en-GB" sz="2000"/>
        </a:p>
      </dgm:t>
    </dgm:pt>
    <dgm:pt modelId="{5FA87CFB-5DC5-4998-B087-533CFE7B448C}">
      <dgm:prSet custT="1"/>
      <dgm:spPr/>
      <dgm:t>
        <a:bodyPr/>
        <a:lstStyle/>
        <a:p>
          <a:r>
            <a:rPr lang="en-GB" sz="900" b="1" dirty="0"/>
            <a:t>By April 24</a:t>
          </a:r>
        </a:p>
      </dgm:t>
    </dgm:pt>
    <dgm:pt modelId="{E21D984F-5678-4756-AF06-C44FA5F03386}" type="parTrans" cxnId="{8C60048D-17F9-4DD9-9DFF-888266768DCA}">
      <dgm:prSet/>
      <dgm:spPr/>
      <dgm:t>
        <a:bodyPr/>
        <a:lstStyle/>
        <a:p>
          <a:endParaRPr lang="en-GB" sz="2000"/>
        </a:p>
      </dgm:t>
    </dgm:pt>
    <dgm:pt modelId="{B28B1313-0DD2-48DF-83FC-FDD98A5F9960}" type="sibTrans" cxnId="{8C60048D-17F9-4DD9-9DFF-888266768DCA}">
      <dgm:prSet/>
      <dgm:spPr/>
      <dgm:t>
        <a:bodyPr/>
        <a:lstStyle/>
        <a:p>
          <a:endParaRPr lang="en-GB" sz="2000"/>
        </a:p>
      </dgm:t>
    </dgm:pt>
    <dgm:pt modelId="{2BC6CB2E-59E2-47F5-9B86-701E0DA24096}">
      <dgm:prSet custT="1"/>
      <dgm:spPr/>
      <dgm:t>
        <a:bodyPr/>
        <a:lstStyle/>
        <a:p>
          <a:r>
            <a:rPr lang="en-GB" sz="600" b="0" dirty="0">
              <a:latin typeface="Arial" panose="020B0604020202020204" pitchFamily="34" charset="0"/>
              <a:cs typeface="Arial" panose="020B0604020202020204" pitchFamily="34" charset="0"/>
            </a:rPr>
            <a:t>Deliver WRP target by </a:t>
          </a:r>
          <a:r>
            <a:rPr lang="en-GB" sz="600" b="1" dirty="0">
              <a:latin typeface="Arial" panose="020B0604020202020204" pitchFamily="34" charset="0"/>
              <a:cs typeface="Arial" panose="020B0604020202020204" pitchFamily="34" charset="0"/>
            </a:rPr>
            <a:t>March 2024</a:t>
          </a:r>
          <a:endParaRPr lang="en-GB" sz="600" b="1" dirty="0"/>
        </a:p>
      </dgm:t>
    </dgm:pt>
    <dgm:pt modelId="{E7AB927F-0BD8-4656-AA67-57A74718BECA}" type="parTrans" cxnId="{1253134E-DC90-49BD-AF5D-E53F01BA6542}">
      <dgm:prSet/>
      <dgm:spPr/>
      <dgm:t>
        <a:bodyPr/>
        <a:lstStyle/>
        <a:p>
          <a:endParaRPr lang="en-GB" sz="2000"/>
        </a:p>
      </dgm:t>
    </dgm:pt>
    <dgm:pt modelId="{C5431DD7-DC52-4F74-9109-DD2D71B9D972}" type="sibTrans" cxnId="{1253134E-DC90-49BD-AF5D-E53F01BA6542}">
      <dgm:prSet/>
      <dgm:spPr/>
      <dgm:t>
        <a:bodyPr/>
        <a:lstStyle/>
        <a:p>
          <a:endParaRPr lang="en-GB" sz="2000"/>
        </a:p>
      </dgm:t>
    </dgm:pt>
    <dgm:pt modelId="{5AC24538-EDDB-4FEF-ACBF-074DA3989F41}">
      <dgm:prSet custT="1"/>
      <dgm:spPr/>
      <dgm:t>
        <a:bodyPr/>
        <a:lstStyle/>
        <a:p>
          <a:r>
            <a:rPr lang="en-GB" sz="600" b="0" dirty="0">
              <a:latin typeface="Arial" panose="020B0604020202020204" pitchFamily="34" charset="0"/>
              <a:cs typeface="Arial" panose="020B0604020202020204" pitchFamily="34" charset="0"/>
            </a:rPr>
            <a:t>Implement a customer service scorecard to identify improvements in customer satisfaction with the Procurement service by </a:t>
          </a:r>
          <a:r>
            <a:rPr lang="en-GB" sz="600" b="1" dirty="0">
              <a:latin typeface="Arial" panose="020B0604020202020204" pitchFamily="34" charset="0"/>
              <a:cs typeface="Arial" panose="020B0604020202020204" pitchFamily="34" charset="0"/>
            </a:rPr>
            <a:t>April 2024</a:t>
          </a:r>
          <a:endParaRPr lang="en-GB" sz="600" b="1" dirty="0"/>
        </a:p>
      </dgm:t>
    </dgm:pt>
    <dgm:pt modelId="{B93C4FE3-213F-46E6-B2A5-E32EEFB868F9}" type="parTrans" cxnId="{C84601A8-F0A9-4E33-B496-7D1E82EB085F}">
      <dgm:prSet/>
      <dgm:spPr/>
      <dgm:t>
        <a:bodyPr/>
        <a:lstStyle/>
        <a:p>
          <a:endParaRPr lang="en-GB" sz="2000"/>
        </a:p>
      </dgm:t>
    </dgm:pt>
    <dgm:pt modelId="{F9A47032-C375-4411-9A77-226EC63FE468}" type="sibTrans" cxnId="{C84601A8-F0A9-4E33-B496-7D1E82EB085F}">
      <dgm:prSet/>
      <dgm:spPr/>
      <dgm:t>
        <a:bodyPr/>
        <a:lstStyle/>
        <a:p>
          <a:endParaRPr lang="en-GB" sz="2000"/>
        </a:p>
      </dgm:t>
    </dgm:pt>
    <dgm:pt modelId="{BCE3B9C9-2BEE-48DD-B3FB-27E77AD0C949}" type="pres">
      <dgm:prSet presAssocID="{13F69F2E-71CD-428F-969F-FE5A079A5AB8}" presName="Name0" presStyleCnt="0">
        <dgm:presLayoutVars>
          <dgm:chMax val="7"/>
          <dgm:chPref val="7"/>
          <dgm:dir/>
          <dgm:animOne val="branch"/>
          <dgm:animLvl val="lvl"/>
        </dgm:presLayoutVars>
      </dgm:prSet>
      <dgm:spPr/>
    </dgm:pt>
    <dgm:pt modelId="{CE4A0503-B559-4BA8-8E54-BCD014AADB33}" type="pres">
      <dgm:prSet presAssocID="{FC6847D8-8557-4D82-B877-E1049E70772D}" presName="ParentComposite" presStyleCnt="0"/>
      <dgm:spPr/>
    </dgm:pt>
    <dgm:pt modelId="{0E4C2514-DF35-4CA6-AC22-269CC09A925C}" type="pres">
      <dgm:prSet presAssocID="{FC6847D8-8557-4D82-B877-E1049E70772D}" presName="Chord" presStyleLbl="bgShp" presStyleIdx="0" presStyleCnt="7"/>
      <dgm:spPr/>
    </dgm:pt>
    <dgm:pt modelId="{03166C42-2148-451D-BC26-FDC29F190FBC}" type="pres">
      <dgm:prSet presAssocID="{FC6847D8-8557-4D82-B877-E1049E70772D}" presName="Pie" presStyleLbl="alignNode1" presStyleIdx="0" presStyleCnt="7"/>
      <dgm:spPr/>
    </dgm:pt>
    <dgm:pt modelId="{688BEAB1-31CD-4A67-A3DB-B3D97CEC166E}" type="pres">
      <dgm:prSet presAssocID="{FC6847D8-8557-4D82-B877-E1049E70772D}" presName="Parent" presStyleLbl="revTx" presStyleIdx="0" presStyleCnt="13">
        <dgm:presLayoutVars>
          <dgm:chMax val="1"/>
          <dgm:chPref val="1"/>
          <dgm:bulletEnabled val="1"/>
        </dgm:presLayoutVars>
      </dgm:prSet>
      <dgm:spPr/>
    </dgm:pt>
    <dgm:pt modelId="{D9EF63D3-7E67-405B-8C0C-69B871F87495}" type="pres">
      <dgm:prSet presAssocID="{C5D76E60-1CF3-4F99-A63B-63EE00410BD4}" presName="ParentComposite" presStyleCnt="0"/>
      <dgm:spPr/>
    </dgm:pt>
    <dgm:pt modelId="{43AB86F4-1828-4A8E-964B-8849EB62CD11}" type="pres">
      <dgm:prSet presAssocID="{C5D76E60-1CF3-4F99-A63B-63EE00410BD4}" presName="Chord" presStyleLbl="bgShp" presStyleIdx="1" presStyleCnt="7"/>
      <dgm:spPr/>
    </dgm:pt>
    <dgm:pt modelId="{4A90DA29-84AC-4A75-B197-D37F7132D22F}" type="pres">
      <dgm:prSet presAssocID="{C5D76E60-1CF3-4F99-A63B-63EE00410BD4}" presName="Pie" presStyleLbl="alignNode1" presStyleIdx="1" presStyleCnt="7"/>
      <dgm:spPr/>
    </dgm:pt>
    <dgm:pt modelId="{83ED50E2-086B-4061-8E23-6C3ED2B6EF07}" type="pres">
      <dgm:prSet presAssocID="{C5D76E60-1CF3-4F99-A63B-63EE00410BD4}" presName="Parent" presStyleLbl="revTx" presStyleIdx="1" presStyleCnt="13">
        <dgm:presLayoutVars>
          <dgm:chMax val="1"/>
          <dgm:chPref val="1"/>
          <dgm:bulletEnabled val="1"/>
        </dgm:presLayoutVars>
      </dgm:prSet>
      <dgm:spPr/>
    </dgm:pt>
    <dgm:pt modelId="{B4D5B1A4-5657-4B6B-93CB-867899AE49A5}" type="pres">
      <dgm:prSet presAssocID="{542AC239-674D-42AC-883C-84C09CD49C5C}" presName="negSibTrans" presStyleCnt="0"/>
      <dgm:spPr/>
    </dgm:pt>
    <dgm:pt modelId="{BB4588F8-3E30-45B4-B334-57BC79F8CCA8}" type="pres">
      <dgm:prSet presAssocID="{C5D76E60-1CF3-4F99-A63B-63EE00410BD4}" presName="composite" presStyleCnt="0"/>
      <dgm:spPr/>
    </dgm:pt>
    <dgm:pt modelId="{1AF4E35E-12D1-4003-B6DE-AD508B1B1C05}" type="pres">
      <dgm:prSet presAssocID="{C5D76E60-1CF3-4F99-A63B-63EE00410BD4}" presName="Child" presStyleLbl="revTx" presStyleIdx="2" presStyleCnt="13">
        <dgm:presLayoutVars>
          <dgm:chMax val="0"/>
          <dgm:chPref val="0"/>
          <dgm:bulletEnabled val="1"/>
        </dgm:presLayoutVars>
      </dgm:prSet>
      <dgm:spPr/>
    </dgm:pt>
    <dgm:pt modelId="{E505049E-60E3-4EC5-A30E-6BBA8D5140A4}" type="pres">
      <dgm:prSet presAssocID="{63912A5D-8D92-42E1-8E47-1E51C396DABB}" presName="sibTrans" presStyleCnt="0"/>
      <dgm:spPr/>
    </dgm:pt>
    <dgm:pt modelId="{F0A49D86-D6F4-4038-9373-CDCB4A21254B}" type="pres">
      <dgm:prSet presAssocID="{2BC5D928-5902-459F-A5E9-0C18B377CF45}" presName="ParentComposite" presStyleCnt="0"/>
      <dgm:spPr/>
    </dgm:pt>
    <dgm:pt modelId="{16D39D6E-2540-49D3-A2A0-03C5907996EB}" type="pres">
      <dgm:prSet presAssocID="{2BC5D928-5902-459F-A5E9-0C18B377CF45}" presName="Chord" presStyleLbl="bgShp" presStyleIdx="2" presStyleCnt="7"/>
      <dgm:spPr/>
    </dgm:pt>
    <dgm:pt modelId="{C87BEF56-FD73-44FB-B38A-8B4580245EDE}" type="pres">
      <dgm:prSet presAssocID="{2BC5D928-5902-459F-A5E9-0C18B377CF45}" presName="Pie" presStyleLbl="alignNode1" presStyleIdx="2" presStyleCnt="7"/>
      <dgm:spPr/>
    </dgm:pt>
    <dgm:pt modelId="{FDF0D30C-9254-4632-898C-C0F0391B26BA}" type="pres">
      <dgm:prSet presAssocID="{2BC5D928-5902-459F-A5E9-0C18B377CF45}" presName="Parent" presStyleLbl="revTx" presStyleIdx="3" presStyleCnt="13">
        <dgm:presLayoutVars>
          <dgm:chMax val="1"/>
          <dgm:chPref val="1"/>
          <dgm:bulletEnabled val="1"/>
        </dgm:presLayoutVars>
      </dgm:prSet>
      <dgm:spPr/>
    </dgm:pt>
    <dgm:pt modelId="{6C650609-E1D6-4071-8028-B8D4F7F91F3F}" type="pres">
      <dgm:prSet presAssocID="{C1F2D33C-2829-458C-9D6B-3FA68F88168F}" presName="negSibTrans" presStyleCnt="0"/>
      <dgm:spPr/>
    </dgm:pt>
    <dgm:pt modelId="{26C76620-ADF4-41C5-AB34-66AA0525E3F0}" type="pres">
      <dgm:prSet presAssocID="{2BC5D928-5902-459F-A5E9-0C18B377CF45}" presName="composite" presStyleCnt="0"/>
      <dgm:spPr/>
    </dgm:pt>
    <dgm:pt modelId="{ABE2F71D-FCA9-4317-8EF9-C40915A1FDEB}" type="pres">
      <dgm:prSet presAssocID="{2BC5D928-5902-459F-A5E9-0C18B377CF45}" presName="Child" presStyleLbl="revTx" presStyleIdx="4" presStyleCnt="13">
        <dgm:presLayoutVars>
          <dgm:chMax val="0"/>
          <dgm:chPref val="0"/>
          <dgm:bulletEnabled val="1"/>
        </dgm:presLayoutVars>
      </dgm:prSet>
      <dgm:spPr/>
    </dgm:pt>
    <dgm:pt modelId="{71DAE331-621A-4AC4-9CBD-DC3AFC9CB078}" type="pres">
      <dgm:prSet presAssocID="{1989D51E-E042-4E23-9E57-835144F42154}" presName="sibTrans" presStyleCnt="0"/>
      <dgm:spPr/>
    </dgm:pt>
    <dgm:pt modelId="{C4B5D774-39BE-4274-8D84-1A744CF90CBF}" type="pres">
      <dgm:prSet presAssocID="{53BE6E05-55DB-4C5C-9E66-9A729160DC0C}" presName="ParentComposite" presStyleCnt="0"/>
      <dgm:spPr/>
    </dgm:pt>
    <dgm:pt modelId="{4BDF72E9-6A87-4790-A7FA-CE171E10B594}" type="pres">
      <dgm:prSet presAssocID="{53BE6E05-55DB-4C5C-9E66-9A729160DC0C}" presName="Chord" presStyleLbl="bgShp" presStyleIdx="3" presStyleCnt="7"/>
      <dgm:spPr/>
    </dgm:pt>
    <dgm:pt modelId="{60866DE1-4BF0-431E-BCE4-9EC03AA54DA2}" type="pres">
      <dgm:prSet presAssocID="{53BE6E05-55DB-4C5C-9E66-9A729160DC0C}" presName="Pie" presStyleLbl="alignNode1" presStyleIdx="3" presStyleCnt="7"/>
      <dgm:spPr/>
    </dgm:pt>
    <dgm:pt modelId="{704DFBC7-A2E2-4615-90C7-75F5D5EA4FED}" type="pres">
      <dgm:prSet presAssocID="{53BE6E05-55DB-4C5C-9E66-9A729160DC0C}" presName="Parent" presStyleLbl="revTx" presStyleIdx="5" presStyleCnt="13">
        <dgm:presLayoutVars>
          <dgm:chMax val="1"/>
          <dgm:chPref val="1"/>
          <dgm:bulletEnabled val="1"/>
        </dgm:presLayoutVars>
      </dgm:prSet>
      <dgm:spPr/>
    </dgm:pt>
    <dgm:pt modelId="{9E2C8D7B-1F2A-4851-AEDA-1B4D223EF3C7}" type="pres">
      <dgm:prSet presAssocID="{4DC430BD-F80D-4CBD-A453-90A9BD7A34F4}" presName="negSibTrans" presStyleCnt="0"/>
      <dgm:spPr/>
    </dgm:pt>
    <dgm:pt modelId="{0197F2AC-3B81-4C0B-A47B-27C933568438}" type="pres">
      <dgm:prSet presAssocID="{53BE6E05-55DB-4C5C-9E66-9A729160DC0C}" presName="composite" presStyleCnt="0"/>
      <dgm:spPr/>
    </dgm:pt>
    <dgm:pt modelId="{5AB5ED81-3860-4319-A80A-0B223350FB7D}" type="pres">
      <dgm:prSet presAssocID="{53BE6E05-55DB-4C5C-9E66-9A729160DC0C}" presName="Child" presStyleLbl="revTx" presStyleIdx="6" presStyleCnt="13">
        <dgm:presLayoutVars>
          <dgm:chMax val="0"/>
          <dgm:chPref val="0"/>
          <dgm:bulletEnabled val="1"/>
        </dgm:presLayoutVars>
      </dgm:prSet>
      <dgm:spPr/>
    </dgm:pt>
    <dgm:pt modelId="{3888D6F0-EDC6-4B22-B9C8-CFE83872E9E3}" type="pres">
      <dgm:prSet presAssocID="{92DB70FA-F3FC-4FF3-BD16-2638B2013E65}" presName="sibTrans" presStyleCnt="0"/>
      <dgm:spPr/>
    </dgm:pt>
    <dgm:pt modelId="{29280304-9E4F-43CA-AC94-DF5A7DBAEC0F}" type="pres">
      <dgm:prSet presAssocID="{C11523D5-7390-4D25-BB8B-E6D88195D4BF}" presName="ParentComposite" presStyleCnt="0"/>
      <dgm:spPr/>
    </dgm:pt>
    <dgm:pt modelId="{A1C1F86B-33D9-44C1-834A-20CDD76B17D7}" type="pres">
      <dgm:prSet presAssocID="{C11523D5-7390-4D25-BB8B-E6D88195D4BF}" presName="Chord" presStyleLbl="bgShp" presStyleIdx="4" presStyleCnt="7"/>
      <dgm:spPr/>
    </dgm:pt>
    <dgm:pt modelId="{1A7FAAE2-3A9C-4619-B1A5-03CEE51221D7}" type="pres">
      <dgm:prSet presAssocID="{C11523D5-7390-4D25-BB8B-E6D88195D4BF}" presName="Pie" presStyleLbl="alignNode1" presStyleIdx="4" presStyleCnt="7"/>
      <dgm:spPr/>
    </dgm:pt>
    <dgm:pt modelId="{01442280-AE0C-4494-87EC-3F1C46896B4D}" type="pres">
      <dgm:prSet presAssocID="{C11523D5-7390-4D25-BB8B-E6D88195D4BF}" presName="Parent" presStyleLbl="revTx" presStyleIdx="7" presStyleCnt="13">
        <dgm:presLayoutVars>
          <dgm:chMax val="1"/>
          <dgm:chPref val="1"/>
          <dgm:bulletEnabled val="1"/>
        </dgm:presLayoutVars>
      </dgm:prSet>
      <dgm:spPr/>
    </dgm:pt>
    <dgm:pt modelId="{FC140EF3-4294-4C7A-8185-83687118EE74}" type="pres">
      <dgm:prSet presAssocID="{E2A992A0-66EA-4ECB-92A4-3869F3442205}" presName="negSibTrans" presStyleCnt="0"/>
      <dgm:spPr/>
    </dgm:pt>
    <dgm:pt modelId="{990DA655-1D1C-428C-B6C3-07C3B7E3E9B3}" type="pres">
      <dgm:prSet presAssocID="{C11523D5-7390-4D25-BB8B-E6D88195D4BF}" presName="composite" presStyleCnt="0"/>
      <dgm:spPr/>
    </dgm:pt>
    <dgm:pt modelId="{10A4D395-FE5C-4113-9BF0-DCD2B75E54D0}" type="pres">
      <dgm:prSet presAssocID="{C11523D5-7390-4D25-BB8B-E6D88195D4BF}" presName="Child" presStyleLbl="revTx" presStyleIdx="8" presStyleCnt="13">
        <dgm:presLayoutVars>
          <dgm:chMax val="0"/>
          <dgm:chPref val="0"/>
          <dgm:bulletEnabled val="1"/>
        </dgm:presLayoutVars>
      </dgm:prSet>
      <dgm:spPr/>
    </dgm:pt>
    <dgm:pt modelId="{016163F7-9F7C-4495-A973-09069B6821F0}" type="pres">
      <dgm:prSet presAssocID="{B774B620-976F-4658-86C0-9E2A8527C20A}" presName="sibTrans" presStyleCnt="0"/>
      <dgm:spPr/>
    </dgm:pt>
    <dgm:pt modelId="{D55088F7-2D56-4F76-9AC4-684882D4DD50}" type="pres">
      <dgm:prSet presAssocID="{C75EFB4D-7E8F-4672-995E-36350784F773}" presName="ParentComposite" presStyleCnt="0"/>
      <dgm:spPr/>
    </dgm:pt>
    <dgm:pt modelId="{8C4CA56F-3CF4-4FD6-B038-3B655D5ABCDA}" type="pres">
      <dgm:prSet presAssocID="{C75EFB4D-7E8F-4672-995E-36350784F773}" presName="Chord" presStyleLbl="bgShp" presStyleIdx="5" presStyleCnt="7"/>
      <dgm:spPr/>
    </dgm:pt>
    <dgm:pt modelId="{96DC4D4F-BD97-4496-A4A0-13B83447E2A4}" type="pres">
      <dgm:prSet presAssocID="{C75EFB4D-7E8F-4672-995E-36350784F773}" presName="Pie" presStyleLbl="alignNode1" presStyleIdx="5" presStyleCnt="7"/>
      <dgm:spPr/>
    </dgm:pt>
    <dgm:pt modelId="{310DE1D3-A95B-45BD-978B-AF536BEA2DD4}" type="pres">
      <dgm:prSet presAssocID="{C75EFB4D-7E8F-4672-995E-36350784F773}" presName="Parent" presStyleLbl="revTx" presStyleIdx="9" presStyleCnt="13">
        <dgm:presLayoutVars>
          <dgm:chMax val="1"/>
          <dgm:chPref val="1"/>
          <dgm:bulletEnabled val="1"/>
        </dgm:presLayoutVars>
      </dgm:prSet>
      <dgm:spPr/>
    </dgm:pt>
    <dgm:pt modelId="{D3F3261D-7B11-43C9-8DDD-6D9BD1CC65C2}" type="pres">
      <dgm:prSet presAssocID="{C5431DD7-DC52-4F74-9109-DD2D71B9D972}" presName="negSibTrans" presStyleCnt="0"/>
      <dgm:spPr/>
    </dgm:pt>
    <dgm:pt modelId="{263326A2-D09C-4E24-888B-C75759BA3C97}" type="pres">
      <dgm:prSet presAssocID="{C75EFB4D-7E8F-4672-995E-36350784F773}" presName="composite" presStyleCnt="0"/>
      <dgm:spPr/>
    </dgm:pt>
    <dgm:pt modelId="{14CAA48F-3BED-4F58-A661-A3916674D97C}" type="pres">
      <dgm:prSet presAssocID="{C75EFB4D-7E8F-4672-995E-36350784F773}" presName="Child" presStyleLbl="revTx" presStyleIdx="10" presStyleCnt="13">
        <dgm:presLayoutVars>
          <dgm:chMax val="0"/>
          <dgm:chPref val="0"/>
          <dgm:bulletEnabled val="1"/>
        </dgm:presLayoutVars>
      </dgm:prSet>
      <dgm:spPr/>
    </dgm:pt>
    <dgm:pt modelId="{F80E7838-FA4D-4246-8E14-D3E56DBE8EF9}" type="pres">
      <dgm:prSet presAssocID="{34DBC900-4F55-432F-B582-DD52728A10F8}" presName="sibTrans" presStyleCnt="0"/>
      <dgm:spPr/>
    </dgm:pt>
    <dgm:pt modelId="{ED7FE467-BBEB-4392-A38E-EF38212E0B6E}" type="pres">
      <dgm:prSet presAssocID="{5FA87CFB-5DC5-4998-B087-533CFE7B448C}" presName="ParentComposite" presStyleCnt="0"/>
      <dgm:spPr/>
    </dgm:pt>
    <dgm:pt modelId="{E2009BCF-0D07-44A4-B842-37A246FE61FA}" type="pres">
      <dgm:prSet presAssocID="{5FA87CFB-5DC5-4998-B087-533CFE7B448C}" presName="Chord" presStyleLbl="bgShp" presStyleIdx="6" presStyleCnt="7"/>
      <dgm:spPr/>
    </dgm:pt>
    <dgm:pt modelId="{77DD08B2-7014-4BA8-9A6B-97CBC59B74E9}" type="pres">
      <dgm:prSet presAssocID="{5FA87CFB-5DC5-4998-B087-533CFE7B448C}" presName="Pie" presStyleLbl="alignNode1" presStyleIdx="6" presStyleCnt="7"/>
      <dgm:spPr/>
    </dgm:pt>
    <dgm:pt modelId="{8E7C07E4-415B-489A-ABDE-A8EC39DF0689}" type="pres">
      <dgm:prSet presAssocID="{5FA87CFB-5DC5-4998-B087-533CFE7B448C}" presName="Parent" presStyleLbl="revTx" presStyleIdx="11" presStyleCnt="13">
        <dgm:presLayoutVars>
          <dgm:chMax val="1"/>
          <dgm:chPref val="1"/>
          <dgm:bulletEnabled val="1"/>
        </dgm:presLayoutVars>
      </dgm:prSet>
      <dgm:spPr/>
    </dgm:pt>
    <dgm:pt modelId="{9FA7D77C-E35A-4EF4-B1AD-6783C8394FB2}" type="pres">
      <dgm:prSet presAssocID="{F9A47032-C375-4411-9A77-226EC63FE468}" presName="negSibTrans" presStyleCnt="0"/>
      <dgm:spPr/>
    </dgm:pt>
    <dgm:pt modelId="{FC1CDF46-4B50-426F-B8D9-E73D5C77B442}" type="pres">
      <dgm:prSet presAssocID="{5FA87CFB-5DC5-4998-B087-533CFE7B448C}" presName="composite" presStyleCnt="0"/>
      <dgm:spPr/>
    </dgm:pt>
    <dgm:pt modelId="{F790CFED-FB46-464C-B515-E96C6FC19BDC}" type="pres">
      <dgm:prSet presAssocID="{5FA87CFB-5DC5-4998-B087-533CFE7B448C}" presName="Child" presStyleLbl="revTx" presStyleIdx="12" presStyleCnt="13">
        <dgm:presLayoutVars>
          <dgm:chMax val="0"/>
          <dgm:chPref val="0"/>
          <dgm:bulletEnabled val="1"/>
        </dgm:presLayoutVars>
      </dgm:prSet>
      <dgm:spPr/>
    </dgm:pt>
  </dgm:ptLst>
  <dgm:cxnLst>
    <dgm:cxn modelId="{6B8CC21A-C9A1-4462-8F98-DA88C095AEC4}" srcId="{53BE6E05-55DB-4C5C-9E66-9A729160DC0C}" destId="{B490945C-5ADD-4F6C-B4AF-56A0D3E8C69C}" srcOrd="0" destOrd="0" parTransId="{0699AC63-1637-4C52-B0E9-8C37127ECDB0}" sibTransId="{4DC430BD-F80D-4CBD-A453-90A9BD7A34F4}"/>
    <dgm:cxn modelId="{7768B51D-FA60-4455-8527-00DCB6895E29}" type="presOf" srcId="{C75EFB4D-7E8F-4672-995E-36350784F773}" destId="{310DE1D3-A95B-45BD-978B-AF536BEA2DD4}" srcOrd="0" destOrd="0" presId="urn:microsoft.com/office/officeart/2009/3/layout/PieProcess"/>
    <dgm:cxn modelId="{30E2FE24-A56F-4AAA-B2A4-4921C3489D99}" srcId="{13F69F2E-71CD-428F-969F-FE5A079A5AB8}" destId="{C5D76E60-1CF3-4F99-A63B-63EE00410BD4}" srcOrd="1" destOrd="0" parTransId="{B212DB7C-DF68-4E21-A436-D0976BBA445F}" sibTransId="{63912A5D-8D92-42E1-8E47-1E51C396DABB}"/>
    <dgm:cxn modelId="{89095028-6F7B-4F51-BECD-084769B5DF4F}" srcId="{C5D76E60-1CF3-4F99-A63B-63EE00410BD4}" destId="{C5DBD18A-CA70-48C9-BE77-A8C796278288}" srcOrd="0" destOrd="0" parTransId="{816C3AF6-3353-44CC-AA55-679FDE7C417C}" sibTransId="{542AC239-674D-42AC-883C-84C09CD49C5C}"/>
    <dgm:cxn modelId="{793CE63B-A6CF-4822-8393-0364B1C008E9}" type="presOf" srcId="{C11523D5-7390-4D25-BB8B-E6D88195D4BF}" destId="{01442280-AE0C-4494-87EC-3F1C46896B4D}" srcOrd="0" destOrd="0" presId="urn:microsoft.com/office/officeart/2009/3/layout/PieProcess"/>
    <dgm:cxn modelId="{B953275D-1C4F-407C-9CF9-CE8D04D6EDDF}" srcId="{13F69F2E-71CD-428F-969F-FE5A079A5AB8}" destId="{53BE6E05-55DB-4C5C-9E66-9A729160DC0C}" srcOrd="3" destOrd="0" parTransId="{A2CB60D3-B247-4F10-BB19-7DAACD4C7333}" sibTransId="{92DB70FA-F3FC-4FF3-BD16-2638B2013E65}"/>
    <dgm:cxn modelId="{DA8FE341-BF40-406E-807A-8D549BEFE902}" srcId="{C11523D5-7390-4D25-BB8B-E6D88195D4BF}" destId="{97BA6DEA-A336-430A-89FB-ACEC87C9D01C}" srcOrd="0" destOrd="0" parTransId="{35A991AA-F290-4CAC-83ED-F4321AA421AC}" sibTransId="{E2A992A0-66EA-4ECB-92A4-3869F3442205}"/>
    <dgm:cxn modelId="{A18ACD44-16E2-4657-9045-C07C7E707DB7}" type="presOf" srcId="{13F69F2E-71CD-428F-969F-FE5A079A5AB8}" destId="{BCE3B9C9-2BEE-48DD-B3FB-27E77AD0C949}" srcOrd="0" destOrd="0" presId="urn:microsoft.com/office/officeart/2009/3/layout/PieProcess"/>
    <dgm:cxn modelId="{86800745-ED6F-4283-AE64-7745E1556AF3}" srcId="{13F69F2E-71CD-428F-969F-FE5A079A5AB8}" destId="{C11523D5-7390-4D25-BB8B-E6D88195D4BF}" srcOrd="4" destOrd="0" parTransId="{B5D52BF7-3CDB-4FAD-B117-14D094E1D080}" sibTransId="{B774B620-976F-4658-86C0-9E2A8527C20A}"/>
    <dgm:cxn modelId="{E42C3D6A-18D6-4783-9FFB-C049970A02D6}" srcId="{13F69F2E-71CD-428F-969F-FE5A079A5AB8}" destId="{FC6847D8-8557-4D82-B877-E1049E70772D}" srcOrd="0" destOrd="0" parTransId="{CEE3570B-3F0A-4AE3-B76D-6BA91C9DB7E7}" sibTransId="{4E867E96-76AD-481C-9F0B-E883CADE5DE3}"/>
    <dgm:cxn modelId="{1253134E-DC90-49BD-AF5D-E53F01BA6542}" srcId="{C75EFB4D-7E8F-4672-995E-36350784F773}" destId="{2BC6CB2E-59E2-47F5-9B86-701E0DA24096}" srcOrd="0" destOrd="0" parTransId="{E7AB927F-0BD8-4656-AA67-57A74718BECA}" sibTransId="{C5431DD7-DC52-4F74-9109-DD2D71B9D972}"/>
    <dgm:cxn modelId="{0FF83250-C81A-4D93-B684-880027F6AF4B}" type="presOf" srcId="{2BC6CB2E-59E2-47F5-9B86-701E0DA24096}" destId="{14CAA48F-3BED-4F58-A661-A3916674D97C}" srcOrd="0" destOrd="0" presId="urn:microsoft.com/office/officeart/2009/3/layout/PieProcess"/>
    <dgm:cxn modelId="{65F80971-9732-478A-9848-CCA8C4A3E878}" type="presOf" srcId="{53BE6E05-55DB-4C5C-9E66-9A729160DC0C}" destId="{704DFBC7-A2E2-4615-90C7-75F5D5EA4FED}" srcOrd="0" destOrd="0" presId="urn:microsoft.com/office/officeart/2009/3/layout/PieProcess"/>
    <dgm:cxn modelId="{2B1A3275-9326-4FF9-A4AF-2823F7CFCBDE}" type="presOf" srcId="{C5D76E60-1CF3-4F99-A63B-63EE00410BD4}" destId="{83ED50E2-086B-4061-8E23-6C3ED2B6EF07}" srcOrd="0" destOrd="0" presId="urn:microsoft.com/office/officeart/2009/3/layout/PieProcess"/>
    <dgm:cxn modelId="{90F4657C-1DAF-4CD6-9114-C29178D6DCFA}" type="presOf" srcId="{C5DBD18A-CA70-48C9-BE77-A8C796278288}" destId="{1AF4E35E-12D1-4003-B6DE-AD508B1B1C05}" srcOrd="0" destOrd="0" presId="urn:microsoft.com/office/officeart/2009/3/layout/PieProcess"/>
    <dgm:cxn modelId="{583A428C-DF7C-41A6-B0D4-24E7CFDA7817}" srcId="{2BC5D928-5902-459F-A5E9-0C18B377CF45}" destId="{8AC4A6AA-1C80-43B4-8288-C8833825BB8D}" srcOrd="0" destOrd="0" parTransId="{11DB561E-78AA-4578-A3CE-941D1EEDEA98}" sibTransId="{C1F2D33C-2829-458C-9D6B-3FA68F88168F}"/>
    <dgm:cxn modelId="{8C60048D-17F9-4DD9-9DFF-888266768DCA}" srcId="{13F69F2E-71CD-428F-969F-FE5A079A5AB8}" destId="{5FA87CFB-5DC5-4998-B087-533CFE7B448C}" srcOrd="6" destOrd="0" parTransId="{E21D984F-5678-4756-AF06-C44FA5F03386}" sibTransId="{B28B1313-0DD2-48DF-83FC-FDD98A5F9960}"/>
    <dgm:cxn modelId="{346332A3-D4FE-418E-9025-B8362C5134EF}" type="presOf" srcId="{5AC24538-EDDB-4FEF-ACBF-074DA3989F41}" destId="{F790CFED-FB46-464C-B515-E96C6FC19BDC}" srcOrd="0" destOrd="0" presId="urn:microsoft.com/office/officeart/2009/3/layout/PieProcess"/>
    <dgm:cxn modelId="{328D9EA3-9254-43A5-9700-2EEDCC78C5A8}" srcId="{13F69F2E-71CD-428F-969F-FE5A079A5AB8}" destId="{C75EFB4D-7E8F-4672-995E-36350784F773}" srcOrd="5" destOrd="0" parTransId="{CDBCFD55-DD07-4C8E-9143-B3B093309726}" sibTransId="{34DBC900-4F55-432F-B582-DD52728A10F8}"/>
    <dgm:cxn modelId="{72FFEFA4-16F2-4393-B6D9-0085D2FA0E8D}" srcId="{13F69F2E-71CD-428F-969F-FE5A079A5AB8}" destId="{2BC5D928-5902-459F-A5E9-0C18B377CF45}" srcOrd="2" destOrd="0" parTransId="{3E1F0D86-EF28-4AFC-BFED-BF2BDC25686A}" sibTransId="{1989D51E-E042-4E23-9E57-835144F42154}"/>
    <dgm:cxn modelId="{EE31C5A6-7940-4929-B7B3-5BE36A20FA12}" type="presOf" srcId="{8AC4A6AA-1C80-43B4-8288-C8833825BB8D}" destId="{ABE2F71D-FCA9-4317-8EF9-C40915A1FDEB}" srcOrd="0" destOrd="0" presId="urn:microsoft.com/office/officeart/2009/3/layout/PieProcess"/>
    <dgm:cxn modelId="{C84601A8-F0A9-4E33-B496-7D1E82EB085F}" srcId="{5FA87CFB-5DC5-4998-B087-533CFE7B448C}" destId="{5AC24538-EDDB-4FEF-ACBF-074DA3989F41}" srcOrd="0" destOrd="0" parTransId="{B93C4FE3-213F-46E6-B2A5-E32EEFB868F9}" sibTransId="{F9A47032-C375-4411-9A77-226EC63FE468}"/>
    <dgm:cxn modelId="{236DB8C6-5FC6-4268-BB98-21D0368E65CB}" type="presOf" srcId="{FC6847D8-8557-4D82-B877-E1049E70772D}" destId="{688BEAB1-31CD-4A67-A3DB-B3D97CEC166E}" srcOrd="0" destOrd="0" presId="urn:microsoft.com/office/officeart/2009/3/layout/PieProcess"/>
    <dgm:cxn modelId="{9159DDD8-0C23-4F7A-AC78-0F5EC95D60A3}" type="presOf" srcId="{5FA87CFB-5DC5-4998-B087-533CFE7B448C}" destId="{8E7C07E4-415B-489A-ABDE-A8EC39DF0689}" srcOrd="0" destOrd="0" presId="urn:microsoft.com/office/officeart/2009/3/layout/PieProcess"/>
    <dgm:cxn modelId="{D91B58E4-70D0-4F1D-9A8A-CE72F73EE5F8}" type="presOf" srcId="{2BC5D928-5902-459F-A5E9-0C18B377CF45}" destId="{FDF0D30C-9254-4632-898C-C0F0391B26BA}" srcOrd="0" destOrd="0" presId="urn:microsoft.com/office/officeart/2009/3/layout/PieProcess"/>
    <dgm:cxn modelId="{89EB4EE8-F826-4776-AEB0-02BDA72192CD}" type="presOf" srcId="{97BA6DEA-A336-430A-89FB-ACEC87C9D01C}" destId="{10A4D395-FE5C-4113-9BF0-DCD2B75E54D0}" srcOrd="0" destOrd="0" presId="urn:microsoft.com/office/officeart/2009/3/layout/PieProcess"/>
    <dgm:cxn modelId="{DD5CB5ED-C7FE-411B-8999-9EF4E7D65566}" type="presOf" srcId="{B490945C-5ADD-4F6C-B4AF-56A0D3E8C69C}" destId="{5AB5ED81-3860-4319-A80A-0B223350FB7D}" srcOrd="0" destOrd="0" presId="urn:microsoft.com/office/officeart/2009/3/layout/PieProcess"/>
    <dgm:cxn modelId="{FDAC8040-C277-46F9-B2DC-4D0E1D8A2DD0}" type="presParOf" srcId="{BCE3B9C9-2BEE-48DD-B3FB-27E77AD0C949}" destId="{CE4A0503-B559-4BA8-8E54-BCD014AADB33}" srcOrd="0" destOrd="0" presId="urn:microsoft.com/office/officeart/2009/3/layout/PieProcess"/>
    <dgm:cxn modelId="{FCABBD1A-02DF-4C1B-91BB-2F3774B99498}" type="presParOf" srcId="{CE4A0503-B559-4BA8-8E54-BCD014AADB33}" destId="{0E4C2514-DF35-4CA6-AC22-269CC09A925C}" srcOrd="0" destOrd="0" presId="urn:microsoft.com/office/officeart/2009/3/layout/PieProcess"/>
    <dgm:cxn modelId="{34A04DF9-7821-4E80-8DEA-FF1AEC1139EF}" type="presParOf" srcId="{CE4A0503-B559-4BA8-8E54-BCD014AADB33}" destId="{03166C42-2148-451D-BC26-FDC29F190FBC}" srcOrd="1" destOrd="0" presId="urn:microsoft.com/office/officeart/2009/3/layout/PieProcess"/>
    <dgm:cxn modelId="{9CDAAA1F-C6DA-45D5-8904-8C1969E9C73E}" type="presParOf" srcId="{CE4A0503-B559-4BA8-8E54-BCD014AADB33}" destId="{688BEAB1-31CD-4A67-A3DB-B3D97CEC166E}" srcOrd="2" destOrd="0" presId="urn:microsoft.com/office/officeart/2009/3/layout/PieProcess"/>
    <dgm:cxn modelId="{27F18145-40B0-481B-80A0-4A22E09DFA5A}" type="presParOf" srcId="{BCE3B9C9-2BEE-48DD-B3FB-27E77AD0C949}" destId="{D9EF63D3-7E67-405B-8C0C-69B871F87495}" srcOrd="1" destOrd="0" presId="urn:microsoft.com/office/officeart/2009/3/layout/PieProcess"/>
    <dgm:cxn modelId="{417EA725-B37B-4D07-9186-74F775296B43}" type="presParOf" srcId="{D9EF63D3-7E67-405B-8C0C-69B871F87495}" destId="{43AB86F4-1828-4A8E-964B-8849EB62CD11}" srcOrd="0" destOrd="0" presId="urn:microsoft.com/office/officeart/2009/3/layout/PieProcess"/>
    <dgm:cxn modelId="{628DC2A2-8984-48C5-B1E0-F1EA23468944}" type="presParOf" srcId="{D9EF63D3-7E67-405B-8C0C-69B871F87495}" destId="{4A90DA29-84AC-4A75-B197-D37F7132D22F}" srcOrd="1" destOrd="0" presId="urn:microsoft.com/office/officeart/2009/3/layout/PieProcess"/>
    <dgm:cxn modelId="{62063759-6BAC-402A-AFC5-6471838664F2}" type="presParOf" srcId="{D9EF63D3-7E67-405B-8C0C-69B871F87495}" destId="{83ED50E2-086B-4061-8E23-6C3ED2B6EF07}" srcOrd="2" destOrd="0" presId="urn:microsoft.com/office/officeart/2009/3/layout/PieProcess"/>
    <dgm:cxn modelId="{B81FF2FA-E460-4DEA-85CD-3CD1366A28E2}" type="presParOf" srcId="{BCE3B9C9-2BEE-48DD-B3FB-27E77AD0C949}" destId="{B4D5B1A4-5657-4B6B-93CB-867899AE49A5}" srcOrd="2" destOrd="0" presId="urn:microsoft.com/office/officeart/2009/3/layout/PieProcess"/>
    <dgm:cxn modelId="{D1E55D83-BCB4-4714-847A-D8C3FE04170D}" type="presParOf" srcId="{BCE3B9C9-2BEE-48DD-B3FB-27E77AD0C949}" destId="{BB4588F8-3E30-45B4-B334-57BC79F8CCA8}" srcOrd="3" destOrd="0" presId="urn:microsoft.com/office/officeart/2009/3/layout/PieProcess"/>
    <dgm:cxn modelId="{A4C9FDEE-0261-4F81-AF17-AA366E5988C0}" type="presParOf" srcId="{BB4588F8-3E30-45B4-B334-57BC79F8CCA8}" destId="{1AF4E35E-12D1-4003-B6DE-AD508B1B1C05}" srcOrd="0" destOrd="0" presId="urn:microsoft.com/office/officeart/2009/3/layout/PieProcess"/>
    <dgm:cxn modelId="{95444274-62A9-40B4-88D2-E7B5E3308807}" type="presParOf" srcId="{BCE3B9C9-2BEE-48DD-B3FB-27E77AD0C949}" destId="{E505049E-60E3-4EC5-A30E-6BBA8D5140A4}" srcOrd="4" destOrd="0" presId="urn:microsoft.com/office/officeart/2009/3/layout/PieProcess"/>
    <dgm:cxn modelId="{DABE98D4-BD0D-42FB-8EC5-ADD69700AFE3}" type="presParOf" srcId="{BCE3B9C9-2BEE-48DD-B3FB-27E77AD0C949}" destId="{F0A49D86-D6F4-4038-9373-CDCB4A21254B}" srcOrd="5" destOrd="0" presId="urn:microsoft.com/office/officeart/2009/3/layout/PieProcess"/>
    <dgm:cxn modelId="{4B902778-8D9A-4FD0-8AC1-40E37B157E80}" type="presParOf" srcId="{F0A49D86-D6F4-4038-9373-CDCB4A21254B}" destId="{16D39D6E-2540-49D3-A2A0-03C5907996EB}" srcOrd="0" destOrd="0" presId="urn:microsoft.com/office/officeart/2009/3/layout/PieProcess"/>
    <dgm:cxn modelId="{B09A8AF3-57AD-4806-B659-4D318438F0CF}" type="presParOf" srcId="{F0A49D86-D6F4-4038-9373-CDCB4A21254B}" destId="{C87BEF56-FD73-44FB-B38A-8B4580245EDE}" srcOrd="1" destOrd="0" presId="urn:microsoft.com/office/officeart/2009/3/layout/PieProcess"/>
    <dgm:cxn modelId="{CC1007F2-1237-4DB9-8DBC-48E732C060D2}" type="presParOf" srcId="{F0A49D86-D6F4-4038-9373-CDCB4A21254B}" destId="{FDF0D30C-9254-4632-898C-C0F0391B26BA}" srcOrd="2" destOrd="0" presId="urn:microsoft.com/office/officeart/2009/3/layout/PieProcess"/>
    <dgm:cxn modelId="{1F3D04EA-D941-433E-8D37-A1D2CD9D8E57}" type="presParOf" srcId="{BCE3B9C9-2BEE-48DD-B3FB-27E77AD0C949}" destId="{6C650609-E1D6-4071-8028-B8D4F7F91F3F}" srcOrd="6" destOrd="0" presId="urn:microsoft.com/office/officeart/2009/3/layout/PieProcess"/>
    <dgm:cxn modelId="{BBF82347-7186-49BE-8293-A8FBB1C5A051}" type="presParOf" srcId="{BCE3B9C9-2BEE-48DD-B3FB-27E77AD0C949}" destId="{26C76620-ADF4-41C5-AB34-66AA0525E3F0}" srcOrd="7" destOrd="0" presId="urn:microsoft.com/office/officeart/2009/3/layout/PieProcess"/>
    <dgm:cxn modelId="{359B4740-2005-40D6-AA8F-9C0753A6BE9A}" type="presParOf" srcId="{26C76620-ADF4-41C5-AB34-66AA0525E3F0}" destId="{ABE2F71D-FCA9-4317-8EF9-C40915A1FDEB}" srcOrd="0" destOrd="0" presId="urn:microsoft.com/office/officeart/2009/3/layout/PieProcess"/>
    <dgm:cxn modelId="{261838C2-49A1-49F2-A915-BAF744076696}" type="presParOf" srcId="{BCE3B9C9-2BEE-48DD-B3FB-27E77AD0C949}" destId="{71DAE331-621A-4AC4-9CBD-DC3AFC9CB078}" srcOrd="8" destOrd="0" presId="urn:microsoft.com/office/officeart/2009/3/layout/PieProcess"/>
    <dgm:cxn modelId="{0E512B3C-9DFA-4006-8021-416152F1C78C}" type="presParOf" srcId="{BCE3B9C9-2BEE-48DD-B3FB-27E77AD0C949}" destId="{C4B5D774-39BE-4274-8D84-1A744CF90CBF}" srcOrd="9" destOrd="0" presId="urn:microsoft.com/office/officeart/2009/3/layout/PieProcess"/>
    <dgm:cxn modelId="{1C146DA7-449C-4BE3-A1B0-167FBA851A37}" type="presParOf" srcId="{C4B5D774-39BE-4274-8D84-1A744CF90CBF}" destId="{4BDF72E9-6A87-4790-A7FA-CE171E10B594}" srcOrd="0" destOrd="0" presId="urn:microsoft.com/office/officeart/2009/3/layout/PieProcess"/>
    <dgm:cxn modelId="{53B0D9D7-84EF-4CDA-A8E4-3B441605FC6C}" type="presParOf" srcId="{C4B5D774-39BE-4274-8D84-1A744CF90CBF}" destId="{60866DE1-4BF0-431E-BCE4-9EC03AA54DA2}" srcOrd="1" destOrd="0" presId="urn:microsoft.com/office/officeart/2009/3/layout/PieProcess"/>
    <dgm:cxn modelId="{E0AF1384-14A5-4B23-A4BA-1A3D286F4381}" type="presParOf" srcId="{C4B5D774-39BE-4274-8D84-1A744CF90CBF}" destId="{704DFBC7-A2E2-4615-90C7-75F5D5EA4FED}" srcOrd="2" destOrd="0" presId="urn:microsoft.com/office/officeart/2009/3/layout/PieProcess"/>
    <dgm:cxn modelId="{E1EC0D28-E280-4174-86DC-E644009F2609}" type="presParOf" srcId="{BCE3B9C9-2BEE-48DD-B3FB-27E77AD0C949}" destId="{9E2C8D7B-1F2A-4851-AEDA-1B4D223EF3C7}" srcOrd="10" destOrd="0" presId="urn:microsoft.com/office/officeart/2009/3/layout/PieProcess"/>
    <dgm:cxn modelId="{083AC38B-0224-426B-B1B1-9312432E2767}" type="presParOf" srcId="{BCE3B9C9-2BEE-48DD-B3FB-27E77AD0C949}" destId="{0197F2AC-3B81-4C0B-A47B-27C933568438}" srcOrd="11" destOrd="0" presId="urn:microsoft.com/office/officeart/2009/3/layout/PieProcess"/>
    <dgm:cxn modelId="{B39630E6-58BB-4168-BA6D-BDB6B89C3610}" type="presParOf" srcId="{0197F2AC-3B81-4C0B-A47B-27C933568438}" destId="{5AB5ED81-3860-4319-A80A-0B223350FB7D}" srcOrd="0" destOrd="0" presId="urn:microsoft.com/office/officeart/2009/3/layout/PieProcess"/>
    <dgm:cxn modelId="{DE865267-4671-4D89-92B8-6D09078C6041}" type="presParOf" srcId="{BCE3B9C9-2BEE-48DD-B3FB-27E77AD0C949}" destId="{3888D6F0-EDC6-4B22-B9C8-CFE83872E9E3}" srcOrd="12" destOrd="0" presId="urn:microsoft.com/office/officeart/2009/3/layout/PieProcess"/>
    <dgm:cxn modelId="{B84631C4-AD3C-422B-820B-3DC8957A709A}" type="presParOf" srcId="{BCE3B9C9-2BEE-48DD-B3FB-27E77AD0C949}" destId="{29280304-9E4F-43CA-AC94-DF5A7DBAEC0F}" srcOrd="13" destOrd="0" presId="urn:microsoft.com/office/officeart/2009/3/layout/PieProcess"/>
    <dgm:cxn modelId="{49B5411D-C6BB-4D3B-808E-10C9ED306C5C}" type="presParOf" srcId="{29280304-9E4F-43CA-AC94-DF5A7DBAEC0F}" destId="{A1C1F86B-33D9-44C1-834A-20CDD76B17D7}" srcOrd="0" destOrd="0" presId="urn:microsoft.com/office/officeart/2009/3/layout/PieProcess"/>
    <dgm:cxn modelId="{C975A246-0804-4D12-8E30-F6A6AECA4B3B}" type="presParOf" srcId="{29280304-9E4F-43CA-AC94-DF5A7DBAEC0F}" destId="{1A7FAAE2-3A9C-4619-B1A5-03CEE51221D7}" srcOrd="1" destOrd="0" presId="urn:microsoft.com/office/officeart/2009/3/layout/PieProcess"/>
    <dgm:cxn modelId="{F8FC1F71-74C6-42BB-90F6-F8B5008164A3}" type="presParOf" srcId="{29280304-9E4F-43CA-AC94-DF5A7DBAEC0F}" destId="{01442280-AE0C-4494-87EC-3F1C46896B4D}" srcOrd="2" destOrd="0" presId="urn:microsoft.com/office/officeart/2009/3/layout/PieProcess"/>
    <dgm:cxn modelId="{B9A47416-0692-48C4-83A8-AECB8D7E36A6}" type="presParOf" srcId="{BCE3B9C9-2BEE-48DD-B3FB-27E77AD0C949}" destId="{FC140EF3-4294-4C7A-8185-83687118EE74}" srcOrd="14" destOrd="0" presId="urn:microsoft.com/office/officeart/2009/3/layout/PieProcess"/>
    <dgm:cxn modelId="{B504BA2B-6380-4BEF-840B-400A3EA51F10}" type="presParOf" srcId="{BCE3B9C9-2BEE-48DD-B3FB-27E77AD0C949}" destId="{990DA655-1D1C-428C-B6C3-07C3B7E3E9B3}" srcOrd="15" destOrd="0" presId="urn:microsoft.com/office/officeart/2009/3/layout/PieProcess"/>
    <dgm:cxn modelId="{1FA5D69D-1C96-4754-98E0-BFF24A2EB253}" type="presParOf" srcId="{990DA655-1D1C-428C-B6C3-07C3B7E3E9B3}" destId="{10A4D395-FE5C-4113-9BF0-DCD2B75E54D0}" srcOrd="0" destOrd="0" presId="urn:microsoft.com/office/officeart/2009/3/layout/PieProcess"/>
    <dgm:cxn modelId="{BDA63823-B386-447C-9CC3-9B9FF3D6BE48}" type="presParOf" srcId="{BCE3B9C9-2BEE-48DD-B3FB-27E77AD0C949}" destId="{016163F7-9F7C-4495-A973-09069B6821F0}" srcOrd="16" destOrd="0" presId="urn:microsoft.com/office/officeart/2009/3/layout/PieProcess"/>
    <dgm:cxn modelId="{4B896C49-B152-403A-8E3E-C9E092603EB4}" type="presParOf" srcId="{BCE3B9C9-2BEE-48DD-B3FB-27E77AD0C949}" destId="{D55088F7-2D56-4F76-9AC4-684882D4DD50}" srcOrd="17" destOrd="0" presId="urn:microsoft.com/office/officeart/2009/3/layout/PieProcess"/>
    <dgm:cxn modelId="{0A4AB458-81BE-4102-A39A-FFFB03EF0CE2}" type="presParOf" srcId="{D55088F7-2D56-4F76-9AC4-684882D4DD50}" destId="{8C4CA56F-3CF4-4FD6-B038-3B655D5ABCDA}" srcOrd="0" destOrd="0" presId="urn:microsoft.com/office/officeart/2009/3/layout/PieProcess"/>
    <dgm:cxn modelId="{DA8ABA60-DFA8-42F5-8CA6-3F9CF8AD1F99}" type="presParOf" srcId="{D55088F7-2D56-4F76-9AC4-684882D4DD50}" destId="{96DC4D4F-BD97-4496-A4A0-13B83447E2A4}" srcOrd="1" destOrd="0" presId="urn:microsoft.com/office/officeart/2009/3/layout/PieProcess"/>
    <dgm:cxn modelId="{5C2FDE47-7E12-4DCB-99C0-BC6836F610F0}" type="presParOf" srcId="{D55088F7-2D56-4F76-9AC4-684882D4DD50}" destId="{310DE1D3-A95B-45BD-978B-AF536BEA2DD4}" srcOrd="2" destOrd="0" presId="urn:microsoft.com/office/officeart/2009/3/layout/PieProcess"/>
    <dgm:cxn modelId="{F42E1BFA-27DE-4B73-A1D1-A26E40397C57}" type="presParOf" srcId="{BCE3B9C9-2BEE-48DD-B3FB-27E77AD0C949}" destId="{D3F3261D-7B11-43C9-8DDD-6D9BD1CC65C2}" srcOrd="18" destOrd="0" presId="urn:microsoft.com/office/officeart/2009/3/layout/PieProcess"/>
    <dgm:cxn modelId="{3259DE18-88B7-4168-8CAF-34A3CA946B87}" type="presParOf" srcId="{BCE3B9C9-2BEE-48DD-B3FB-27E77AD0C949}" destId="{263326A2-D09C-4E24-888B-C75759BA3C97}" srcOrd="19" destOrd="0" presId="urn:microsoft.com/office/officeart/2009/3/layout/PieProcess"/>
    <dgm:cxn modelId="{E0D424BD-0C16-46FF-AB9A-082AD1BE026C}" type="presParOf" srcId="{263326A2-D09C-4E24-888B-C75759BA3C97}" destId="{14CAA48F-3BED-4F58-A661-A3916674D97C}" srcOrd="0" destOrd="0" presId="urn:microsoft.com/office/officeart/2009/3/layout/PieProcess"/>
    <dgm:cxn modelId="{B0836BDE-897A-40AE-9AB1-77D862D2A80E}" type="presParOf" srcId="{BCE3B9C9-2BEE-48DD-B3FB-27E77AD0C949}" destId="{F80E7838-FA4D-4246-8E14-D3E56DBE8EF9}" srcOrd="20" destOrd="0" presId="urn:microsoft.com/office/officeart/2009/3/layout/PieProcess"/>
    <dgm:cxn modelId="{05E83F7E-BC19-4A31-9036-C9BBF5BEB6B1}" type="presParOf" srcId="{BCE3B9C9-2BEE-48DD-B3FB-27E77AD0C949}" destId="{ED7FE467-BBEB-4392-A38E-EF38212E0B6E}" srcOrd="21" destOrd="0" presId="urn:microsoft.com/office/officeart/2009/3/layout/PieProcess"/>
    <dgm:cxn modelId="{14DE5040-CBD9-4C40-88B6-6FE76A6D2B18}" type="presParOf" srcId="{ED7FE467-BBEB-4392-A38E-EF38212E0B6E}" destId="{E2009BCF-0D07-44A4-B842-37A246FE61FA}" srcOrd="0" destOrd="0" presId="urn:microsoft.com/office/officeart/2009/3/layout/PieProcess"/>
    <dgm:cxn modelId="{DDD33A3F-572D-4DC1-A1F3-AB81515CBF23}" type="presParOf" srcId="{ED7FE467-BBEB-4392-A38E-EF38212E0B6E}" destId="{77DD08B2-7014-4BA8-9A6B-97CBC59B74E9}" srcOrd="1" destOrd="0" presId="urn:microsoft.com/office/officeart/2009/3/layout/PieProcess"/>
    <dgm:cxn modelId="{781BFEF9-C174-4E77-8119-A54E84A6ADE4}" type="presParOf" srcId="{ED7FE467-BBEB-4392-A38E-EF38212E0B6E}" destId="{8E7C07E4-415B-489A-ABDE-A8EC39DF0689}" srcOrd="2" destOrd="0" presId="urn:microsoft.com/office/officeart/2009/3/layout/PieProcess"/>
    <dgm:cxn modelId="{2A3CE2BE-FE92-4DBF-9672-9ECD16163201}" type="presParOf" srcId="{BCE3B9C9-2BEE-48DD-B3FB-27E77AD0C949}" destId="{9FA7D77C-E35A-4EF4-B1AD-6783C8394FB2}" srcOrd="22" destOrd="0" presId="urn:microsoft.com/office/officeart/2009/3/layout/PieProcess"/>
    <dgm:cxn modelId="{33E4E5ED-CFDB-48A7-973E-53DC0488FEE9}" type="presParOf" srcId="{BCE3B9C9-2BEE-48DD-B3FB-27E77AD0C949}" destId="{FC1CDF46-4B50-426F-B8D9-E73D5C77B442}" srcOrd="23" destOrd="0" presId="urn:microsoft.com/office/officeart/2009/3/layout/PieProcess"/>
    <dgm:cxn modelId="{EB9694DB-40D7-4A5E-9976-1D47B8882DFE}" type="presParOf" srcId="{FC1CDF46-4B50-426F-B8D9-E73D5C77B442}" destId="{F790CFED-FB46-464C-B515-E96C6FC19BDC}" srcOrd="0" destOrd="0" presId="urn:microsoft.com/office/officeart/2009/3/layout/PieProcess"/>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3 Objectives </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b="0" dirty="0">
              <a:latin typeface="Arial" panose="020B0604020202020204" pitchFamily="34" charset="0"/>
              <a:cs typeface="Arial" panose="020B0604020202020204" pitchFamily="34" charset="0"/>
            </a:rPr>
            <a:t>Benchmark other Trusts standards of procurement scores to identify additional areas for improvement by </a:t>
          </a:r>
          <a:r>
            <a:rPr lang="en-GB" sz="600" b="1" dirty="0">
              <a:latin typeface="Arial" panose="020B0604020202020204" pitchFamily="34" charset="0"/>
              <a:cs typeface="Arial" panose="020B0604020202020204" pitchFamily="34" charset="0"/>
            </a:rPr>
            <a:t>March 2025</a:t>
          </a:r>
          <a:endParaRPr lang="en-GB" sz="600" b="1" dirty="0"/>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a:t>By Mar 25</a:t>
          </a:r>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B490945C-5ADD-4F6C-B4AF-56A0D3E8C69C}">
      <dgm:prSet phldrT="[Text]" custT="1"/>
      <dgm:spPr/>
      <dgm:t>
        <a:bodyPr/>
        <a:lstStyle/>
        <a:p>
          <a:r>
            <a:rPr lang="en-GB" sz="600" b="0" dirty="0">
              <a:latin typeface="Arial" panose="020B0604020202020204" pitchFamily="34" charset="0"/>
              <a:cs typeface="Arial" panose="020B0604020202020204" pitchFamily="34" charset="0"/>
            </a:rPr>
            <a:t>By </a:t>
          </a:r>
          <a:r>
            <a:rPr lang="en-GB" sz="600" b="1" dirty="0">
              <a:latin typeface="Arial" panose="020B0604020202020204" pitchFamily="34" charset="0"/>
              <a:cs typeface="Arial" panose="020B0604020202020204" pitchFamily="34" charset="0"/>
            </a:rPr>
            <a:t>March 2025 </a:t>
          </a:r>
          <a:r>
            <a:rPr lang="en-GB" sz="600" b="0" dirty="0">
              <a:latin typeface="Arial" panose="020B0604020202020204" pitchFamily="34" charset="0"/>
              <a:cs typeface="Arial" panose="020B0604020202020204" pitchFamily="34" charset="0"/>
            </a:rPr>
            <a:t>embed Leeds Procurement as the lead support for ICS procurement activity</a:t>
          </a:r>
          <a:endParaRPr lang="en-GB" sz="600" b="0" dirty="0"/>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11523D5-7390-4D25-BB8B-E6D88195D4BF}">
      <dgm:prSet phldrT="[Text]" custT="1"/>
      <dgm:spPr/>
      <dgm:t>
        <a:bodyPr/>
        <a:lstStyle/>
        <a:p>
          <a:r>
            <a:rPr lang="en-GB" sz="900" b="1" dirty="0"/>
            <a:t>By Mar 25</a:t>
          </a:r>
        </a:p>
      </dgm:t>
    </dgm:pt>
    <dgm:pt modelId="{B5D52BF7-3CDB-4FAD-B117-14D094E1D080}" type="parTrans" cxnId="{86800745-ED6F-4283-AE64-7745E1556AF3}">
      <dgm:prSet/>
      <dgm:spPr/>
      <dgm:t>
        <a:bodyPr/>
        <a:lstStyle/>
        <a:p>
          <a:endParaRPr lang="en-GB" sz="2000"/>
        </a:p>
      </dgm:t>
    </dgm:pt>
    <dgm:pt modelId="{B774B620-976F-4658-86C0-9E2A8527C20A}" type="sibTrans" cxnId="{86800745-ED6F-4283-AE64-7745E1556AF3}">
      <dgm:prSet/>
      <dgm:spPr/>
      <dgm:t>
        <a:bodyPr/>
        <a:lstStyle/>
        <a:p>
          <a:endParaRPr lang="en-GB" sz="2000"/>
        </a:p>
      </dgm:t>
    </dgm:pt>
    <dgm:pt modelId="{C5D76E60-1CF3-4F99-A63B-63EE00410BD4}">
      <dgm:prSet custT="1"/>
      <dgm:spPr/>
      <dgm:t>
        <a:bodyPr/>
        <a:lstStyle/>
        <a:p>
          <a:r>
            <a:rPr lang="en-GB" sz="900" b="1" dirty="0"/>
            <a:t>By Dec 24</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dirty="0">
              <a:latin typeface="Arial" panose="020B0604020202020204" pitchFamily="34" charset="0"/>
              <a:cs typeface="Arial" panose="020B0604020202020204" pitchFamily="34" charset="0"/>
            </a:rPr>
            <a:t>Review year 2 procurement standards assessment and improve score obtained by </a:t>
          </a:r>
          <a:r>
            <a:rPr lang="en-GB" sz="600" b="1" dirty="0">
              <a:latin typeface="Arial" panose="020B0604020202020204" pitchFamily="34" charset="0"/>
              <a:cs typeface="Arial" panose="020B0604020202020204" pitchFamily="34" charset="0"/>
            </a:rPr>
            <a:t>December 2024</a:t>
          </a:r>
          <a:endParaRPr lang="en-GB" sz="600" b="1" dirty="0"/>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97BA6DEA-A336-430A-89FB-ACEC87C9D01C}">
      <dgm:prSet custT="1"/>
      <dgm:spPr/>
      <dgm:t>
        <a:bodyPr/>
        <a:lstStyle/>
        <a:p>
          <a:r>
            <a:rPr lang="en-GB" sz="600" b="0" dirty="0">
              <a:latin typeface="Arial" panose="020B0604020202020204" pitchFamily="34" charset="0"/>
              <a:cs typeface="Arial" panose="020B0604020202020204" pitchFamily="34" charset="0"/>
            </a:rPr>
            <a:t>Refresh Procurement training activity based on results and feedback from Customer Satisfaction scorecard by </a:t>
          </a:r>
          <a:r>
            <a:rPr lang="en-GB" sz="600" b="1" dirty="0">
              <a:latin typeface="Arial" panose="020B0604020202020204" pitchFamily="34" charset="0"/>
              <a:cs typeface="Arial" panose="020B0604020202020204" pitchFamily="34" charset="0"/>
            </a:rPr>
            <a:t>March 2025</a:t>
          </a:r>
          <a:endParaRPr lang="en-GB" sz="600" b="1" dirty="0"/>
        </a:p>
      </dgm:t>
    </dgm:pt>
    <dgm:pt modelId="{35A991AA-F290-4CAC-83ED-F4321AA421AC}" type="parTrans" cxnId="{DA8FE341-BF40-406E-807A-8D549BEFE902}">
      <dgm:prSet/>
      <dgm:spPr/>
      <dgm:t>
        <a:bodyPr/>
        <a:lstStyle/>
        <a:p>
          <a:endParaRPr lang="en-GB" sz="2000"/>
        </a:p>
      </dgm:t>
    </dgm:pt>
    <dgm:pt modelId="{E2A992A0-66EA-4ECB-92A4-3869F3442205}" type="sibTrans" cxnId="{DA8FE341-BF40-406E-807A-8D549BEFE902}">
      <dgm:prSet/>
      <dgm:spPr/>
      <dgm:t>
        <a:bodyPr/>
        <a:lstStyle/>
        <a:p>
          <a:endParaRPr lang="en-GB" sz="2000"/>
        </a:p>
      </dgm:t>
    </dgm:pt>
    <dgm:pt modelId="{C75EFB4D-7E8F-4672-995E-36350784F773}">
      <dgm:prSet custT="1"/>
      <dgm:spPr/>
      <dgm:t>
        <a:bodyPr/>
        <a:lstStyle/>
        <a:p>
          <a:r>
            <a:rPr lang="en-GB" sz="900" b="1" dirty="0"/>
            <a:t>by Mar 25</a:t>
          </a:r>
        </a:p>
      </dgm:t>
    </dgm:pt>
    <dgm:pt modelId="{CDBCFD55-DD07-4C8E-9143-B3B093309726}" type="parTrans" cxnId="{328D9EA3-9254-43A5-9700-2EEDCC78C5A8}">
      <dgm:prSet/>
      <dgm:spPr/>
      <dgm:t>
        <a:bodyPr/>
        <a:lstStyle/>
        <a:p>
          <a:endParaRPr lang="en-GB" sz="2000"/>
        </a:p>
      </dgm:t>
    </dgm:pt>
    <dgm:pt modelId="{34DBC900-4F55-432F-B582-DD52728A10F8}" type="sibTrans" cxnId="{328D9EA3-9254-43A5-9700-2EEDCC78C5A8}">
      <dgm:prSet/>
      <dgm:spPr/>
      <dgm:t>
        <a:bodyPr/>
        <a:lstStyle/>
        <a:p>
          <a:endParaRPr lang="en-GB" sz="2000"/>
        </a:p>
      </dgm:t>
    </dgm:pt>
    <dgm:pt modelId="{5FA87CFB-5DC5-4998-B087-533CFE7B448C}">
      <dgm:prSet custT="1"/>
      <dgm:spPr/>
      <dgm:t>
        <a:bodyPr/>
        <a:lstStyle/>
        <a:p>
          <a:r>
            <a:rPr lang="en-GB" sz="900" b="1" dirty="0"/>
            <a:t>By Sep 24</a:t>
          </a:r>
        </a:p>
      </dgm:t>
    </dgm:pt>
    <dgm:pt modelId="{E21D984F-5678-4756-AF06-C44FA5F03386}" type="parTrans" cxnId="{8C60048D-17F9-4DD9-9DFF-888266768DCA}">
      <dgm:prSet/>
      <dgm:spPr/>
      <dgm:t>
        <a:bodyPr/>
        <a:lstStyle/>
        <a:p>
          <a:endParaRPr lang="en-GB" sz="2000"/>
        </a:p>
      </dgm:t>
    </dgm:pt>
    <dgm:pt modelId="{B28B1313-0DD2-48DF-83FC-FDD98A5F9960}" type="sibTrans" cxnId="{8C60048D-17F9-4DD9-9DFF-888266768DCA}">
      <dgm:prSet/>
      <dgm:spPr/>
      <dgm:t>
        <a:bodyPr/>
        <a:lstStyle/>
        <a:p>
          <a:endParaRPr lang="en-GB" sz="2000"/>
        </a:p>
      </dgm:t>
    </dgm:pt>
    <dgm:pt modelId="{2BC6CB2E-59E2-47F5-9B86-701E0DA24096}">
      <dgm:prSet custT="1"/>
      <dgm:spPr/>
      <dgm:t>
        <a:bodyPr/>
        <a:lstStyle/>
        <a:p>
          <a:r>
            <a:rPr lang="en-GB" sz="600" b="0" dirty="0">
              <a:latin typeface="Arial" panose="020B0604020202020204" pitchFamily="34" charset="0"/>
              <a:cs typeface="Arial" panose="020B0604020202020204" pitchFamily="34" charset="0"/>
            </a:rPr>
            <a:t>Deliver WRP target by </a:t>
          </a:r>
          <a:r>
            <a:rPr lang="en-GB" sz="600" b="1" dirty="0">
              <a:latin typeface="Arial" panose="020B0604020202020204" pitchFamily="34" charset="0"/>
              <a:cs typeface="Arial" panose="020B0604020202020204" pitchFamily="34" charset="0"/>
            </a:rPr>
            <a:t>March 2025</a:t>
          </a:r>
          <a:endParaRPr lang="en-GB" sz="600" b="1" dirty="0"/>
        </a:p>
      </dgm:t>
    </dgm:pt>
    <dgm:pt modelId="{E7AB927F-0BD8-4656-AA67-57A74718BECA}" type="parTrans" cxnId="{1253134E-DC90-49BD-AF5D-E53F01BA6542}">
      <dgm:prSet/>
      <dgm:spPr/>
      <dgm:t>
        <a:bodyPr/>
        <a:lstStyle/>
        <a:p>
          <a:endParaRPr lang="en-GB" sz="2000"/>
        </a:p>
      </dgm:t>
    </dgm:pt>
    <dgm:pt modelId="{C5431DD7-DC52-4F74-9109-DD2D71B9D972}" type="sibTrans" cxnId="{1253134E-DC90-49BD-AF5D-E53F01BA6542}">
      <dgm:prSet/>
      <dgm:spPr/>
      <dgm:t>
        <a:bodyPr/>
        <a:lstStyle/>
        <a:p>
          <a:endParaRPr lang="en-GB" sz="2000"/>
        </a:p>
      </dgm:t>
    </dgm:pt>
    <dgm:pt modelId="{5AC24538-EDDB-4FEF-ACBF-074DA3989F41}">
      <dgm:prSet custT="1"/>
      <dgm:spPr/>
      <dgm:t>
        <a:bodyPr/>
        <a:lstStyle/>
        <a:p>
          <a:r>
            <a:rPr lang="en-GB" sz="600" b="0" dirty="0">
              <a:latin typeface="Arial" panose="020B0604020202020204" pitchFamily="34" charset="0"/>
              <a:cs typeface="Arial" panose="020B0604020202020204" pitchFamily="34" charset="0"/>
            </a:rPr>
            <a:t>Consolidate Customer Satisfaction scorecard to focus on areas identified in previous year by </a:t>
          </a:r>
          <a:r>
            <a:rPr lang="en-GB" sz="600" b="1" dirty="0">
              <a:latin typeface="Arial" panose="020B0604020202020204" pitchFamily="34" charset="0"/>
              <a:cs typeface="Arial" panose="020B0604020202020204" pitchFamily="34" charset="0"/>
            </a:rPr>
            <a:t>September 2024</a:t>
          </a:r>
          <a:endParaRPr lang="en-GB" sz="600" b="1" dirty="0"/>
        </a:p>
      </dgm:t>
    </dgm:pt>
    <dgm:pt modelId="{B93C4FE3-213F-46E6-B2A5-E32EEFB868F9}" type="parTrans" cxnId="{C84601A8-F0A9-4E33-B496-7D1E82EB085F}">
      <dgm:prSet/>
      <dgm:spPr/>
      <dgm:t>
        <a:bodyPr/>
        <a:lstStyle/>
        <a:p>
          <a:endParaRPr lang="en-GB" sz="2000"/>
        </a:p>
      </dgm:t>
    </dgm:pt>
    <dgm:pt modelId="{F9A47032-C375-4411-9A77-226EC63FE468}" type="sibTrans" cxnId="{C84601A8-F0A9-4E33-B496-7D1E82EB085F}">
      <dgm:prSet/>
      <dgm:spPr/>
      <dgm:t>
        <a:bodyPr/>
        <a:lstStyle/>
        <a:p>
          <a:endParaRPr lang="en-GB" sz="2000"/>
        </a:p>
      </dgm:t>
    </dgm:pt>
    <dgm:pt modelId="{53BE6E05-55DB-4C5C-9E66-9A729160DC0C}">
      <dgm:prSet phldrT="[Text]" custT="1"/>
      <dgm:spPr/>
      <dgm:t>
        <a:bodyPr/>
        <a:lstStyle/>
        <a:p>
          <a:r>
            <a:rPr lang="en-GB" sz="900" b="1" dirty="0"/>
            <a:t>By Mar 25</a:t>
          </a:r>
        </a:p>
      </dgm:t>
    </dgm:pt>
    <dgm:pt modelId="{92DB70FA-F3FC-4FF3-BD16-2638B2013E65}" type="sibTrans" cxnId="{B953275D-1C4F-407C-9CF9-CE8D04D6EDDF}">
      <dgm:prSet/>
      <dgm:spPr/>
      <dgm:t>
        <a:bodyPr/>
        <a:lstStyle/>
        <a:p>
          <a:endParaRPr lang="en-GB" sz="2000"/>
        </a:p>
      </dgm:t>
    </dgm:pt>
    <dgm:pt modelId="{A2CB60D3-B247-4F10-BB19-7DAACD4C7333}" type="parTrans" cxnId="{B953275D-1C4F-407C-9CF9-CE8D04D6EDDF}">
      <dgm:prSet/>
      <dgm:spPr/>
      <dgm:t>
        <a:bodyPr/>
        <a:lstStyle/>
        <a:p>
          <a:endParaRPr lang="en-GB" sz="2000"/>
        </a:p>
      </dgm:t>
    </dgm:pt>
    <dgm:pt modelId="{BCE3B9C9-2BEE-48DD-B3FB-27E77AD0C949}" type="pres">
      <dgm:prSet presAssocID="{13F69F2E-71CD-428F-969F-FE5A079A5AB8}" presName="Name0" presStyleCnt="0">
        <dgm:presLayoutVars>
          <dgm:chMax val="7"/>
          <dgm:chPref val="7"/>
          <dgm:dir/>
          <dgm:animOne val="branch"/>
          <dgm:animLvl val="lvl"/>
        </dgm:presLayoutVars>
      </dgm:prSet>
      <dgm:spPr/>
    </dgm:pt>
    <dgm:pt modelId="{CE4A0503-B559-4BA8-8E54-BCD014AADB33}" type="pres">
      <dgm:prSet presAssocID="{FC6847D8-8557-4D82-B877-E1049E70772D}" presName="ParentComposite" presStyleCnt="0"/>
      <dgm:spPr/>
    </dgm:pt>
    <dgm:pt modelId="{0E4C2514-DF35-4CA6-AC22-269CC09A925C}" type="pres">
      <dgm:prSet presAssocID="{FC6847D8-8557-4D82-B877-E1049E70772D}" presName="Chord" presStyleLbl="bgShp" presStyleIdx="0" presStyleCnt="7"/>
      <dgm:spPr/>
    </dgm:pt>
    <dgm:pt modelId="{03166C42-2148-451D-BC26-FDC29F190FBC}" type="pres">
      <dgm:prSet presAssocID="{FC6847D8-8557-4D82-B877-E1049E70772D}" presName="Pie" presStyleLbl="alignNode1" presStyleIdx="0" presStyleCnt="7"/>
      <dgm:spPr/>
    </dgm:pt>
    <dgm:pt modelId="{688BEAB1-31CD-4A67-A3DB-B3D97CEC166E}" type="pres">
      <dgm:prSet presAssocID="{FC6847D8-8557-4D82-B877-E1049E70772D}" presName="Parent" presStyleLbl="revTx" presStyleIdx="0" presStyleCnt="13">
        <dgm:presLayoutVars>
          <dgm:chMax val="1"/>
          <dgm:chPref val="1"/>
          <dgm:bulletEnabled val="1"/>
        </dgm:presLayoutVars>
      </dgm:prSet>
      <dgm:spPr/>
    </dgm:pt>
    <dgm:pt modelId="{D9EF63D3-7E67-405B-8C0C-69B871F87495}" type="pres">
      <dgm:prSet presAssocID="{C5D76E60-1CF3-4F99-A63B-63EE00410BD4}" presName="ParentComposite" presStyleCnt="0"/>
      <dgm:spPr/>
    </dgm:pt>
    <dgm:pt modelId="{43AB86F4-1828-4A8E-964B-8849EB62CD11}" type="pres">
      <dgm:prSet presAssocID="{C5D76E60-1CF3-4F99-A63B-63EE00410BD4}" presName="Chord" presStyleLbl="bgShp" presStyleIdx="1" presStyleCnt="7"/>
      <dgm:spPr/>
    </dgm:pt>
    <dgm:pt modelId="{4A90DA29-84AC-4A75-B197-D37F7132D22F}" type="pres">
      <dgm:prSet presAssocID="{C5D76E60-1CF3-4F99-A63B-63EE00410BD4}" presName="Pie" presStyleLbl="alignNode1" presStyleIdx="1" presStyleCnt="7"/>
      <dgm:spPr/>
    </dgm:pt>
    <dgm:pt modelId="{83ED50E2-086B-4061-8E23-6C3ED2B6EF07}" type="pres">
      <dgm:prSet presAssocID="{C5D76E60-1CF3-4F99-A63B-63EE00410BD4}" presName="Parent" presStyleLbl="revTx" presStyleIdx="1" presStyleCnt="13">
        <dgm:presLayoutVars>
          <dgm:chMax val="1"/>
          <dgm:chPref val="1"/>
          <dgm:bulletEnabled val="1"/>
        </dgm:presLayoutVars>
      </dgm:prSet>
      <dgm:spPr/>
    </dgm:pt>
    <dgm:pt modelId="{B4D5B1A4-5657-4B6B-93CB-867899AE49A5}" type="pres">
      <dgm:prSet presAssocID="{542AC239-674D-42AC-883C-84C09CD49C5C}" presName="negSibTrans" presStyleCnt="0"/>
      <dgm:spPr/>
    </dgm:pt>
    <dgm:pt modelId="{BB4588F8-3E30-45B4-B334-57BC79F8CCA8}" type="pres">
      <dgm:prSet presAssocID="{C5D76E60-1CF3-4F99-A63B-63EE00410BD4}" presName="composite" presStyleCnt="0"/>
      <dgm:spPr/>
    </dgm:pt>
    <dgm:pt modelId="{1AF4E35E-12D1-4003-B6DE-AD508B1B1C05}" type="pres">
      <dgm:prSet presAssocID="{C5D76E60-1CF3-4F99-A63B-63EE00410BD4}" presName="Child" presStyleLbl="revTx" presStyleIdx="2" presStyleCnt="13">
        <dgm:presLayoutVars>
          <dgm:chMax val="0"/>
          <dgm:chPref val="0"/>
          <dgm:bulletEnabled val="1"/>
        </dgm:presLayoutVars>
      </dgm:prSet>
      <dgm:spPr/>
    </dgm:pt>
    <dgm:pt modelId="{E505049E-60E3-4EC5-A30E-6BBA8D5140A4}" type="pres">
      <dgm:prSet presAssocID="{63912A5D-8D92-42E1-8E47-1E51C396DABB}" presName="sibTrans" presStyleCnt="0"/>
      <dgm:spPr/>
    </dgm:pt>
    <dgm:pt modelId="{F0A49D86-D6F4-4038-9373-CDCB4A21254B}" type="pres">
      <dgm:prSet presAssocID="{2BC5D928-5902-459F-A5E9-0C18B377CF45}" presName="ParentComposite" presStyleCnt="0"/>
      <dgm:spPr/>
    </dgm:pt>
    <dgm:pt modelId="{16D39D6E-2540-49D3-A2A0-03C5907996EB}" type="pres">
      <dgm:prSet presAssocID="{2BC5D928-5902-459F-A5E9-0C18B377CF45}" presName="Chord" presStyleLbl="bgShp" presStyleIdx="2" presStyleCnt="7"/>
      <dgm:spPr/>
    </dgm:pt>
    <dgm:pt modelId="{C87BEF56-FD73-44FB-B38A-8B4580245EDE}" type="pres">
      <dgm:prSet presAssocID="{2BC5D928-5902-459F-A5E9-0C18B377CF45}" presName="Pie" presStyleLbl="alignNode1" presStyleIdx="2" presStyleCnt="7"/>
      <dgm:spPr/>
    </dgm:pt>
    <dgm:pt modelId="{FDF0D30C-9254-4632-898C-C0F0391B26BA}" type="pres">
      <dgm:prSet presAssocID="{2BC5D928-5902-459F-A5E9-0C18B377CF45}" presName="Parent" presStyleLbl="revTx" presStyleIdx="3" presStyleCnt="13">
        <dgm:presLayoutVars>
          <dgm:chMax val="1"/>
          <dgm:chPref val="1"/>
          <dgm:bulletEnabled val="1"/>
        </dgm:presLayoutVars>
      </dgm:prSet>
      <dgm:spPr/>
    </dgm:pt>
    <dgm:pt modelId="{6C650609-E1D6-4071-8028-B8D4F7F91F3F}" type="pres">
      <dgm:prSet presAssocID="{C1F2D33C-2829-458C-9D6B-3FA68F88168F}" presName="negSibTrans" presStyleCnt="0"/>
      <dgm:spPr/>
    </dgm:pt>
    <dgm:pt modelId="{26C76620-ADF4-41C5-AB34-66AA0525E3F0}" type="pres">
      <dgm:prSet presAssocID="{2BC5D928-5902-459F-A5E9-0C18B377CF45}" presName="composite" presStyleCnt="0"/>
      <dgm:spPr/>
    </dgm:pt>
    <dgm:pt modelId="{ABE2F71D-FCA9-4317-8EF9-C40915A1FDEB}" type="pres">
      <dgm:prSet presAssocID="{2BC5D928-5902-459F-A5E9-0C18B377CF45}" presName="Child" presStyleLbl="revTx" presStyleIdx="4" presStyleCnt="13">
        <dgm:presLayoutVars>
          <dgm:chMax val="0"/>
          <dgm:chPref val="0"/>
          <dgm:bulletEnabled val="1"/>
        </dgm:presLayoutVars>
      </dgm:prSet>
      <dgm:spPr/>
    </dgm:pt>
    <dgm:pt modelId="{71DAE331-621A-4AC4-9CBD-DC3AFC9CB078}" type="pres">
      <dgm:prSet presAssocID="{1989D51E-E042-4E23-9E57-835144F42154}" presName="sibTrans" presStyleCnt="0"/>
      <dgm:spPr/>
    </dgm:pt>
    <dgm:pt modelId="{C4B5D774-39BE-4274-8D84-1A744CF90CBF}" type="pres">
      <dgm:prSet presAssocID="{53BE6E05-55DB-4C5C-9E66-9A729160DC0C}" presName="ParentComposite" presStyleCnt="0"/>
      <dgm:spPr/>
    </dgm:pt>
    <dgm:pt modelId="{4BDF72E9-6A87-4790-A7FA-CE171E10B594}" type="pres">
      <dgm:prSet presAssocID="{53BE6E05-55DB-4C5C-9E66-9A729160DC0C}" presName="Chord" presStyleLbl="bgShp" presStyleIdx="3" presStyleCnt="7"/>
      <dgm:spPr/>
    </dgm:pt>
    <dgm:pt modelId="{60866DE1-4BF0-431E-BCE4-9EC03AA54DA2}" type="pres">
      <dgm:prSet presAssocID="{53BE6E05-55DB-4C5C-9E66-9A729160DC0C}" presName="Pie" presStyleLbl="alignNode1" presStyleIdx="3" presStyleCnt="7"/>
      <dgm:spPr/>
    </dgm:pt>
    <dgm:pt modelId="{704DFBC7-A2E2-4615-90C7-75F5D5EA4FED}" type="pres">
      <dgm:prSet presAssocID="{53BE6E05-55DB-4C5C-9E66-9A729160DC0C}" presName="Parent" presStyleLbl="revTx" presStyleIdx="5" presStyleCnt="13">
        <dgm:presLayoutVars>
          <dgm:chMax val="1"/>
          <dgm:chPref val="1"/>
          <dgm:bulletEnabled val="1"/>
        </dgm:presLayoutVars>
      </dgm:prSet>
      <dgm:spPr/>
    </dgm:pt>
    <dgm:pt modelId="{9E2C8D7B-1F2A-4851-AEDA-1B4D223EF3C7}" type="pres">
      <dgm:prSet presAssocID="{4DC430BD-F80D-4CBD-A453-90A9BD7A34F4}" presName="negSibTrans" presStyleCnt="0"/>
      <dgm:spPr/>
    </dgm:pt>
    <dgm:pt modelId="{0197F2AC-3B81-4C0B-A47B-27C933568438}" type="pres">
      <dgm:prSet presAssocID="{53BE6E05-55DB-4C5C-9E66-9A729160DC0C}" presName="composite" presStyleCnt="0"/>
      <dgm:spPr/>
    </dgm:pt>
    <dgm:pt modelId="{5AB5ED81-3860-4319-A80A-0B223350FB7D}" type="pres">
      <dgm:prSet presAssocID="{53BE6E05-55DB-4C5C-9E66-9A729160DC0C}" presName="Child" presStyleLbl="revTx" presStyleIdx="6" presStyleCnt="13">
        <dgm:presLayoutVars>
          <dgm:chMax val="0"/>
          <dgm:chPref val="0"/>
          <dgm:bulletEnabled val="1"/>
        </dgm:presLayoutVars>
      </dgm:prSet>
      <dgm:spPr/>
    </dgm:pt>
    <dgm:pt modelId="{3888D6F0-EDC6-4B22-B9C8-CFE83872E9E3}" type="pres">
      <dgm:prSet presAssocID="{92DB70FA-F3FC-4FF3-BD16-2638B2013E65}" presName="sibTrans" presStyleCnt="0"/>
      <dgm:spPr/>
    </dgm:pt>
    <dgm:pt modelId="{29280304-9E4F-43CA-AC94-DF5A7DBAEC0F}" type="pres">
      <dgm:prSet presAssocID="{C11523D5-7390-4D25-BB8B-E6D88195D4BF}" presName="ParentComposite" presStyleCnt="0"/>
      <dgm:spPr/>
    </dgm:pt>
    <dgm:pt modelId="{A1C1F86B-33D9-44C1-834A-20CDD76B17D7}" type="pres">
      <dgm:prSet presAssocID="{C11523D5-7390-4D25-BB8B-E6D88195D4BF}" presName="Chord" presStyleLbl="bgShp" presStyleIdx="4" presStyleCnt="7"/>
      <dgm:spPr/>
    </dgm:pt>
    <dgm:pt modelId="{1A7FAAE2-3A9C-4619-B1A5-03CEE51221D7}" type="pres">
      <dgm:prSet presAssocID="{C11523D5-7390-4D25-BB8B-E6D88195D4BF}" presName="Pie" presStyleLbl="alignNode1" presStyleIdx="4" presStyleCnt="7"/>
      <dgm:spPr/>
    </dgm:pt>
    <dgm:pt modelId="{01442280-AE0C-4494-87EC-3F1C46896B4D}" type="pres">
      <dgm:prSet presAssocID="{C11523D5-7390-4D25-BB8B-E6D88195D4BF}" presName="Parent" presStyleLbl="revTx" presStyleIdx="7" presStyleCnt="13">
        <dgm:presLayoutVars>
          <dgm:chMax val="1"/>
          <dgm:chPref val="1"/>
          <dgm:bulletEnabled val="1"/>
        </dgm:presLayoutVars>
      </dgm:prSet>
      <dgm:spPr/>
    </dgm:pt>
    <dgm:pt modelId="{FC140EF3-4294-4C7A-8185-83687118EE74}" type="pres">
      <dgm:prSet presAssocID="{E2A992A0-66EA-4ECB-92A4-3869F3442205}" presName="negSibTrans" presStyleCnt="0"/>
      <dgm:spPr/>
    </dgm:pt>
    <dgm:pt modelId="{990DA655-1D1C-428C-B6C3-07C3B7E3E9B3}" type="pres">
      <dgm:prSet presAssocID="{C11523D5-7390-4D25-BB8B-E6D88195D4BF}" presName="composite" presStyleCnt="0"/>
      <dgm:spPr/>
    </dgm:pt>
    <dgm:pt modelId="{10A4D395-FE5C-4113-9BF0-DCD2B75E54D0}" type="pres">
      <dgm:prSet presAssocID="{C11523D5-7390-4D25-BB8B-E6D88195D4BF}" presName="Child" presStyleLbl="revTx" presStyleIdx="8" presStyleCnt="13">
        <dgm:presLayoutVars>
          <dgm:chMax val="0"/>
          <dgm:chPref val="0"/>
          <dgm:bulletEnabled val="1"/>
        </dgm:presLayoutVars>
      </dgm:prSet>
      <dgm:spPr/>
    </dgm:pt>
    <dgm:pt modelId="{016163F7-9F7C-4495-A973-09069B6821F0}" type="pres">
      <dgm:prSet presAssocID="{B774B620-976F-4658-86C0-9E2A8527C20A}" presName="sibTrans" presStyleCnt="0"/>
      <dgm:spPr/>
    </dgm:pt>
    <dgm:pt modelId="{D55088F7-2D56-4F76-9AC4-684882D4DD50}" type="pres">
      <dgm:prSet presAssocID="{C75EFB4D-7E8F-4672-995E-36350784F773}" presName="ParentComposite" presStyleCnt="0"/>
      <dgm:spPr/>
    </dgm:pt>
    <dgm:pt modelId="{8C4CA56F-3CF4-4FD6-B038-3B655D5ABCDA}" type="pres">
      <dgm:prSet presAssocID="{C75EFB4D-7E8F-4672-995E-36350784F773}" presName="Chord" presStyleLbl="bgShp" presStyleIdx="5" presStyleCnt="7"/>
      <dgm:spPr/>
    </dgm:pt>
    <dgm:pt modelId="{96DC4D4F-BD97-4496-A4A0-13B83447E2A4}" type="pres">
      <dgm:prSet presAssocID="{C75EFB4D-7E8F-4672-995E-36350784F773}" presName="Pie" presStyleLbl="alignNode1" presStyleIdx="5" presStyleCnt="7"/>
      <dgm:spPr/>
    </dgm:pt>
    <dgm:pt modelId="{310DE1D3-A95B-45BD-978B-AF536BEA2DD4}" type="pres">
      <dgm:prSet presAssocID="{C75EFB4D-7E8F-4672-995E-36350784F773}" presName="Parent" presStyleLbl="revTx" presStyleIdx="9" presStyleCnt="13">
        <dgm:presLayoutVars>
          <dgm:chMax val="1"/>
          <dgm:chPref val="1"/>
          <dgm:bulletEnabled val="1"/>
        </dgm:presLayoutVars>
      </dgm:prSet>
      <dgm:spPr/>
    </dgm:pt>
    <dgm:pt modelId="{D3F3261D-7B11-43C9-8DDD-6D9BD1CC65C2}" type="pres">
      <dgm:prSet presAssocID="{C5431DD7-DC52-4F74-9109-DD2D71B9D972}" presName="negSibTrans" presStyleCnt="0"/>
      <dgm:spPr/>
    </dgm:pt>
    <dgm:pt modelId="{263326A2-D09C-4E24-888B-C75759BA3C97}" type="pres">
      <dgm:prSet presAssocID="{C75EFB4D-7E8F-4672-995E-36350784F773}" presName="composite" presStyleCnt="0"/>
      <dgm:spPr/>
    </dgm:pt>
    <dgm:pt modelId="{14CAA48F-3BED-4F58-A661-A3916674D97C}" type="pres">
      <dgm:prSet presAssocID="{C75EFB4D-7E8F-4672-995E-36350784F773}" presName="Child" presStyleLbl="revTx" presStyleIdx="10" presStyleCnt="13">
        <dgm:presLayoutVars>
          <dgm:chMax val="0"/>
          <dgm:chPref val="0"/>
          <dgm:bulletEnabled val="1"/>
        </dgm:presLayoutVars>
      </dgm:prSet>
      <dgm:spPr/>
    </dgm:pt>
    <dgm:pt modelId="{F80E7838-FA4D-4246-8E14-D3E56DBE8EF9}" type="pres">
      <dgm:prSet presAssocID="{34DBC900-4F55-432F-B582-DD52728A10F8}" presName="sibTrans" presStyleCnt="0"/>
      <dgm:spPr/>
    </dgm:pt>
    <dgm:pt modelId="{ED7FE467-BBEB-4392-A38E-EF38212E0B6E}" type="pres">
      <dgm:prSet presAssocID="{5FA87CFB-5DC5-4998-B087-533CFE7B448C}" presName="ParentComposite" presStyleCnt="0"/>
      <dgm:spPr/>
    </dgm:pt>
    <dgm:pt modelId="{E2009BCF-0D07-44A4-B842-37A246FE61FA}" type="pres">
      <dgm:prSet presAssocID="{5FA87CFB-5DC5-4998-B087-533CFE7B448C}" presName="Chord" presStyleLbl="bgShp" presStyleIdx="6" presStyleCnt="7"/>
      <dgm:spPr/>
    </dgm:pt>
    <dgm:pt modelId="{77DD08B2-7014-4BA8-9A6B-97CBC59B74E9}" type="pres">
      <dgm:prSet presAssocID="{5FA87CFB-5DC5-4998-B087-533CFE7B448C}" presName="Pie" presStyleLbl="alignNode1" presStyleIdx="6" presStyleCnt="7"/>
      <dgm:spPr/>
    </dgm:pt>
    <dgm:pt modelId="{8E7C07E4-415B-489A-ABDE-A8EC39DF0689}" type="pres">
      <dgm:prSet presAssocID="{5FA87CFB-5DC5-4998-B087-533CFE7B448C}" presName="Parent" presStyleLbl="revTx" presStyleIdx="11" presStyleCnt="13">
        <dgm:presLayoutVars>
          <dgm:chMax val="1"/>
          <dgm:chPref val="1"/>
          <dgm:bulletEnabled val="1"/>
        </dgm:presLayoutVars>
      </dgm:prSet>
      <dgm:spPr/>
    </dgm:pt>
    <dgm:pt modelId="{9FA7D77C-E35A-4EF4-B1AD-6783C8394FB2}" type="pres">
      <dgm:prSet presAssocID="{F9A47032-C375-4411-9A77-226EC63FE468}" presName="negSibTrans" presStyleCnt="0"/>
      <dgm:spPr/>
    </dgm:pt>
    <dgm:pt modelId="{FC1CDF46-4B50-426F-B8D9-E73D5C77B442}" type="pres">
      <dgm:prSet presAssocID="{5FA87CFB-5DC5-4998-B087-533CFE7B448C}" presName="composite" presStyleCnt="0"/>
      <dgm:spPr/>
    </dgm:pt>
    <dgm:pt modelId="{F790CFED-FB46-464C-B515-E96C6FC19BDC}" type="pres">
      <dgm:prSet presAssocID="{5FA87CFB-5DC5-4998-B087-533CFE7B448C}" presName="Child" presStyleLbl="revTx" presStyleIdx="12" presStyleCnt="13">
        <dgm:presLayoutVars>
          <dgm:chMax val="0"/>
          <dgm:chPref val="0"/>
          <dgm:bulletEnabled val="1"/>
        </dgm:presLayoutVars>
      </dgm:prSet>
      <dgm:spPr/>
    </dgm:pt>
  </dgm:ptLst>
  <dgm:cxnLst>
    <dgm:cxn modelId="{37E41A11-9166-46A6-B822-90D917085CDA}" type="presOf" srcId="{C5D76E60-1CF3-4F99-A63B-63EE00410BD4}" destId="{83ED50E2-086B-4061-8E23-6C3ED2B6EF07}" srcOrd="0" destOrd="0" presId="urn:microsoft.com/office/officeart/2009/3/layout/PieProcess"/>
    <dgm:cxn modelId="{7BBE721A-DC1E-45E6-AB52-8610EDBA1E6C}" type="presOf" srcId="{2BC5D928-5902-459F-A5E9-0C18B377CF45}" destId="{FDF0D30C-9254-4632-898C-C0F0391B26BA}" srcOrd="0" destOrd="0" presId="urn:microsoft.com/office/officeart/2009/3/layout/PieProcess"/>
    <dgm:cxn modelId="{6B8CC21A-C9A1-4462-8F98-DA88C095AEC4}" srcId="{53BE6E05-55DB-4C5C-9E66-9A729160DC0C}" destId="{B490945C-5ADD-4F6C-B4AF-56A0D3E8C69C}" srcOrd="0" destOrd="0" parTransId="{0699AC63-1637-4C52-B0E9-8C37127ECDB0}" sibTransId="{4DC430BD-F80D-4CBD-A453-90A9BD7A34F4}"/>
    <dgm:cxn modelId="{6F139C1D-CBBD-4C7B-8271-888AF48FCE06}" type="presOf" srcId="{C5DBD18A-CA70-48C9-BE77-A8C796278288}" destId="{1AF4E35E-12D1-4003-B6DE-AD508B1B1C05}" srcOrd="0" destOrd="0" presId="urn:microsoft.com/office/officeart/2009/3/layout/PieProcess"/>
    <dgm:cxn modelId="{30E2FE24-A56F-4AAA-B2A4-4921C3489D99}" srcId="{13F69F2E-71CD-428F-969F-FE5A079A5AB8}" destId="{C5D76E60-1CF3-4F99-A63B-63EE00410BD4}" srcOrd="1" destOrd="0" parTransId="{B212DB7C-DF68-4E21-A436-D0976BBA445F}" sibTransId="{63912A5D-8D92-42E1-8E47-1E51C396DABB}"/>
    <dgm:cxn modelId="{18D53E25-DD18-427D-822C-F619AC9DF2AB}" type="presOf" srcId="{53BE6E05-55DB-4C5C-9E66-9A729160DC0C}" destId="{704DFBC7-A2E2-4615-90C7-75F5D5EA4FED}" srcOrd="0" destOrd="0" presId="urn:microsoft.com/office/officeart/2009/3/layout/PieProcess"/>
    <dgm:cxn modelId="{89095028-6F7B-4F51-BECD-084769B5DF4F}" srcId="{C5D76E60-1CF3-4F99-A63B-63EE00410BD4}" destId="{C5DBD18A-CA70-48C9-BE77-A8C796278288}" srcOrd="0" destOrd="0" parTransId="{816C3AF6-3353-44CC-AA55-679FDE7C417C}" sibTransId="{542AC239-674D-42AC-883C-84C09CD49C5C}"/>
    <dgm:cxn modelId="{0729F42A-C3BB-4CC2-9AF6-FFA64B00DA47}" type="presOf" srcId="{2BC6CB2E-59E2-47F5-9B86-701E0DA24096}" destId="{14CAA48F-3BED-4F58-A661-A3916674D97C}" srcOrd="0" destOrd="0" presId="urn:microsoft.com/office/officeart/2009/3/layout/PieProcess"/>
    <dgm:cxn modelId="{B953275D-1C4F-407C-9CF9-CE8D04D6EDDF}" srcId="{13F69F2E-71CD-428F-969F-FE5A079A5AB8}" destId="{53BE6E05-55DB-4C5C-9E66-9A729160DC0C}" srcOrd="3" destOrd="0" parTransId="{A2CB60D3-B247-4F10-BB19-7DAACD4C7333}" sibTransId="{92DB70FA-F3FC-4FF3-BD16-2638B2013E65}"/>
    <dgm:cxn modelId="{DA8FE341-BF40-406E-807A-8D549BEFE902}" srcId="{C11523D5-7390-4D25-BB8B-E6D88195D4BF}" destId="{97BA6DEA-A336-430A-89FB-ACEC87C9D01C}" srcOrd="0" destOrd="0" parTransId="{35A991AA-F290-4CAC-83ED-F4321AA421AC}" sibTransId="{E2A992A0-66EA-4ECB-92A4-3869F3442205}"/>
    <dgm:cxn modelId="{86800745-ED6F-4283-AE64-7745E1556AF3}" srcId="{13F69F2E-71CD-428F-969F-FE5A079A5AB8}" destId="{C11523D5-7390-4D25-BB8B-E6D88195D4BF}" srcOrd="4" destOrd="0" parTransId="{B5D52BF7-3CDB-4FAD-B117-14D094E1D080}" sibTransId="{B774B620-976F-4658-86C0-9E2A8527C20A}"/>
    <dgm:cxn modelId="{C4904E69-9FB3-4F4B-BC45-DF4EB628C505}" type="presOf" srcId="{5AC24538-EDDB-4FEF-ACBF-074DA3989F41}" destId="{F790CFED-FB46-464C-B515-E96C6FC19BDC}" srcOrd="0" destOrd="0" presId="urn:microsoft.com/office/officeart/2009/3/layout/PieProcess"/>
    <dgm:cxn modelId="{E42C3D6A-18D6-4783-9FFB-C049970A02D6}" srcId="{13F69F2E-71CD-428F-969F-FE5A079A5AB8}" destId="{FC6847D8-8557-4D82-B877-E1049E70772D}" srcOrd="0" destOrd="0" parTransId="{CEE3570B-3F0A-4AE3-B76D-6BA91C9DB7E7}" sibTransId="{4E867E96-76AD-481C-9F0B-E883CADE5DE3}"/>
    <dgm:cxn modelId="{4CBC214B-4DB0-403F-AA3B-2BFF477CC266}" type="presOf" srcId="{B490945C-5ADD-4F6C-B4AF-56A0D3E8C69C}" destId="{5AB5ED81-3860-4319-A80A-0B223350FB7D}" srcOrd="0" destOrd="0" presId="urn:microsoft.com/office/officeart/2009/3/layout/PieProcess"/>
    <dgm:cxn modelId="{1253134E-DC90-49BD-AF5D-E53F01BA6542}" srcId="{C75EFB4D-7E8F-4672-995E-36350784F773}" destId="{2BC6CB2E-59E2-47F5-9B86-701E0DA24096}" srcOrd="0" destOrd="0" parTransId="{E7AB927F-0BD8-4656-AA67-57A74718BECA}" sibTransId="{C5431DD7-DC52-4F74-9109-DD2D71B9D972}"/>
    <dgm:cxn modelId="{AE0E0E70-6C2E-4D1F-B52F-FE78CDB2D4CC}" type="presOf" srcId="{FC6847D8-8557-4D82-B877-E1049E70772D}" destId="{688BEAB1-31CD-4A67-A3DB-B3D97CEC166E}" srcOrd="0" destOrd="0" presId="urn:microsoft.com/office/officeart/2009/3/layout/PieProcess"/>
    <dgm:cxn modelId="{72D0E373-331E-4A81-B756-85DDCEA93933}" type="presOf" srcId="{97BA6DEA-A336-430A-89FB-ACEC87C9D01C}" destId="{10A4D395-FE5C-4113-9BF0-DCD2B75E54D0}" srcOrd="0" destOrd="0" presId="urn:microsoft.com/office/officeart/2009/3/layout/PieProcess"/>
    <dgm:cxn modelId="{583A428C-DF7C-41A6-B0D4-24E7CFDA7817}" srcId="{2BC5D928-5902-459F-A5E9-0C18B377CF45}" destId="{8AC4A6AA-1C80-43B4-8288-C8833825BB8D}" srcOrd="0" destOrd="0" parTransId="{11DB561E-78AA-4578-A3CE-941D1EEDEA98}" sibTransId="{C1F2D33C-2829-458C-9D6B-3FA68F88168F}"/>
    <dgm:cxn modelId="{8C60048D-17F9-4DD9-9DFF-888266768DCA}" srcId="{13F69F2E-71CD-428F-969F-FE5A079A5AB8}" destId="{5FA87CFB-5DC5-4998-B087-533CFE7B448C}" srcOrd="6" destOrd="0" parTransId="{E21D984F-5678-4756-AF06-C44FA5F03386}" sibTransId="{B28B1313-0DD2-48DF-83FC-FDD98A5F9960}"/>
    <dgm:cxn modelId="{34F319A2-616E-4FA3-96A6-18401625A5AC}" type="presOf" srcId="{C11523D5-7390-4D25-BB8B-E6D88195D4BF}" destId="{01442280-AE0C-4494-87EC-3F1C46896B4D}" srcOrd="0" destOrd="0" presId="urn:microsoft.com/office/officeart/2009/3/layout/PieProcess"/>
    <dgm:cxn modelId="{328D9EA3-9254-43A5-9700-2EEDCC78C5A8}" srcId="{13F69F2E-71CD-428F-969F-FE5A079A5AB8}" destId="{C75EFB4D-7E8F-4672-995E-36350784F773}" srcOrd="5" destOrd="0" parTransId="{CDBCFD55-DD07-4C8E-9143-B3B093309726}" sibTransId="{34DBC900-4F55-432F-B582-DD52728A10F8}"/>
    <dgm:cxn modelId="{72FFEFA4-16F2-4393-B6D9-0085D2FA0E8D}" srcId="{13F69F2E-71CD-428F-969F-FE5A079A5AB8}" destId="{2BC5D928-5902-459F-A5E9-0C18B377CF45}" srcOrd="2" destOrd="0" parTransId="{3E1F0D86-EF28-4AFC-BFED-BF2BDC25686A}" sibTransId="{1989D51E-E042-4E23-9E57-835144F42154}"/>
    <dgm:cxn modelId="{C84601A8-F0A9-4E33-B496-7D1E82EB085F}" srcId="{5FA87CFB-5DC5-4998-B087-533CFE7B448C}" destId="{5AC24538-EDDB-4FEF-ACBF-074DA3989F41}" srcOrd="0" destOrd="0" parTransId="{B93C4FE3-213F-46E6-B2A5-E32EEFB868F9}" sibTransId="{F9A47032-C375-4411-9A77-226EC63FE468}"/>
    <dgm:cxn modelId="{6548E9B0-64BA-4604-B79D-8E1591380105}" type="presOf" srcId="{5FA87CFB-5DC5-4998-B087-533CFE7B448C}" destId="{8E7C07E4-415B-489A-ABDE-A8EC39DF0689}" srcOrd="0" destOrd="0" presId="urn:microsoft.com/office/officeart/2009/3/layout/PieProcess"/>
    <dgm:cxn modelId="{84D268BD-4EF1-47DA-8A1B-AC5D59009A1C}" type="presOf" srcId="{C75EFB4D-7E8F-4672-995E-36350784F773}" destId="{310DE1D3-A95B-45BD-978B-AF536BEA2DD4}" srcOrd="0" destOrd="0" presId="urn:microsoft.com/office/officeart/2009/3/layout/PieProcess"/>
    <dgm:cxn modelId="{94CFF0EE-63E5-41B4-BF89-7DB39B460270}" type="presOf" srcId="{13F69F2E-71CD-428F-969F-FE5A079A5AB8}" destId="{BCE3B9C9-2BEE-48DD-B3FB-27E77AD0C949}" srcOrd="0" destOrd="0" presId="urn:microsoft.com/office/officeart/2009/3/layout/PieProcess"/>
    <dgm:cxn modelId="{B82C0CF3-2888-43A3-BAA8-57F0CB2C5015}" type="presOf" srcId="{8AC4A6AA-1C80-43B4-8288-C8833825BB8D}" destId="{ABE2F71D-FCA9-4317-8EF9-C40915A1FDEB}" srcOrd="0" destOrd="0" presId="urn:microsoft.com/office/officeart/2009/3/layout/PieProcess"/>
    <dgm:cxn modelId="{6661BADA-A51C-4EFA-9755-DEB602E2A94B}" type="presParOf" srcId="{BCE3B9C9-2BEE-48DD-B3FB-27E77AD0C949}" destId="{CE4A0503-B559-4BA8-8E54-BCD014AADB33}" srcOrd="0" destOrd="0" presId="urn:microsoft.com/office/officeart/2009/3/layout/PieProcess"/>
    <dgm:cxn modelId="{A6A18FC9-37C3-46D0-95F8-E3F37623491B}" type="presParOf" srcId="{CE4A0503-B559-4BA8-8E54-BCD014AADB33}" destId="{0E4C2514-DF35-4CA6-AC22-269CC09A925C}" srcOrd="0" destOrd="0" presId="urn:microsoft.com/office/officeart/2009/3/layout/PieProcess"/>
    <dgm:cxn modelId="{4650BB2C-1817-4F39-A645-D624521ED081}" type="presParOf" srcId="{CE4A0503-B559-4BA8-8E54-BCD014AADB33}" destId="{03166C42-2148-451D-BC26-FDC29F190FBC}" srcOrd="1" destOrd="0" presId="urn:microsoft.com/office/officeart/2009/3/layout/PieProcess"/>
    <dgm:cxn modelId="{D4902573-AF44-42BE-B3E0-1DFC00161318}" type="presParOf" srcId="{CE4A0503-B559-4BA8-8E54-BCD014AADB33}" destId="{688BEAB1-31CD-4A67-A3DB-B3D97CEC166E}" srcOrd="2" destOrd="0" presId="urn:microsoft.com/office/officeart/2009/3/layout/PieProcess"/>
    <dgm:cxn modelId="{03F0F474-4184-42BD-A079-01A8667ADD64}" type="presParOf" srcId="{BCE3B9C9-2BEE-48DD-B3FB-27E77AD0C949}" destId="{D9EF63D3-7E67-405B-8C0C-69B871F87495}" srcOrd="1" destOrd="0" presId="urn:microsoft.com/office/officeart/2009/3/layout/PieProcess"/>
    <dgm:cxn modelId="{FE923664-C551-479E-94F3-5C57050239C6}" type="presParOf" srcId="{D9EF63D3-7E67-405B-8C0C-69B871F87495}" destId="{43AB86F4-1828-4A8E-964B-8849EB62CD11}" srcOrd="0" destOrd="0" presId="urn:microsoft.com/office/officeart/2009/3/layout/PieProcess"/>
    <dgm:cxn modelId="{70E21145-76F6-4678-AC75-A9CEF01AB3E1}" type="presParOf" srcId="{D9EF63D3-7E67-405B-8C0C-69B871F87495}" destId="{4A90DA29-84AC-4A75-B197-D37F7132D22F}" srcOrd="1" destOrd="0" presId="urn:microsoft.com/office/officeart/2009/3/layout/PieProcess"/>
    <dgm:cxn modelId="{05992D3F-79AD-4A57-8E1A-75F422590D3A}" type="presParOf" srcId="{D9EF63D3-7E67-405B-8C0C-69B871F87495}" destId="{83ED50E2-086B-4061-8E23-6C3ED2B6EF07}" srcOrd="2" destOrd="0" presId="urn:microsoft.com/office/officeart/2009/3/layout/PieProcess"/>
    <dgm:cxn modelId="{DED63C29-9C9F-456D-8224-66BC4375C949}" type="presParOf" srcId="{BCE3B9C9-2BEE-48DD-B3FB-27E77AD0C949}" destId="{B4D5B1A4-5657-4B6B-93CB-867899AE49A5}" srcOrd="2" destOrd="0" presId="urn:microsoft.com/office/officeart/2009/3/layout/PieProcess"/>
    <dgm:cxn modelId="{5F7BB9AF-C973-46D2-A0CF-3F5A70A47E65}" type="presParOf" srcId="{BCE3B9C9-2BEE-48DD-B3FB-27E77AD0C949}" destId="{BB4588F8-3E30-45B4-B334-57BC79F8CCA8}" srcOrd="3" destOrd="0" presId="urn:microsoft.com/office/officeart/2009/3/layout/PieProcess"/>
    <dgm:cxn modelId="{4E12853C-F1CC-42DA-818C-E6847772FE01}" type="presParOf" srcId="{BB4588F8-3E30-45B4-B334-57BC79F8CCA8}" destId="{1AF4E35E-12D1-4003-B6DE-AD508B1B1C05}" srcOrd="0" destOrd="0" presId="urn:microsoft.com/office/officeart/2009/3/layout/PieProcess"/>
    <dgm:cxn modelId="{A83CB867-4E01-4A9F-8ED9-6F67EC1808BC}" type="presParOf" srcId="{BCE3B9C9-2BEE-48DD-B3FB-27E77AD0C949}" destId="{E505049E-60E3-4EC5-A30E-6BBA8D5140A4}" srcOrd="4" destOrd="0" presId="urn:microsoft.com/office/officeart/2009/3/layout/PieProcess"/>
    <dgm:cxn modelId="{2FF9AA7C-C063-4A4C-88AD-6C4D129E3705}" type="presParOf" srcId="{BCE3B9C9-2BEE-48DD-B3FB-27E77AD0C949}" destId="{F0A49D86-D6F4-4038-9373-CDCB4A21254B}" srcOrd="5" destOrd="0" presId="urn:microsoft.com/office/officeart/2009/3/layout/PieProcess"/>
    <dgm:cxn modelId="{2356FF69-A3CA-49D7-B781-5FCFD0DABA59}" type="presParOf" srcId="{F0A49D86-D6F4-4038-9373-CDCB4A21254B}" destId="{16D39D6E-2540-49D3-A2A0-03C5907996EB}" srcOrd="0" destOrd="0" presId="urn:microsoft.com/office/officeart/2009/3/layout/PieProcess"/>
    <dgm:cxn modelId="{04D1E964-FCE4-4F76-841E-59CB4824CCF4}" type="presParOf" srcId="{F0A49D86-D6F4-4038-9373-CDCB4A21254B}" destId="{C87BEF56-FD73-44FB-B38A-8B4580245EDE}" srcOrd="1" destOrd="0" presId="urn:microsoft.com/office/officeart/2009/3/layout/PieProcess"/>
    <dgm:cxn modelId="{ED5AD241-54BC-42AF-9019-1B3208961E19}" type="presParOf" srcId="{F0A49D86-D6F4-4038-9373-CDCB4A21254B}" destId="{FDF0D30C-9254-4632-898C-C0F0391B26BA}" srcOrd="2" destOrd="0" presId="urn:microsoft.com/office/officeart/2009/3/layout/PieProcess"/>
    <dgm:cxn modelId="{F6B1D19C-9771-42A0-BD1B-ED476F9E6C38}" type="presParOf" srcId="{BCE3B9C9-2BEE-48DD-B3FB-27E77AD0C949}" destId="{6C650609-E1D6-4071-8028-B8D4F7F91F3F}" srcOrd="6" destOrd="0" presId="urn:microsoft.com/office/officeart/2009/3/layout/PieProcess"/>
    <dgm:cxn modelId="{26494E4A-404E-45B6-987B-77AAB9B0FBAC}" type="presParOf" srcId="{BCE3B9C9-2BEE-48DD-B3FB-27E77AD0C949}" destId="{26C76620-ADF4-41C5-AB34-66AA0525E3F0}" srcOrd="7" destOrd="0" presId="urn:microsoft.com/office/officeart/2009/3/layout/PieProcess"/>
    <dgm:cxn modelId="{5AA11588-EF5F-48BC-AC91-91A50BED90D6}" type="presParOf" srcId="{26C76620-ADF4-41C5-AB34-66AA0525E3F0}" destId="{ABE2F71D-FCA9-4317-8EF9-C40915A1FDEB}" srcOrd="0" destOrd="0" presId="urn:microsoft.com/office/officeart/2009/3/layout/PieProcess"/>
    <dgm:cxn modelId="{18678822-BAAF-443B-A84C-A54D5D947F3D}" type="presParOf" srcId="{BCE3B9C9-2BEE-48DD-B3FB-27E77AD0C949}" destId="{71DAE331-621A-4AC4-9CBD-DC3AFC9CB078}" srcOrd="8" destOrd="0" presId="urn:microsoft.com/office/officeart/2009/3/layout/PieProcess"/>
    <dgm:cxn modelId="{79B9D605-D462-4D2E-87A1-83E0896F54B3}" type="presParOf" srcId="{BCE3B9C9-2BEE-48DD-B3FB-27E77AD0C949}" destId="{C4B5D774-39BE-4274-8D84-1A744CF90CBF}" srcOrd="9" destOrd="0" presId="urn:microsoft.com/office/officeart/2009/3/layout/PieProcess"/>
    <dgm:cxn modelId="{D2B45F5E-622C-4D3E-9CFD-6C3F18B7B384}" type="presParOf" srcId="{C4B5D774-39BE-4274-8D84-1A744CF90CBF}" destId="{4BDF72E9-6A87-4790-A7FA-CE171E10B594}" srcOrd="0" destOrd="0" presId="urn:microsoft.com/office/officeart/2009/3/layout/PieProcess"/>
    <dgm:cxn modelId="{2F3A9CAC-603A-47F4-8D0A-FE8C28E09DDC}" type="presParOf" srcId="{C4B5D774-39BE-4274-8D84-1A744CF90CBF}" destId="{60866DE1-4BF0-431E-BCE4-9EC03AA54DA2}" srcOrd="1" destOrd="0" presId="urn:microsoft.com/office/officeart/2009/3/layout/PieProcess"/>
    <dgm:cxn modelId="{CAE86816-E425-4176-906C-F6C1DC70E043}" type="presParOf" srcId="{C4B5D774-39BE-4274-8D84-1A744CF90CBF}" destId="{704DFBC7-A2E2-4615-90C7-75F5D5EA4FED}" srcOrd="2" destOrd="0" presId="urn:microsoft.com/office/officeart/2009/3/layout/PieProcess"/>
    <dgm:cxn modelId="{4E3E1C89-063A-4BF0-B7B2-966E51E1F592}" type="presParOf" srcId="{BCE3B9C9-2BEE-48DD-B3FB-27E77AD0C949}" destId="{9E2C8D7B-1F2A-4851-AEDA-1B4D223EF3C7}" srcOrd="10" destOrd="0" presId="urn:microsoft.com/office/officeart/2009/3/layout/PieProcess"/>
    <dgm:cxn modelId="{CBE66330-5228-4C85-A67A-E81A6458C859}" type="presParOf" srcId="{BCE3B9C9-2BEE-48DD-B3FB-27E77AD0C949}" destId="{0197F2AC-3B81-4C0B-A47B-27C933568438}" srcOrd="11" destOrd="0" presId="urn:microsoft.com/office/officeart/2009/3/layout/PieProcess"/>
    <dgm:cxn modelId="{7E167A79-42AC-4618-9E4A-917F9D2DF0E1}" type="presParOf" srcId="{0197F2AC-3B81-4C0B-A47B-27C933568438}" destId="{5AB5ED81-3860-4319-A80A-0B223350FB7D}" srcOrd="0" destOrd="0" presId="urn:microsoft.com/office/officeart/2009/3/layout/PieProcess"/>
    <dgm:cxn modelId="{E013FB43-069D-466B-B71C-F908087C240B}" type="presParOf" srcId="{BCE3B9C9-2BEE-48DD-B3FB-27E77AD0C949}" destId="{3888D6F0-EDC6-4B22-B9C8-CFE83872E9E3}" srcOrd="12" destOrd="0" presId="urn:microsoft.com/office/officeart/2009/3/layout/PieProcess"/>
    <dgm:cxn modelId="{12DB9E3F-028E-4B46-8D50-468C074254C3}" type="presParOf" srcId="{BCE3B9C9-2BEE-48DD-B3FB-27E77AD0C949}" destId="{29280304-9E4F-43CA-AC94-DF5A7DBAEC0F}" srcOrd="13" destOrd="0" presId="urn:microsoft.com/office/officeart/2009/3/layout/PieProcess"/>
    <dgm:cxn modelId="{0665D266-7CB0-46BF-AB35-D279D38B98DD}" type="presParOf" srcId="{29280304-9E4F-43CA-AC94-DF5A7DBAEC0F}" destId="{A1C1F86B-33D9-44C1-834A-20CDD76B17D7}" srcOrd="0" destOrd="0" presId="urn:microsoft.com/office/officeart/2009/3/layout/PieProcess"/>
    <dgm:cxn modelId="{0C09CAF2-7968-4621-A9B7-7D7FB99BD27C}" type="presParOf" srcId="{29280304-9E4F-43CA-AC94-DF5A7DBAEC0F}" destId="{1A7FAAE2-3A9C-4619-B1A5-03CEE51221D7}" srcOrd="1" destOrd="0" presId="urn:microsoft.com/office/officeart/2009/3/layout/PieProcess"/>
    <dgm:cxn modelId="{BDE2859B-CF70-4F13-8BF6-D59B6FAE8958}" type="presParOf" srcId="{29280304-9E4F-43CA-AC94-DF5A7DBAEC0F}" destId="{01442280-AE0C-4494-87EC-3F1C46896B4D}" srcOrd="2" destOrd="0" presId="urn:microsoft.com/office/officeart/2009/3/layout/PieProcess"/>
    <dgm:cxn modelId="{4D318DFD-7D11-4783-86A5-2F322A480972}" type="presParOf" srcId="{BCE3B9C9-2BEE-48DD-B3FB-27E77AD0C949}" destId="{FC140EF3-4294-4C7A-8185-83687118EE74}" srcOrd="14" destOrd="0" presId="urn:microsoft.com/office/officeart/2009/3/layout/PieProcess"/>
    <dgm:cxn modelId="{F6FB166D-9997-4FC2-A006-2094D6F2C018}" type="presParOf" srcId="{BCE3B9C9-2BEE-48DD-B3FB-27E77AD0C949}" destId="{990DA655-1D1C-428C-B6C3-07C3B7E3E9B3}" srcOrd="15" destOrd="0" presId="urn:microsoft.com/office/officeart/2009/3/layout/PieProcess"/>
    <dgm:cxn modelId="{4C050C8F-D3A3-46B1-8334-894B62579437}" type="presParOf" srcId="{990DA655-1D1C-428C-B6C3-07C3B7E3E9B3}" destId="{10A4D395-FE5C-4113-9BF0-DCD2B75E54D0}" srcOrd="0" destOrd="0" presId="urn:microsoft.com/office/officeart/2009/3/layout/PieProcess"/>
    <dgm:cxn modelId="{F120ED99-E4EA-4AF8-8F26-ABC407913B59}" type="presParOf" srcId="{BCE3B9C9-2BEE-48DD-B3FB-27E77AD0C949}" destId="{016163F7-9F7C-4495-A973-09069B6821F0}" srcOrd="16" destOrd="0" presId="urn:microsoft.com/office/officeart/2009/3/layout/PieProcess"/>
    <dgm:cxn modelId="{783C7773-0769-4181-B781-93755A69037B}" type="presParOf" srcId="{BCE3B9C9-2BEE-48DD-B3FB-27E77AD0C949}" destId="{D55088F7-2D56-4F76-9AC4-684882D4DD50}" srcOrd="17" destOrd="0" presId="urn:microsoft.com/office/officeart/2009/3/layout/PieProcess"/>
    <dgm:cxn modelId="{6B62ECD0-12CE-4702-8EA7-9D7A60C9D29F}" type="presParOf" srcId="{D55088F7-2D56-4F76-9AC4-684882D4DD50}" destId="{8C4CA56F-3CF4-4FD6-B038-3B655D5ABCDA}" srcOrd="0" destOrd="0" presId="urn:microsoft.com/office/officeart/2009/3/layout/PieProcess"/>
    <dgm:cxn modelId="{9C611ECA-AED3-465F-9D07-E771EF7EA034}" type="presParOf" srcId="{D55088F7-2D56-4F76-9AC4-684882D4DD50}" destId="{96DC4D4F-BD97-4496-A4A0-13B83447E2A4}" srcOrd="1" destOrd="0" presId="urn:microsoft.com/office/officeart/2009/3/layout/PieProcess"/>
    <dgm:cxn modelId="{AA2590B0-AEA4-43B3-A6F4-B13A0B9E4058}" type="presParOf" srcId="{D55088F7-2D56-4F76-9AC4-684882D4DD50}" destId="{310DE1D3-A95B-45BD-978B-AF536BEA2DD4}" srcOrd="2" destOrd="0" presId="urn:microsoft.com/office/officeart/2009/3/layout/PieProcess"/>
    <dgm:cxn modelId="{96F6F8DC-AB0D-4759-9F55-2D411B52A173}" type="presParOf" srcId="{BCE3B9C9-2BEE-48DD-B3FB-27E77AD0C949}" destId="{D3F3261D-7B11-43C9-8DDD-6D9BD1CC65C2}" srcOrd="18" destOrd="0" presId="urn:microsoft.com/office/officeart/2009/3/layout/PieProcess"/>
    <dgm:cxn modelId="{32A53714-F6EF-475D-8F20-D980D17DD60E}" type="presParOf" srcId="{BCE3B9C9-2BEE-48DD-B3FB-27E77AD0C949}" destId="{263326A2-D09C-4E24-888B-C75759BA3C97}" srcOrd="19" destOrd="0" presId="urn:microsoft.com/office/officeart/2009/3/layout/PieProcess"/>
    <dgm:cxn modelId="{D6222C5C-797E-4FC8-BFD1-7981B28FE80D}" type="presParOf" srcId="{263326A2-D09C-4E24-888B-C75759BA3C97}" destId="{14CAA48F-3BED-4F58-A661-A3916674D97C}" srcOrd="0" destOrd="0" presId="urn:microsoft.com/office/officeart/2009/3/layout/PieProcess"/>
    <dgm:cxn modelId="{13F5D4B8-BC57-4921-9D47-7B011E4D7286}" type="presParOf" srcId="{BCE3B9C9-2BEE-48DD-B3FB-27E77AD0C949}" destId="{F80E7838-FA4D-4246-8E14-D3E56DBE8EF9}" srcOrd="20" destOrd="0" presId="urn:microsoft.com/office/officeart/2009/3/layout/PieProcess"/>
    <dgm:cxn modelId="{F793B9C0-B18B-4576-9CAD-0E991CF1C69E}" type="presParOf" srcId="{BCE3B9C9-2BEE-48DD-B3FB-27E77AD0C949}" destId="{ED7FE467-BBEB-4392-A38E-EF38212E0B6E}" srcOrd="21" destOrd="0" presId="urn:microsoft.com/office/officeart/2009/3/layout/PieProcess"/>
    <dgm:cxn modelId="{3B491220-5204-4B72-8D8F-4264B8BCCE20}" type="presParOf" srcId="{ED7FE467-BBEB-4392-A38E-EF38212E0B6E}" destId="{E2009BCF-0D07-44A4-B842-37A246FE61FA}" srcOrd="0" destOrd="0" presId="urn:microsoft.com/office/officeart/2009/3/layout/PieProcess"/>
    <dgm:cxn modelId="{EA889658-2154-4474-8C92-0FB038F4FF8F}" type="presParOf" srcId="{ED7FE467-BBEB-4392-A38E-EF38212E0B6E}" destId="{77DD08B2-7014-4BA8-9A6B-97CBC59B74E9}" srcOrd="1" destOrd="0" presId="urn:microsoft.com/office/officeart/2009/3/layout/PieProcess"/>
    <dgm:cxn modelId="{C7458181-536F-4D4F-ACC9-A099AA315B56}" type="presParOf" srcId="{ED7FE467-BBEB-4392-A38E-EF38212E0B6E}" destId="{8E7C07E4-415B-489A-ABDE-A8EC39DF0689}" srcOrd="2" destOrd="0" presId="urn:microsoft.com/office/officeart/2009/3/layout/PieProcess"/>
    <dgm:cxn modelId="{E2CC1A37-99F1-43DC-8C13-071B28A93C5B}" type="presParOf" srcId="{BCE3B9C9-2BEE-48DD-B3FB-27E77AD0C949}" destId="{9FA7D77C-E35A-4EF4-B1AD-6783C8394FB2}" srcOrd="22" destOrd="0" presId="urn:microsoft.com/office/officeart/2009/3/layout/PieProcess"/>
    <dgm:cxn modelId="{65F05ACA-CAA4-418E-81F0-532DEAD1DBEA}" type="presParOf" srcId="{BCE3B9C9-2BEE-48DD-B3FB-27E77AD0C949}" destId="{FC1CDF46-4B50-426F-B8D9-E73D5C77B442}" srcOrd="23" destOrd="0" presId="urn:microsoft.com/office/officeart/2009/3/layout/PieProcess"/>
    <dgm:cxn modelId="{EB59D85F-1054-424D-80DD-D3FCBB91E56B}" type="presParOf" srcId="{FC1CDF46-4B50-426F-B8D9-E73D5C77B442}" destId="{F790CFED-FB46-464C-B515-E96C6FC19BDC}" srcOrd="0" destOrd="0" presId="urn:microsoft.com/office/officeart/2009/3/layout/PieProcess"/>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1 Objectives </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b="0" dirty="0">
              <a:latin typeface="Arial" panose="020B0604020202020204" pitchFamily="34" charset="0"/>
              <a:cs typeface="Arial" panose="020B0604020202020204" pitchFamily="34" charset="0"/>
            </a:rPr>
            <a:t>Adapt and implement the national competency matrix for all roles to identify current competencies and areas for development by </a:t>
          </a:r>
          <a:r>
            <a:rPr lang="en-GB" sz="600" b="1" dirty="0">
              <a:latin typeface="Arial" panose="020B0604020202020204" pitchFamily="34" charset="0"/>
              <a:cs typeface="Arial" panose="020B0604020202020204" pitchFamily="34" charset="0"/>
            </a:rPr>
            <a:t>September 2022</a:t>
          </a:r>
          <a:endParaRPr lang="en-GB" sz="600" b="1" dirty="0"/>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a:t>By Sep 22</a:t>
          </a:r>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B490945C-5ADD-4F6C-B4AF-56A0D3E8C69C}">
      <dgm:prSet phldrT="[Text]" custT="1"/>
      <dgm:spPr/>
      <dgm:t>
        <a:bodyPr/>
        <a:lstStyle/>
        <a:p>
          <a:r>
            <a:rPr lang="en-GB" sz="600" b="1" dirty="0">
              <a:latin typeface="Arial" panose="020B0604020202020204" pitchFamily="34" charset="0"/>
              <a:cs typeface="Arial" panose="020B0604020202020204" pitchFamily="34" charset="0"/>
            </a:rPr>
            <a:t>Continue</a:t>
          </a:r>
          <a:r>
            <a:rPr lang="en-GB" sz="600" b="0" dirty="0">
              <a:latin typeface="Arial" panose="020B0604020202020204" pitchFamily="34" charset="0"/>
              <a:cs typeface="Arial" panose="020B0604020202020204" pitchFamily="34" charset="0"/>
            </a:rPr>
            <a:t> within role as Deputy Chair of the Procurement &amp; Commercial Talent Board</a:t>
          </a:r>
          <a:endParaRPr lang="en-GB" sz="600" b="0" dirty="0"/>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11523D5-7390-4D25-BB8B-E6D88195D4BF}">
      <dgm:prSet phldrT="[Text]" custT="1"/>
      <dgm:spPr/>
      <dgm:t>
        <a:bodyPr/>
        <a:lstStyle/>
        <a:p>
          <a:r>
            <a:rPr lang="en-GB" sz="900" b="1" dirty="0"/>
            <a:t>By Jan 23</a:t>
          </a:r>
        </a:p>
      </dgm:t>
    </dgm:pt>
    <dgm:pt modelId="{B5D52BF7-3CDB-4FAD-B117-14D094E1D080}" type="parTrans" cxnId="{86800745-ED6F-4283-AE64-7745E1556AF3}">
      <dgm:prSet/>
      <dgm:spPr/>
      <dgm:t>
        <a:bodyPr/>
        <a:lstStyle/>
        <a:p>
          <a:endParaRPr lang="en-GB" sz="2000"/>
        </a:p>
      </dgm:t>
    </dgm:pt>
    <dgm:pt modelId="{B774B620-976F-4658-86C0-9E2A8527C20A}" type="sibTrans" cxnId="{86800745-ED6F-4283-AE64-7745E1556AF3}">
      <dgm:prSet/>
      <dgm:spPr/>
      <dgm:t>
        <a:bodyPr/>
        <a:lstStyle/>
        <a:p>
          <a:endParaRPr lang="en-GB" sz="2000"/>
        </a:p>
      </dgm:t>
    </dgm:pt>
    <dgm:pt modelId="{C5D76E60-1CF3-4F99-A63B-63EE00410BD4}">
      <dgm:prSet custT="1"/>
      <dgm:spPr/>
      <dgm:t>
        <a:bodyPr/>
        <a:lstStyle/>
        <a:p>
          <a:r>
            <a:rPr lang="en-GB" sz="900" b="1" dirty="0"/>
            <a:t>By Jun 22</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dirty="0">
              <a:latin typeface="Arial" panose="020B0604020202020204" pitchFamily="34" charset="0"/>
              <a:cs typeface="Arial" panose="020B0604020202020204" pitchFamily="34" charset="0"/>
            </a:rPr>
            <a:t>Develop and complete a full succession plan for all management roles including risks of recruitment and replacement by </a:t>
          </a:r>
          <a:r>
            <a:rPr lang="en-GB" sz="600" b="1" dirty="0">
              <a:latin typeface="Arial" panose="020B0604020202020204" pitchFamily="34" charset="0"/>
              <a:cs typeface="Arial" panose="020B0604020202020204" pitchFamily="34" charset="0"/>
            </a:rPr>
            <a:t>June 22</a:t>
          </a:r>
          <a:endParaRPr lang="en-GB" sz="600" b="1" dirty="0"/>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97BA6DEA-A336-430A-89FB-ACEC87C9D01C}">
      <dgm:prSet custT="1"/>
      <dgm:spPr/>
      <dgm:t>
        <a:bodyPr/>
        <a:lstStyle/>
        <a:p>
          <a:r>
            <a:rPr lang="en-GB" sz="600" b="0" dirty="0">
              <a:latin typeface="Arial" panose="020B0604020202020204" pitchFamily="34" charset="0"/>
              <a:cs typeface="Arial" panose="020B0604020202020204" pitchFamily="34" charset="0"/>
            </a:rPr>
            <a:t>Ensure succession plans and development opportunities identify clear opportunities for advancement by </a:t>
          </a:r>
          <a:r>
            <a:rPr lang="en-GB" sz="600" b="1" dirty="0">
              <a:latin typeface="Arial" panose="020B0604020202020204" pitchFamily="34" charset="0"/>
              <a:cs typeface="Arial" panose="020B0604020202020204" pitchFamily="34" charset="0"/>
            </a:rPr>
            <a:t>Jan 2023</a:t>
          </a:r>
          <a:endParaRPr lang="en-GB" sz="600" b="1" dirty="0"/>
        </a:p>
      </dgm:t>
    </dgm:pt>
    <dgm:pt modelId="{35A991AA-F290-4CAC-83ED-F4321AA421AC}" type="parTrans" cxnId="{DA8FE341-BF40-406E-807A-8D549BEFE902}">
      <dgm:prSet/>
      <dgm:spPr/>
      <dgm:t>
        <a:bodyPr/>
        <a:lstStyle/>
        <a:p>
          <a:endParaRPr lang="en-GB" sz="2000"/>
        </a:p>
      </dgm:t>
    </dgm:pt>
    <dgm:pt modelId="{E2A992A0-66EA-4ECB-92A4-3869F3442205}" type="sibTrans" cxnId="{DA8FE341-BF40-406E-807A-8D549BEFE902}">
      <dgm:prSet/>
      <dgm:spPr/>
      <dgm:t>
        <a:bodyPr/>
        <a:lstStyle/>
        <a:p>
          <a:endParaRPr lang="en-GB" sz="2000"/>
        </a:p>
      </dgm:t>
    </dgm:pt>
    <dgm:pt modelId="{53BE6E05-55DB-4C5C-9E66-9A729160DC0C}">
      <dgm:prSet phldrT="[Text]" custT="1"/>
      <dgm:spPr/>
      <dgm:t>
        <a:bodyPr/>
        <a:lstStyle/>
        <a:p>
          <a:r>
            <a:rPr lang="en-GB" sz="900" b="1" dirty="0" err="1"/>
            <a:t>Ongoing</a:t>
          </a:r>
          <a:endParaRPr lang="en-GB" sz="900" b="1" dirty="0"/>
        </a:p>
      </dgm:t>
    </dgm:pt>
    <dgm:pt modelId="{92DB70FA-F3FC-4FF3-BD16-2638B2013E65}" type="sibTrans" cxnId="{B953275D-1C4F-407C-9CF9-CE8D04D6EDDF}">
      <dgm:prSet/>
      <dgm:spPr/>
      <dgm:t>
        <a:bodyPr/>
        <a:lstStyle/>
        <a:p>
          <a:endParaRPr lang="en-GB" sz="2000"/>
        </a:p>
      </dgm:t>
    </dgm:pt>
    <dgm:pt modelId="{A2CB60D3-B247-4F10-BB19-7DAACD4C7333}" type="parTrans" cxnId="{B953275D-1C4F-407C-9CF9-CE8D04D6EDDF}">
      <dgm:prSet/>
      <dgm:spPr/>
      <dgm:t>
        <a:bodyPr/>
        <a:lstStyle/>
        <a:p>
          <a:endParaRPr lang="en-GB" sz="2000"/>
        </a:p>
      </dgm:t>
    </dgm:pt>
    <dgm:pt modelId="{BCE3B9C9-2BEE-48DD-B3FB-27E77AD0C949}" type="pres">
      <dgm:prSet presAssocID="{13F69F2E-71CD-428F-969F-FE5A079A5AB8}" presName="Name0" presStyleCnt="0">
        <dgm:presLayoutVars>
          <dgm:chMax val="7"/>
          <dgm:chPref val="7"/>
          <dgm:dir/>
          <dgm:animOne val="branch"/>
          <dgm:animLvl val="lvl"/>
        </dgm:presLayoutVars>
      </dgm:prSet>
      <dgm:spPr/>
    </dgm:pt>
    <dgm:pt modelId="{CE4A0503-B559-4BA8-8E54-BCD014AADB33}" type="pres">
      <dgm:prSet presAssocID="{FC6847D8-8557-4D82-B877-E1049E70772D}" presName="ParentComposite" presStyleCnt="0"/>
      <dgm:spPr/>
    </dgm:pt>
    <dgm:pt modelId="{0E4C2514-DF35-4CA6-AC22-269CC09A925C}" type="pres">
      <dgm:prSet presAssocID="{FC6847D8-8557-4D82-B877-E1049E70772D}" presName="Chord" presStyleLbl="bgShp" presStyleIdx="0" presStyleCnt="5"/>
      <dgm:spPr/>
    </dgm:pt>
    <dgm:pt modelId="{03166C42-2148-451D-BC26-FDC29F190FBC}" type="pres">
      <dgm:prSet presAssocID="{FC6847D8-8557-4D82-B877-E1049E70772D}" presName="Pie" presStyleLbl="alignNode1" presStyleIdx="0" presStyleCnt="5"/>
      <dgm:spPr/>
    </dgm:pt>
    <dgm:pt modelId="{688BEAB1-31CD-4A67-A3DB-B3D97CEC166E}" type="pres">
      <dgm:prSet presAssocID="{FC6847D8-8557-4D82-B877-E1049E70772D}" presName="Parent" presStyleLbl="revTx" presStyleIdx="0" presStyleCnt="9">
        <dgm:presLayoutVars>
          <dgm:chMax val="1"/>
          <dgm:chPref val="1"/>
          <dgm:bulletEnabled val="1"/>
        </dgm:presLayoutVars>
      </dgm:prSet>
      <dgm:spPr/>
    </dgm:pt>
    <dgm:pt modelId="{D9EF63D3-7E67-405B-8C0C-69B871F87495}" type="pres">
      <dgm:prSet presAssocID="{C5D76E60-1CF3-4F99-A63B-63EE00410BD4}" presName="ParentComposite" presStyleCnt="0"/>
      <dgm:spPr/>
    </dgm:pt>
    <dgm:pt modelId="{43AB86F4-1828-4A8E-964B-8849EB62CD11}" type="pres">
      <dgm:prSet presAssocID="{C5D76E60-1CF3-4F99-A63B-63EE00410BD4}" presName="Chord" presStyleLbl="bgShp" presStyleIdx="1" presStyleCnt="5"/>
      <dgm:spPr/>
    </dgm:pt>
    <dgm:pt modelId="{4A90DA29-84AC-4A75-B197-D37F7132D22F}" type="pres">
      <dgm:prSet presAssocID="{C5D76E60-1CF3-4F99-A63B-63EE00410BD4}" presName="Pie" presStyleLbl="alignNode1" presStyleIdx="1" presStyleCnt="5"/>
      <dgm:spPr/>
    </dgm:pt>
    <dgm:pt modelId="{83ED50E2-086B-4061-8E23-6C3ED2B6EF07}" type="pres">
      <dgm:prSet presAssocID="{C5D76E60-1CF3-4F99-A63B-63EE00410BD4}" presName="Parent" presStyleLbl="revTx" presStyleIdx="1" presStyleCnt="9">
        <dgm:presLayoutVars>
          <dgm:chMax val="1"/>
          <dgm:chPref val="1"/>
          <dgm:bulletEnabled val="1"/>
        </dgm:presLayoutVars>
      </dgm:prSet>
      <dgm:spPr/>
    </dgm:pt>
    <dgm:pt modelId="{B4D5B1A4-5657-4B6B-93CB-867899AE49A5}" type="pres">
      <dgm:prSet presAssocID="{542AC239-674D-42AC-883C-84C09CD49C5C}" presName="negSibTrans" presStyleCnt="0"/>
      <dgm:spPr/>
    </dgm:pt>
    <dgm:pt modelId="{BB4588F8-3E30-45B4-B334-57BC79F8CCA8}" type="pres">
      <dgm:prSet presAssocID="{C5D76E60-1CF3-4F99-A63B-63EE00410BD4}" presName="composite" presStyleCnt="0"/>
      <dgm:spPr/>
    </dgm:pt>
    <dgm:pt modelId="{1AF4E35E-12D1-4003-B6DE-AD508B1B1C05}" type="pres">
      <dgm:prSet presAssocID="{C5D76E60-1CF3-4F99-A63B-63EE00410BD4}" presName="Child" presStyleLbl="revTx" presStyleIdx="2" presStyleCnt="9">
        <dgm:presLayoutVars>
          <dgm:chMax val="0"/>
          <dgm:chPref val="0"/>
          <dgm:bulletEnabled val="1"/>
        </dgm:presLayoutVars>
      </dgm:prSet>
      <dgm:spPr/>
    </dgm:pt>
    <dgm:pt modelId="{E505049E-60E3-4EC5-A30E-6BBA8D5140A4}" type="pres">
      <dgm:prSet presAssocID="{63912A5D-8D92-42E1-8E47-1E51C396DABB}" presName="sibTrans" presStyleCnt="0"/>
      <dgm:spPr/>
    </dgm:pt>
    <dgm:pt modelId="{F0A49D86-D6F4-4038-9373-CDCB4A21254B}" type="pres">
      <dgm:prSet presAssocID="{2BC5D928-5902-459F-A5E9-0C18B377CF45}" presName="ParentComposite" presStyleCnt="0"/>
      <dgm:spPr/>
    </dgm:pt>
    <dgm:pt modelId="{16D39D6E-2540-49D3-A2A0-03C5907996EB}" type="pres">
      <dgm:prSet presAssocID="{2BC5D928-5902-459F-A5E9-0C18B377CF45}" presName="Chord" presStyleLbl="bgShp" presStyleIdx="2" presStyleCnt="5"/>
      <dgm:spPr/>
    </dgm:pt>
    <dgm:pt modelId="{C87BEF56-FD73-44FB-B38A-8B4580245EDE}" type="pres">
      <dgm:prSet presAssocID="{2BC5D928-5902-459F-A5E9-0C18B377CF45}" presName="Pie" presStyleLbl="alignNode1" presStyleIdx="2" presStyleCnt="5"/>
      <dgm:spPr/>
    </dgm:pt>
    <dgm:pt modelId="{FDF0D30C-9254-4632-898C-C0F0391B26BA}" type="pres">
      <dgm:prSet presAssocID="{2BC5D928-5902-459F-A5E9-0C18B377CF45}" presName="Parent" presStyleLbl="revTx" presStyleIdx="3" presStyleCnt="9">
        <dgm:presLayoutVars>
          <dgm:chMax val="1"/>
          <dgm:chPref val="1"/>
          <dgm:bulletEnabled val="1"/>
        </dgm:presLayoutVars>
      </dgm:prSet>
      <dgm:spPr/>
    </dgm:pt>
    <dgm:pt modelId="{6C650609-E1D6-4071-8028-B8D4F7F91F3F}" type="pres">
      <dgm:prSet presAssocID="{C1F2D33C-2829-458C-9D6B-3FA68F88168F}" presName="negSibTrans" presStyleCnt="0"/>
      <dgm:spPr/>
    </dgm:pt>
    <dgm:pt modelId="{26C76620-ADF4-41C5-AB34-66AA0525E3F0}" type="pres">
      <dgm:prSet presAssocID="{2BC5D928-5902-459F-A5E9-0C18B377CF45}" presName="composite" presStyleCnt="0"/>
      <dgm:spPr/>
    </dgm:pt>
    <dgm:pt modelId="{ABE2F71D-FCA9-4317-8EF9-C40915A1FDEB}" type="pres">
      <dgm:prSet presAssocID="{2BC5D928-5902-459F-A5E9-0C18B377CF45}" presName="Child" presStyleLbl="revTx" presStyleIdx="4" presStyleCnt="9">
        <dgm:presLayoutVars>
          <dgm:chMax val="0"/>
          <dgm:chPref val="0"/>
          <dgm:bulletEnabled val="1"/>
        </dgm:presLayoutVars>
      </dgm:prSet>
      <dgm:spPr/>
    </dgm:pt>
    <dgm:pt modelId="{71DAE331-621A-4AC4-9CBD-DC3AFC9CB078}" type="pres">
      <dgm:prSet presAssocID="{1989D51E-E042-4E23-9E57-835144F42154}" presName="sibTrans" presStyleCnt="0"/>
      <dgm:spPr/>
    </dgm:pt>
    <dgm:pt modelId="{C4B5D774-39BE-4274-8D84-1A744CF90CBF}" type="pres">
      <dgm:prSet presAssocID="{53BE6E05-55DB-4C5C-9E66-9A729160DC0C}" presName="ParentComposite" presStyleCnt="0"/>
      <dgm:spPr/>
    </dgm:pt>
    <dgm:pt modelId="{4BDF72E9-6A87-4790-A7FA-CE171E10B594}" type="pres">
      <dgm:prSet presAssocID="{53BE6E05-55DB-4C5C-9E66-9A729160DC0C}" presName="Chord" presStyleLbl="bgShp" presStyleIdx="3" presStyleCnt="5"/>
      <dgm:spPr/>
    </dgm:pt>
    <dgm:pt modelId="{60866DE1-4BF0-431E-BCE4-9EC03AA54DA2}" type="pres">
      <dgm:prSet presAssocID="{53BE6E05-55DB-4C5C-9E66-9A729160DC0C}" presName="Pie" presStyleLbl="alignNode1" presStyleIdx="3" presStyleCnt="5"/>
      <dgm:spPr/>
    </dgm:pt>
    <dgm:pt modelId="{704DFBC7-A2E2-4615-90C7-75F5D5EA4FED}" type="pres">
      <dgm:prSet presAssocID="{53BE6E05-55DB-4C5C-9E66-9A729160DC0C}" presName="Parent" presStyleLbl="revTx" presStyleIdx="5" presStyleCnt="9">
        <dgm:presLayoutVars>
          <dgm:chMax val="1"/>
          <dgm:chPref val="1"/>
          <dgm:bulletEnabled val="1"/>
        </dgm:presLayoutVars>
      </dgm:prSet>
      <dgm:spPr/>
    </dgm:pt>
    <dgm:pt modelId="{9E2C8D7B-1F2A-4851-AEDA-1B4D223EF3C7}" type="pres">
      <dgm:prSet presAssocID="{4DC430BD-F80D-4CBD-A453-90A9BD7A34F4}" presName="negSibTrans" presStyleCnt="0"/>
      <dgm:spPr/>
    </dgm:pt>
    <dgm:pt modelId="{0197F2AC-3B81-4C0B-A47B-27C933568438}" type="pres">
      <dgm:prSet presAssocID="{53BE6E05-55DB-4C5C-9E66-9A729160DC0C}" presName="composite" presStyleCnt="0"/>
      <dgm:spPr/>
    </dgm:pt>
    <dgm:pt modelId="{5AB5ED81-3860-4319-A80A-0B223350FB7D}" type="pres">
      <dgm:prSet presAssocID="{53BE6E05-55DB-4C5C-9E66-9A729160DC0C}" presName="Child" presStyleLbl="revTx" presStyleIdx="6" presStyleCnt="9">
        <dgm:presLayoutVars>
          <dgm:chMax val="0"/>
          <dgm:chPref val="0"/>
          <dgm:bulletEnabled val="1"/>
        </dgm:presLayoutVars>
      </dgm:prSet>
      <dgm:spPr/>
    </dgm:pt>
    <dgm:pt modelId="{3888D6F0-EDC6-4B22-B9C8-CFE83872E9E3}" type="pres">
      <dgm:prSet presAssocID="{92DB70FA-F3FC-4FF3-BD16-2638B2013E65}" presName="sibTrans" presStyleCnt="0"/>
      <dgm:spPr/>
    </dgm:pt>
    <dgm:pt modelId="{29280304-9E4F-43CA-AC94-DF5A7DBAEC0F}" type="pres">
      <dgm:prSet presAssocID="{C11523D5-7390-4D25-BB8B-E6D88195D4BF}" presName="ParentComposite" presStyleCnt="0"/>
      <dgm:spPr/>
    </dgm:pt>
    <dgm:pt modelId="{A1C1F86B-33D9-44C1-834A-20CDD76B17D7}" type="pres">
      <dgm:prSet presAssocID="{C11523D5-7390-4D25-BB8B-E6D88195D4BF}" presName="Chord" presStyleLbl="bgShp" presStyleIdx="4" presStyleCnt="5"/>
      <dgm:spPr/>
    </dgm:pt>
    <dgm:pt modelId="{1A7FAAE2-3A9C-4619-B1A5-03CEE51221D7}" type="pres">
      <dgm:prSet presAssocID="{C11523D5-7390-4D25-BB8B-E6D88195D4BF}" presName="Pie" presStyleLbl="alignNode1" presStyleIdx="4" presStyleCnt="5"/>
      <dgm:spPr/>
    </dgm:pt>
    <dgm:pt modelId="{01442280-AE0C-4494-87EC-3F1C46896B4D}" type="pres">
      <dgm:prSet presAssocID="{C11523D5-7390-4D25-BB8B-E6D88195D4BF}" presName="Parent" presStyleLbl="revTx" presStyleIdx="7" presStyleCnt="9">
        <dgm:presLayoutVars>
          <dgm:chMax val="1"/>
          <dgm:chPref val="1"/>
          <dgm:bulletEnabled val="1"/>
        </dgm:presLayoutVars>
      </dgm:prSet>
      <dgm:spPr/>
    </dgm:pt>
    <dgm:pt modelId="{FC140EF3-4294-4C7A-8185-83687118EE74}" type="pres">
      <dgm:prSet presAssocID="{E2A992A0-66EA-4ECB-92A4-3869F3442205}" presName="negSibTrans" presStyleCnt="0"/>
      <dgm:spPr/>
    </dgm:pt>
    <dgm:pt modelId="{990DA655-1D1C-428C-B6C3-07C3B7E3E9B3}" type="pres">
      <dgm:prSet presAssocID="{C11523D5-7390-4D25-BB8B-E6D88195D4BF}" presName="composite" presStyleCnt="0"/>
      <dgm:spPr/>
    </dgm:pt>
    <dgm:pt modelId="{10A4D395-FE5C-4113-9BF0-DCD2B75E54D0}" type="pres">
      <dgm:prSet presAssocID="{C11523D5-7390-4D25-BB8B-E6D88195D4BF}" presName="Child" presStyleLbl="revTx" presStyleIdx="8" presStyleCnt="9">
        <dgm:presLayoutVars>
          <dgm:chMax val="0"/>
          <dgm:chPref val="0"/>
          <dgm:bulletEnabled val="1"/>
        </dgm:presLayoutVars>
      </dgm:prSet>
      <dgm:spPr/>
    </dgm:pt>
  </dgm:ptLst>
  <dgm:cxnLst>
    <dgm:cxn modelId="{6B8CC21A-C9A1-4462-8F98-DA88C095AEC4}" srcId="{53BE6E05-55DB-4C5C-9E66-9A729160DC0C}" destId="{B490945C-5ADD-4F6C-B4AF-56A0D3E8C69C}" srcOrd="0" destOrd="0" parTransId="{0699AC63-1637-4C52-B0E9-8C37127ECDB0}" sibTransId="{4DC430BD-F80D-4CBD-A453-90A9BD7A34F4}"/>
    <dgm:cxn modelId="{EF84C220-5F42-4FD1-82FE-E33207B0831F}" type="presOf" srcId="{FC6847D8-8557-4D82-B877-E1049E70772D}" destId="{688BEAB1-31CD-4A67-A3DB-B3D97CEC166E}" srcOrd="0" destOrd="0" presId="urn:microsoft.com/office/officeart/2009/3/layout/PieProcess"/>
    <dgm:cxn modelId="{30E2FE24-A56F-4AAA-B2A4-4921C3489D99}" srcId="{13F69F2E-71CD-428F-969F-FE5A079A5AB8}" destId="{C5D76E60-1CF3-4F99-A63B-63EE00410BD4}" srcOrd="1" destOrd="0" parTransId="{B212DB7C-DF68-4E21-A436-D0976BBA445F}" sibTransId="{63912A5D-8D92-42E1-8E47-1E51C396DABB}"/>
    <dgm:cxn modelId="{89095028-6F7B-4F51-BECD-084769B5DF4F}" srcId="{C5D76E60-1CF3-4F99-A63B-63EE00410BD4}" destId="{C5DBD18A-CA70-48C9-BE77-A8C796278288}" srcOrd="0" destOrd="0" parTransId="{816C3AF6-3353-44CC-AA55-679FDE7C417C}" sibTransId="{542AC239-674D-42AC-883C-84C09CD49C5C}"/>
    <dgm:cxn modelId="{B953275D-1C4F-407C-9CF9-CE8D04D6EDDF}" srcId="{13F69F2E-71CD-428F-969F-FE5A079A5AB8}" destId="{53BE6E05-55DB-4C5C-9E66-9A729160DC0C}" srcOrd="3" destOrd="0" parTransId="{A2CB60D3-B247-4F10-BB19-7DAACD4C7333}" sibTransId="{92DB70FA-F3FC-4FF3-BD16-2638B2013E65}"/>
    <dgm:cxn modelId="{B121B05D-7D77-48FC-BDF5-7738D25AEF70}" type="presOf" srcId="{8AC4A6AA-1C80-43B4-8288-C8833825BB8D}" destId="{ABE2F71D-FCA9-4317-8EF9-C40915A1FDEB}" srcOrd="0" destOrd="0" presId="urn:microsoft.com/office/officeart/2009/3/layout/PieProcess"/>
    <dgm:cxn modelId="{DA8FE341-BF40-406E-807A-8D549BEFE902}" srcId="{C11523D5-7390-4D25-BB8B-E6D88195D4BF}" destId="{97BA6DEA-A336-430A-89FB-ACEC87C9D01C}" srcOrd="0" destOrd="0" parTransId="{35A991AA-F290-4CAC-83ED-F4321AA421AC}" sibTransId="{E2A992A0-66EA-4ECB-92A4-3869F3442205}"/>
    <dgm:cxn modelId="{86800745-ED6F-4283-AE64-7745E1556AF3}" srcId="{13F69F2E-71CD-428F-969F-FE5A079A5AB8}" destId="{C11523D5-7390-4D25-BB8B-E6D88195D4BF}" srcOrd="4" destOrd="0" parTransId="{B5D52BF7-3CDB-4FAD-B117-14D094E1D080}" sibTransId="{B774B620-976F-4658-86C0-9E2A8527C20A}"/>
    <dgm:cxn modelId="{E19D0548-EE23-4325-9E5D-969335176FA1}" type="presOf" srcId="{C11523D5-7390-4D25-BB8B-E6D88195D4BF}" destId="{01442280-AE0C-4494-87EC-3F1C46896B4D}" srcOrd="0" destOrd="0" presId="urn:microsoft.com/office/officeart/2009/3/layout/PieProcess"/>
    <dgm:cxn modelId="{E42C3D6A-18D6-4783-9FFB-C049970A02D6}" srcId="{13F69F2E-71CD-428F-969F-FE5A079A5AB8}" destId="{FC6847D8-8557-4D82-B877-E1049E70772D}" srcOrd="0" destOrd="0" parTransId="{CEE3570B-3F0A-4AE3-B76D-6BA91C9DB7E7}" sibTransId="{4E867E96-76AD-481C-9F0B-E883CADE5DE3}"/>
    <dgm:cxn modelId="{F783FA89-7A4E-47B9-B187-F0843D6723B5}" type="presOf" srcId="{97BA6DEA-A336-430A-89FB-ACEC87C9D01C}" destId="{10A4D395-FE5C-4113-9BF0-DCD2B75E54D0}" srcOrd="0" destOrd="0" presId="urn:microsoft.com/office/officeart/2009/3/layout/PieProcess"/>
    <dgm:cxn modelId="{583A428C-DF7C-41A6-B0D4-24E7CFDA7817}" srcId="{2BC5D928-5902-459F-A5E9-0C18B377CF45}" destId="{8AC4A6AA-1C80-43B4-8288-C8833825BB8D}" srcOrd="0" destOrd="0" parTransId="{11DB561E-78AA-4578-A3CE-941D1EEDEA98}" sibTransId="{C1F2D33C-2829-458C-9D6B-3FA68F88168F}"/>
    <dgm:cxn modelId="{72FFEFA4-16F2-4393-B6D9-0085D2FA0E8D}" srcId="{13F69F2E-71CD-428F-969F-FE5A079A5AB8}" destId="{2BC5D928-5902-459F-A5E9-0C18B377CF45}" srcOrd="2" destOrd="0" parTransId="{3E1F0D86-EF28-4AFC-BFED-BF2BDC25686A}" sibTransId="{1989D51E-E042-4E23-9E57-835144F42154}"/>
    <dgm:cxn modelId="{4BA31FB6-BE24-4894-9ABD-BCEBF768162C}" type="presOf" srcId="{C5D76E60-1CF3-4F99-A63B-63EE00410BD4}" destId="{83ED50E2-086B-4061-8E23-6C3ED2B6EF07}" srcOrd="0" destOrd="0" presId="urn:microsoft.com/office/officeart/2009/3/layout/PieProcess"/>
    <dgm:cxn modelId="{7A4FE1C6-3CEF-40A3-A0D1-C1AF617F1364}" type="presOf" srcId="{C5DBD18A-CA70-48C9-BE77-A8C796278288}" destId="{1AF4E35E-12D1-4003-B6DE-AD508B1B1C05}" srcOrd="0" destOrd="0" presId="urn:microsoft.com/office/officeart/2009/3/layout/PieProcess"/>
    <dgm:cxn modelId="{F3F1C7CC-96EA-4D82-9718-3F620255486F}" type="presOf" srcId="{13F69F2E-71CD-428F-969F-FE5A079A5AB8}" destId="{BCE3B9C9-2BEE-48DD-B3FB-27E77AD0C949}" srcOrd="0" destOrd="0" presId="urn:microsoft.com/office/officeart/2009/3/layout/PieProcess"/>
    <dgm:cxn modelId="{10F4C5E0-0D64-4CB0-B948-27BA6E321CD1}" type="presOf" srcId="{B490945C-5ADD-4F6C-B4AF-56A0D3E8C69C}" destId="{5AB5ED81-3860-4319-A80A-0B223350FB7D}" srcOrd="0" destOrd="0" presId="urn:microsoft.com/office/officeart/2009/3/layout/PieProcess"/>
    <dgm:cxn modelId="{DD68F5E2-A8D8-4323-A407-D9D2CDC6D383}" type="presOf" srcId="{53BE6E05-55DB-4C5C-9E66-9A729160DC0C}" destId="{704DFBC7-A2E2-4615-90C7-75F5D5EA4FED}" srcOrd="0" destOrd="0" presId="urn:microsoft.com/office/officeart/2009/3/layout/PieProcess"/>
    <dgm:cxn modelId="{3FD918FD-06D8-47C9-8B0F-9CBA053DF401}" type="presOf" srcId="{2BC5D928-5902-459F-A5E9-0C18B377CF45}" destId="{FDF0D30C-9254-4632-898C-C0F0391B26BA}" srcOrd="0" destOrd="0" presId="urn:microsoft.com/office/officeart/2009/3/layout/PieProcess"/>
    <dgm:cxn modelId="{E882A268-936A-44F7-AE95-7C72616FD27E}" type="presParOf" srcId="{BCE3B9C9-2BEE-48DD-B3FB-27E77AD0C949}" destId="{CE4A0503-B559-4BA8-8E54-BCD014AADB33}" srcOrd="0" destOrd="0" presId="urn:microsoft.com/office/officeart/2009/3/layout/PieProcess"/>
    <dgm:cxn modelId="{3B482AA3-F9B4-4CA3-9D0B-94395AE950E5}" type="presParOf" srcId="{CE4A0503-B559-4BA8-8E54-BCD014AADB33}" destId="{0E4C2514-DF35-4CA6-AC22-269CC09A925C}" srcOrd="0" destOrd="0" presId="urn:microsoft.com/office/officeart/2009/3/layout/PieProcess"/>
    <dgm:cxn modelId="{CFEEAEC7-750E-4A42-AF08-5AEBD207BF2A}" type="presParOf" srcId="{CE4A0503-B559-4BA8-8E54-BCD014AADB33}" destId="{03166C42-2148-451D-BC26-FDC29F190FBC}" srcOrd="1" destOrd="0" presId="urn:microsoft.com/office/officeart/2009/3/layout/PieProcess"/>
    <dgm:cxn modelId="{83D40CB0-446B-4826-A7AE-385F86D8B3F6}" type="presParOf" srcId="{CE4A0503-B559-4BA8-8E54-BCD014AADB33}" destId="{688BEAB1-31CD-4A67-A3DB-B3D97CEC166E}" srcOrd="2" destOrd="0" presId="urn:microsoft.com/office/officeart/2009/3/layout/PieProcess"/>
    <dgm:cxn modelId="{32E228DB-C4AB-46E6-8FC3-164698028DFF}" type="presParOf" srcId="{BCE3B9C9-2BEE-48DD-B3FB-27E77AD0C949}" destId="{D9EF63D3-7E67-405B-8C0C-69B871F87495}" srcOrd="1" destOrd="0" presId="urn:microsoft.com/office/officeart/2009/3/layout/PieProcess"/>
    <dgm:cxn modelId="{EF141870-1CEB-41F0-8794-5F2908D15074}" type="presParOf" srcId="{D9EF63D3-7E67-405B-8C0C-69B871F87495}" destId="{43AB86F4-1828-4A8E-964B-8849EB62CD11}" srcOrd="0" destOrd="0" presId="urn:microsoft.com/office/officeart/2009/3/layout/PieProcess"/>
    <dgm:cxn modelId="{DB165DCF-421D-47B9-9D0B-57648F8F571F}" type="presParOf" srcId="{D9EF63D3-7E67-405B-8C0C-69B871F87495}" destId="{4A90DA29-84AC-4A75-B197-D37F7132D22F}" srcOrd="1" destOrd="0" presId="urn:microsoft.com/office/officeart/2009/3/layout/PieProcess"/>
    <dgm:cxn modelId="{A51F9EFF-3BE1-493C-8B7E-7595D8403E15}" type="presParOf" srcId="{D9EF63D3-7E67-405B-8C0C-69B871F87495}" destId="{83ED50E2-086B-4061-8E23-6C3ED2B6EF07}" srcOrd="2" destOrd="0" presId="urn:microsoft.com/office/officeart/2009/3/layout/PieProcess"/>
    <dgm:cxn modelId="{9EEE1468-A0E9-4D56-AC85-651B80AF5326}" type="presParOf" srcId="{BCE3B9C9-2BEE-48DD-B3FB-27E77AD0C949}" destId="{B4D5B1A4-5657-4B6B-93CB-867899AE49A5}" srcOrd="2" destOrd="0" presId="urn:microsoft.com/office/officeart/2009/3/layout/PieProcess"/>
    <dgm:cxn modelId="{DFA50398-FB4D-4434-B1BD-FB266FA9A925}" type="presParOf" srcId="{BCE3B9C9-2BEE-48DD-B3FB-27E77AD0C949}" destId="{BB4588F8-3E30-45B4-B334-57BC79F8CCA8}" srcOrd="3" destOrd="0" presId="urn:microsoft.com/office/officeart/2009/3/layout/PieProcess"/>
    <dgm:cxn modelId="{83B8E276-561E-4456-847C-AEA8EFE9E066}" type="presParOf" srcId="{BB4588F8-3E30-45B4-B334-57BC79F8CCA8}" destId="{1AF4E35E-12D1-4003-B6DE-AD508B1B1C05}" srcOrd="0" destOrd="0" presId="urn:microsoft.com/office/officeart/2009/3/layout/PieProcess"/>
    <dgm:cxn modelId="{10315F8C-7C27-4F4A-853F-C5D977797788}" type="presParOf" srcId="{BCE3B9C9-2BEE-48DD-B3FB-27E77AD0C949}" destId="{E505049E-60E3-4EC5-A30E-6BBA8D5140A4}" srcOrd="4" destOrd="0" presId="urn:microsoft.com/office/officeart/2009/3/layout/PieProcess"/>
    <dgm:cxn modelId="{BC3ABCA1-A71C-4D4C-B4B1-9C253A76D804}" type="presParOf" srcId="{BCE3B9C9-2BEE-48DD-B3FB-27E77AD0C949}" destId="{F0A49D86-D6F4-4038-9373-CDCB4A21254B}" srcOrd="5" destOrd="0" presId="urn:microsoft.com/office/officeart/2009/3/layout/PieProcess"/>
    <dgm:cxn modelId="{542FDE8C-2019-4B60-947A-454015BF9275}" type="presParOf" srcId="{F0A49D86-D6F4-4038-9373-CDCB4A21254B}" destId="{16D39D6E-2540-49D3-A2A0-03C5907996EB}" srcOrd="0" destOrd="0" presId="urn:microsoft.com/office/officeart/2009/3/layout/PieProcess"/>
    <dgm:cxn modelId="{C3FDD64D-EAF6-4A81-BB55-88DAD195E511}" type="presParOf" srcId="{F0A49D86-D6F4-4038-9373-CDCB4A21254B}" destId="{C87BEF56-FD73-44FB-B38A-8B4580245EDE}" srcOrd="1" destOrd="0" presId="urn:microsoft.com/office/officeart/2009/3/layout/PieProcess"/>
    <dgm:cxn modelId="{EC2C6F77-0C34-4DC7-AEA2-AA9CAFE1ECA9}" type="presParOf" srcId="{F0A49D86-D6F4-4038-9373-CDCB4A21254B}" destId="{FDF0D30C-9254-4632-898C-C0F0391B26BA}" srcOrd="2" destOrd="0" presId="urn:microsoft.com/office/officeart/2009/3/layout/PieProcess"/>
    <dgm:cxn modelId="{7BFA861C-9B3D-47F4-A7CC-8D22410B9833}" type="presParOf" srcId="{BCE3B9C9-2BEE-48DD-B3FB-27E77AD0C949}" destId="{6C650609-E1D6-4071-8028-B8D4F7F91F3F}" srcOrd="6" destOrd="0" presId="urn:microsoft.com/office/officeart/2009/3/layout/PieProcess"/>
    <dgm:cxn modelId="{13A1F322-CD9D-4BC2-84A7-88D0B4F7680C}" type="presParOf" srcId="{BCE3B9C9-2BEE-48DD-B3FB-27E77AD0C949}" destId="{26C76620-ADF4-41C5-AB34-66AA0525E3F0}" srcOrd="7" destOrd="0" presId="urn:microsoft.com/office/officeart/2009/3/layout/PieProcess"/>
    <dgm:cxn modelId="{FFEC7650-8479-4AB0-A267-6D33A8E4B171}" type="presParOf" srcId="{26C76620-ADF4-41C5-AB34-66AA0525E3F0}" destId="{ABE2F71D-FCA9-4317-8EF9-C40915A1FDEB}" srcOrd="0" destOrd="0" presId="urn:microsoft.com/office/officeart/2009/3/layout/PieProcess"/>
    <dgm:cxn modelId="{BBE5DDEE-ADA0-4059-B61A-4FC12C03F94A}" type="presParOf" srcId="{BCE3B9C9-2BEE-48DD-B3FB-27E77AD0C949}" destId="{71DAE331-621A-4AC4-9CBD-DC3AFC9CB078}" srcOrd="8" destOrd="0" presId="urn:microsoft.com/office/officeart/2009/3/layout/PieProcess"/>
    <dgm:cxn modelId="{44A01728-FBF0-43E0-9EBF-E8E8D4A73ECD}" type="presParOf" srcId="{BCE3B9C9-2BEE-48DD-B3FB-27E77AD0C949}" destId="{C4B5D774-39BE-4274-8D84-1A744CF90CBF}" srcOrd="9" destOrd="0" presId="urn:microsoft.com/office/officeart/2009/3/layout/PieProcess"/>
    <dgm:cxn modelId="{536C47ED-1DCA-46E9-A992-AC09136DD5B1}" type="presParOf" srcId="{C4B5D774-39BE-4274-8D84-1A744CF90CBF}" destId="{4BDF72E9-6A87-4790-A7FA-CE171E10B594}" srcOrd="0" destOrd="0" presId="urn:microsoft.com/office/officeart/2009/3/layout/PieProcess"/>
    <dgm:cxn modelId="{A42A4D9D-CE2F-44A2-9E42-9282C0698353}" type="presParOf" srcId="{C4B5D774-39BE-4274-8D84-1A744CF90CBF}" destId="{60866DE1-4BF0-431E-BCE4-9EC03AA54DA2}" srcOrd="1" destOrd="0" presId="urn:microsoft.com/office/officeart/2009/3/layout/PieProcess"/>
    <dgm:cxn modelId="{49CA2286-8519-4BB4-95C8-AF30E1788DAF}" type="presParOf" srcId="{C4B5D774-39BE-4274-8D84-1A744CF90CBF}" destId="{704DFBC7-A2E2-4615-90C7-75F5D5EA4FED}" srcOrd="2" destOrd="0" presId="urn:microsoft.com/office/officeart/2009/3/layout/PieProcess"/>
    <dgm:cxn modelId="{B5F26AD0-95C5-43FD-8CFA-F620DA6752A5}" type="presParOf" srcId="{BCE3B9C9-2BEE-48DD-B3FB-27E77AD0C949}" destId="{9E2C8D7B-1F2A-4851-AEDA-1B4D223EF3C7}" srcOrd="10" destOrd="0" presId="urn:microsoft.com/office/officeart/2009/3/layout/PieProcess"/>
    <dgm:cxn modelId="{74CA7C28-86CB-4CF1-A816-0BA6603E0B8A}" type="presParOf" srcId="{BCE3B9C9-2BEE-48DD-B3FB-27E77AD0C949}" destId="{0197F2AC-3B81-4C0B-A47B-27C933568438}" srcOrd="11" destOrd="0" presId="urn:microsoft.com/office/officeart/2009/3/layout/PieProcess"/>
    <dgm:cxn modelId="{58906130-4CBB-49E0-B231-1ACC4F6BC044}" type="presParOf" srcId="{0197F2AC-3B81-4C0B-A47B-27C933568438}" destId="{5AB5ED81-3860-4319-A80A-0B223350FB7D}" srcOrd="0" destOrd="0" presId="urn:microsoft.com/office/officeart/2009/3/layout/PieProcess"/>
    <dgm:cxn modelId="{0944B1D0-5DE2-449B-9E76-636EFB828619}" type="presParOf" srcId="{BCE3B9C9-2BEE-48DD-B3FB-27E77AD0C949}" destId="{3888D6F0-EDC6-4B22-B9C8-CFE83872E9E3}" srcOrd="12" destOrd="0" presId="urn:microsoft.com/office/officeart/2009/3/layout/PieProcess"/>
    <dgm:cxn modelId="{6643926F-E307-4242-B1EF-8BF045707CBF}" type="presParOf" srcId="{BCE3B9C9-2BEE-48DD-B3FB-27E77AD0C949}" destId="{29280304-9E4F-43CA-AC94-DF5A7DBAEC0F}" srcOrd="13" destOrd="0" presId="urn:microsoft.com/office/officeart/2009/3/layout/PieProcess"/>
    <dgm:cxn modelId="{695E5CF9-3280-4DD3-821B-1DE260D79C83}" type="presParOf" srcId="{29280304-9E4F-43CA-AC94-DF5A7DBAEC0F}" destId="{A1C1F86B-33D9-44C1-834A-20CDD76B17D7}" srcOrd="0" destOrd="0" presId="urn:microsoft.com/office/officeart/2009/3/layout/PieProcess"/>
    <dgm:cxn modelId="{4FF46E07-FE8D-46B4-9342-1B50A7FA10E1}" type="presParOf" srcId="{29280304-9E4F-43CA-AC94-DF5A7DBAEC0F}" destId="{1A7FAAE2-3A9C-4619-B1A5-03CEE51221D7}" srcOrd="1" destOrd="0" presId="urn:microsoft.com/office/officeart/2009/3/layout/PieProcess"/>
    <dgm:cxn modelId="{229C0814-EE5C-46DE-A434-30EEA6C6DF38}" type="presParOf" srcId="{29280304-9E4F-43CA-AC94-DF5A7DBAEC0F}" destId="{01442280-AE0C-4494-87EC-3F1C46896B4D}" srcOrd="2" destOrd="0" presId="urn:microsoft.com/office/officeart/2009/3/layout/PieProcess"/>
    <dgm:cxn modelId="{BFA086F4-DE11-4584-B64B-63F9D35B4510}" type="presParOf" srcId="{BCE3B9C9-2BEE-48DD-B3FB-27E77AD0C949}" destId="{FC140EF3-4294-4C7A-8185-83687118EE74}" srcOrd="14" destOrd="0" presId="urn:microsoft.com/office/officeart/2009/3/layout/PieProcess"/>
    <dgm:cxn modelId="{1F15B283-0D8C-4FCE-A51A-4D52081670BC}" type="presParOf" srcId="{BCE3B9C9-2BEE-48DD-B3FB-27E77AD0C949}" destId="{990DA655-1D1C-428C-B6C3-07C3B7E3E9B3}" srcOrd="15" destOrd="0" presId="urn:microsoft.com/office/officeart/2009/3/layout/PieProcess"/>
    <dgm:cxn modelId="{FBB5D5A2-882B-4A40-A173-8A7AF68C87C8}" type="presParOf" srcId="{990DA655-1D1C-428C-B6C3-07C3B7E3E9B3}" destId="{10A4D395-FE5C-4113-9BF0-DCD2B75E54D0}" srcOrd="0" destOrd="0" presId="urn:microsoft.com/office/officeart/2009/3/layout/PieProcess"/>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2 Objectives </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b="0" dirty="0"/>
            <a:t>Attend local career fairs to promote Procurement &amp; Logistics as a career option </a:t>
          </a:r>
          <a:r>
            <a:rPr lang="en-GB" sz="600" b="1" dirty="0"/>
            <a:t>during 2023</a:t>
          </a:r>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a:t>During 23</a:t>
          </a:r>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B490945C-5ADD-4F6C-B4AF-56A0D3E8C69C}">
      <dgm:prSet phldrT="[Text]" custT="1"/>
      <dgm:spPr/>
      <dgm:t>
        <a:bodyPr/>
        <a:lstStyle/>
        <a:p>
          <a:r>
            <a:rPr lang="en-GB" sz="600" b="0" dirty="0">
              <a:latin typeface="Arial" panose="020B0604020202020204" pitchFamily="34" charset="0"/>
              <a:cs typeface="Arial" panose="020B0604020202020204" pitchFamily="34" charset="0"/>
            </a:rPr>
            <a:t>Review potential for apprenticeship or other entry routes into Procurement &amp; Logistics by </a:t>
          </a:r>
          <a:r>
            <a:rPr lang="en-GB" sz="600" b="1" dirty="0">
              <a:latin typeface="Arial" panose="020B0604020202020204" pitchFamily="34" charset="0"/>
              <a:cs typeface="Arial" panose="020B0604020202020204" pitchFamily="34" charset="0"/>
            </a:rPr>
            <a:t>September 2023</a:t>
          </a:r>
          <a:endParaRPr lang="en-GB" sz="600" b="1" dirty="0"/>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11523D5-7390-4D25-BB8B-E6D88195D4BF}">
      <dgm:prSet phldrT="[Text]" custT="1"/>
      <dgm:spPr/>
      <dgm:t>
        <a:bodyPr/>
        <a:lstStyle/>
        <a:p>
          <a:r>
            <a:rPr lang="en-GB" sz="900" b="1" dirty="0" err="1"/>
            <a:t>Ongoing</a:t>
          </a:r>
          <a:endParaRPr lang="en-GB" sz="900" b="1" dirty="0"/>
        </a:p>
      </dgm:t>
    </dgm:pt>
    <dgm:pt modelId="{B5D52BF7-3CDB-4FAD-B117-14D094E1D080}" type="parTrans" cxnId="{86800745-ED6F-4283-AE64-7745E1556AF3}">
      <dgm:prSet/>
      <dgm:spPr/>
      <dgm:t>
        <a:bodyPr/>
        <a:lstStyle/>
        <a:p>
          <a:endParaRPr lang="en-GB" sz="2000"/>
        </a:p>
      </dgm:t>
    </dgm:pt>
    <dgm:pt modelId="{B774B620-976F-4658-86C0-9E2A8527C20A}" type="sibTrans" cxnId="{86800745-ED6F-4283-AE64-7745E1556AF3}">
      <dgm:prSet/>
      <dgm:spPr/>
      <dgm:t>
        <a:bodyPr/>
        <a:lstStyle/>
        <a:p>
          <a:endParaRPr lang="en-GB" sz="2000"/>
        </a:p>
      </dgm:t>
    </dgm:pt>
    <dgm:pt modelId="{C5D76E60-1CF3-4F99-A63B-63EE00410BD4}">
      <dgm:prSet custT="1"/>
      <dgm:spPr/>
      <dgm:t>
        <a:bodyPr/>
        <a:lstStyle/>
        <a:p>
          <a:r>
            <a:rPr lang="en-GB" sz="900" b="1" dirty="0"/>
            <a:t>By Jul 23</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b="0" dirty="0">
              <a:latin typeface="Arial" panose="020B0604020202020204" pitchFamily="34" charset="0"/>
              <a:cs typeface="Arial" panose="020B0604020202020204" pitchFamily="34" charset="0"/>
            </a:rPr>
            <a:t>Lead on competencies and role profiles for collaborative posts across the </a:t>
          </a:r>
          <a:r>
            <a:rPr lang="en-GB" sz="600" b="1" dirty="0">
              <a:latin typeface="Arial" panose="020B0604020202020204" pitchFamily="34" charset="0"/>
              <a:cs typeface="Arial" panose="020B0604020202020204" pitchFamily="34" charset="0"/>
            </a:rPr>
            <a:t>ICS by July 2023</a:t>
          </a:r>
          <a:endParaRPr lang="en-GB" sz="600" b="1" dirty="0"/>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97BA6DEA-A336-430A-89FB-ACEC87C9D01C}">
      <dgm:prSet custT="1"/>
      <dgm:spPr/>
      <dgm:t>
        <a:bodyPr/>
        <a:lstStyle/>
        <a:p>
          <a:r>
            <a:rPr lang="en-GB" sz="600" b="1" dirty="0">
              <a:latin typeface="Arial" panose="020B0604020202020204" pitchFamily="34" charset="0"/>
              <a:cs typeface="Arial" panose="020B0604020202020204" pitchFamily="34" charset="0"/>
            </a:rPr>
            <a:t>Continue</a:t>
          </a:r>
          <a:r>
            <a:rPr lang="en-GB" sz="600" b="0" dirty="0">
              <a:latin typeface="Arial" panose="020B0604020202020204" pitchFamily="34" charset="0"/>
              <a:cs typeface="Arial" panose="020B0604020202020204" pitchFamily="34" charset="0"/>
            </a:rPr>
            <a:t> to support Inclusion and Diversity initiatives across the Directorate &amp; Trust</a:t>
          </a:r>
          <a:endParaRPr lang="en-GB" sz="600" b="1" dirty="0"/>
        </a:p>
      </dgm:t>
    </dgm:pt>
    <dgm:pt modelId="{35A991AA-F290-4CAC-83ED-F4321AA421AC}" type="parTrans" cxnId="{DA8FE341-BF40-406E-807A-8D549BEFE902}">
      <dgm:prSet/>
      <dgm:spPr/>
      <dgm:t>
        <a:bodyPr/>
        <a:lstStyle/>
        <a:p>
          <a:endParaRPr lang="en-GB" sz="2000"/>
        </a:p>
      </dgm:t>
    </dgm:pt>
    <dgm:pt modelId="{E2A992A0-66EA-4ECB-92A4-3869F3442205}" type="sibTrans" cxnId="{DA8FE341-BF40-406E-807A-8D549BEFE902}">
      <dgm:prSet/>
      <dgm:spPr/>
      <dgm:t>
        <a:bodyPr/>
        <a:lstStyle/>
        <a:p>
          <a:endParaRPr lang="en-GB" sz="2000"/>
        </a:p>
      </dgm:t>
    </dgm:pt>
    <dgm:pt modelId="{C75EFB4D-7E8F-4672-995E-36350784F773}">
      <dgm:prSet custT="1"/>
      <dgm:spPr/>
      <dgm:t>
        <a:bodyPr/>
        <a:lstStyle/>
        <a:p>
          <a:r>
            <a:rPr lang="en-GB" sz="900" b="1" dirty="0"/>
            <a:t>by Dec 23</a:t>
          </a:r>
        </a:p>
      </dgm:t>
    </dgm:pt>
    <dgm:pt modelId="{CDBCFD55-DD07-4C8E-9143-B3B093309726}" type="parTrans" cxnId="{328D9EA3-9254-43A5-9700-2EEDCC78C5A8}">
      <dgm:prSet/>
      <dgm:spPr/>
      <dgm:t>
        <a:bodyPr/>
        <a:lstStyle/>
        <a:p>
          <a:endParaRPr lang="en-GB" sz="2000"/>
        </a:p>
      </dgm:t>
    </dgm:pt>
    <dgm:pt modelId="{34DBC900-4F55-432F-B582-DD52728A10F8}" type="sibTrans" cxnId="{328D9EA3-9254-43A5-9700-2EEDCC78C5A8}">
      <dgm:prSet/>
      <dgm:spPr/>
      <dgm:t>
        <a:bodyPr/>
        <a:lstStyle/>
        <a:p>
          <a:endParaRPr lang="en-GB" sz="2000"/>
        </a:p>
      </dgm:t>
    </dgm:pt>
    <dgm:pt modelId="{2BC6CB2E-59E2-47F5-9B86-701E0DA24096}">
      <dgm:prSet custT="1"/>
      <dgm:spPr/>
      <dgm:t>
        <a:bodyPr/>
        <a:lstStyle/>
        <a:p>
          <a:r>
            <a:rPr lang="en-GB" sz="600" b="0" dirty="0">
              <a:latin typeface="Arial" panose="020B0604020202020204" pitchFamily="34" charset="0"/>
              <a:cs typeface="Arial" panose="020B0604020202020204" pitchFamily="34" charset="0"/>
            </a:rPr>
            <a:t>Review benefits of Graduate Trainee and submit application for new trainee by </a:t>
          </a:r>
          <a:r>
            <a:rPr lang="en-GB" sz="600" b="1" dirty="0">
              <a:latin typeface="Arial" panose="020B0604020202020204" pitchFamily="34" charset="0"/>
              <a:cs typeface="Arial" panose="020B0604020202020204" pitchFamily="34" charset="0"/>
            </a:rPr>
            <a:t>December 2023</a:t>
          </a:r>
          <a:endParaRPr lang="en-GB" sz="600" b="1" dirty="0"/>
        </a:p>
      </dgm:t>
    </dgm:pt>
    <dgm:pt modelId="{E7AB927F-0BD8-4656-AA67-57A74718BECA}" type="parTrans" cxnId="{1253134E-DC90-49BD-AF5D-E53F01BA6542}">
      <dgm:prSet/>
      <dgm:spPr/>
      <dgm:t>
        <a:bodyPr/>
        <a:lstStyle/>
        <a:p>
          <a:endParaRPr lang="en-GB" sz="2000"/>
        </a:p>
      </dgm:t>
    </dgm:pt>
    <dgm:pt modelId="{C5431DD7-DC52-4F74-9109-DD2D71B9D972}" type="sibTrans" cxnId="{1253134E-DC90-49BD-AF5D-E53F01BA6542}">
      <dgm:prSet/>
      <dgm:spPr/>
      <dgm:t>
        <a:bodyPr/>
        <a:lstStyle/>
        <a:p>
          <a:endParaRPr lang="en-GB" sz="2000"/>
        </a:p>
      </dgm:t>
    </dgm:pt>
    <dgm:pt modelId="{5AC24538-EDDB-4FEF-ACBF-074DA3989F41}">
      <dgm:prSet custT="1"/>
      <dgm:spPr/>
      <dgm:t>
        <a:bodyPr/>
        <a:lstStyle/>
        <a:p>
          <a:r>
            <a:rPr lang="en-GB" sz="600" b="1" dirty="0">
              <a:latin typeface="Arial" panose="020B0604020202020204" pitchFamily="34" charset="0"/>
              <a:cs typeface="Arial" panose="020B0604020202020204" pitchFamily="34" charset="0"/>
            </a:rPr>
            <a:t>2023</a:t>
          </a:r>
          <a:r>
            <a:rPr lang="en-GB" sz="600" dirty="0">
              <a:latin typeface="Arial" panose="020B0604020202020204" pitchFamily="34" charset="0"/>
              <a:cs typeface="Arial" panose="020B0604020202020204" pitchFamily="34" charset="0"/>
            </a:rPr>
            <a:t>Review Structure of Procurement teams based on needs of the Trust and our identified skills, competencies and succession planning requirements by </a:t>
          </a:r>
          <a:r>
            <a:rPr lang="en-GB" sz="600" b="1" dirty="0">
              <a:latin typeface="Arial" panose="020B0604020202020204" pitchFamily="34" charset="0"/>
              <a:cs typeface="Arial" panose="020B0604020202020204" pitchFamily="34" charset="0"/>
            </a:rPr>
            <a:t>December 2023 </a:t>
          </a:r>
          <a:endParaRPr lang="en-GB" sz="600" b="1" dirty="0"/>
        </a:p>
      </dgm:t>
    </dgm:pt>
    <dgm:pt modelId="{B93C4FE3-213F-46E6-B2A5-E32EEFB868F9}" type="parTrans" cxnId="{C84601A8-F0A9-4E33-B496-7D1E82EB085F}">
      <dgm:prSet/>
      <dgm:spPr/>
      <dgm:t>
        <a:bodyPr/>
        <a:lstStyle/>
        <a:p>
          <a:endParaRPr lang="en-GB" sz="2000"/>
        </a:p>
      </dgm:t>
    </dgm:pt>
    <dgm:pt modelId="{F9A47032-C375-4411-9A77-226EC63FE468}" type="sibTrans" cxnId="{C84601A8-F0A9-4E33-B496-7D1E82EB085F}">
      <dgm:prSet/>
      <dgm:spPr/>
      <dgm:t>
        <a:bodyPr/>
        <a:lstStyle/>
        <a:p>
          <a:endParaRPr lang="en-GB" sz="2000"/>
        </a:p>
      </dgm:t>
    </dgm:pt>
    <dgm:pt modelId="{53BE6E05-55DB-4C5C-9E66-9A729160DC0C}">
      <dgm:prSet phldrT="[Text]" custT="1"/>
      <dgm:spPr/>
      <dgm:t>
        <a:bodyPr/>
        <a:lstStyle/>
        <a:p>
          <a:r>
            <a:rPr lang="en-GB" sz="900" b="1" dirty="0"/>
            <a:t>By Sep 23</a:t>
          </a:r>
        </a:p>
      </dgm:t>
    </dgm:pt>
    <dgm:pt modelId="{92DB70FA-F3FC-4FF3-BD16-2638B2013E65}" type="sibTrans" cxnId="{B953275D-1C4F-407C-9CF9-CE8D04D6EDDF}">
      <dgm:prSet/>
      <dgm:spPr/>
      <dgm:t>
        <a:bodyPr/>
        <a:lstStyle/>
        <a:p>
          <a:endParaRPr lang="en-GB" sz="2000"/>
        </a:p>
      </dgm:t>
    </dgm:pt>
    <dgm:pt modelId="{A2CB60D3-B247-4F10-BB19-7DAACD4C7333}" type="parTrans" cxnId="{B953275D-1C4F-407C-9CF9-CE8D04D6EDDF}">
      <dgm:prSet/>
      <dgm:spPr/>
      <dgm:t>
        <a:bodyPr/>
        <a:lstStyle/>
        <a:p>
          <a:endParaRPr lang="en-GB" sz="2000"/>
        </a:p>
      </dgm:t>
    </dgm:pt>
    <dgm:pt modelId="{5FA87CFB-5DC5-4998-B087-533CFE7B448C}">
      <dgm:prSet custT="1"/>
      <dgm:spPr/>
      <dgm:t>
        <a:bodyPr/>
        <a:lstStyle/>
        <a:p>
          <a:r>
            <a:rPr lang="en-GB" sz="900" b="1" dirty="0"/>
            <a:t>By Dec 23</a:t>
          </a:r>
        </a:p>
      </dgm:t>
    </dgm:pt>
    <dgm:pt modelId="{B28B1313-0DD2-48DF-83FC-FDD98A5F9960}" type="sibTrans" cxnId="{8C60048D-17F9-4DD9-9DFF-888266768DCA}">
      <dgm:prSet/>
      <dgm:spPr/>
      <dgm:t>
        <a:bodyPr/>
        <a:lstStyle/>
        <a:p>
          <a:endParaRPr lang="en-GB" sz="2000"/>
        </a:p>
      </dgm:t>
    </dgm:pt>
    <dgm:pt modelId="{E21D984F-5678-4756-AF06-C44FA5F03386}" type="parTrans" cxnId="{8C60048D-17F9-4DD9-9DFF-888266768DCA}">
      <dgm:prSet/>
      <dgm:spPr/>
      <dgm:t>
        <a:bodyPr/>
        <a:lstStyle/>
        <a:p>
          <a:endParaRPr lang="en-GB" sz="2000"/>
        </a:p>
      </dgm:t>
    </dgm:pt>
    <dgm:pt modelId="{BCE3B9C9-2BEE-48DD-B3FB-27E77AD0C949}" type="pres">
      <dgm:prSet presAssocID="{13F69F2E-71CD-428F-969F-FE5A079A5AB8}" presName="Name0" presStyleCnt="0">
        <dgm:presLayoutVars>
          <dgm:chMax val="7"/>
          <dgm:chPref val="7"/>
          <dgm:dir/>
          <dgm:animOne val="branch"/>
          <dgm:animLvl val="lvl"/>
        </dgm:presLayoutVars>
      </dgm:prSet>
      <dgm:spPr/>
    </dgm:pt>
    <dgm:pt modelId="{CE4A0503-B559-4BA8-8E54-BCD014AADB33}" type="pres">
      <dgm:prSet presAssocID="{FC6847D8-8557-4D82-B877-E1049E70772D}" presName="ParentComposite" presStyleCnt="0"/>
      <dgm:spPr/>
    </dgm:pt>
    <dgm:pt modelId="{0E4C2514-DF35-4CA6-AC22-269CC09A925C}" type="pres">
      <dgm:prSet presAssocID="{FC6847D8-8557-4D82-B877-E1049E70772D}" presName="Chord" presStyleLbl="bgShp" presStyleIdx="0" presStyleCnt="7"/>
      <dgm:spPr/>
    </dgm:pt>
    <dgm:pt modelId="{03166C42-2148-451D-BC26-FDC29F190FBC}" type="pres">
      <dgm:prSet presAssocID="{FC6847D8-8557-4D82-B877-E1049E70772D}" presName="Pie" presStyleLbl="alignNode1" presStyleIdx="0" presStyleCnt="7"/>
      <dgm:spPr/>
    </dgm:pt>
    <dgm:pt modelId="{688BEAB1-31CD-4A67-A3DB-B3D97CEC166E}" type="pres">
      <dgm:prSet presAssocID="{FC6847D8-8557-4D82-B877-E1049E70772D}" presName="Parent" presStyleLbl="revTx" presStyleIdx="0" presStyleCnt="13">
        <dgm:presLayoutVars>
          <dgm:chMax val="1"/>
          <dgm:chPref val="1"/>
          <dgm:bulletEnabled val="1"/>
        </dgm:presLayoutVars>
      </dgm:prSet>
      <dgm:spPr/>
    </dgm:pt>
    <dgm:pt modelId="{D9EF63D3-7E67-405B-8C0C-69B871F87495}" type="pres">
      <dgm:prSet presAssocID="{C5D76E60-1CF3-4F99-A63B-63EE00410BD4}" presName="ParentComposite" presStyleCnt="0"/>
      <dgm:spPr/>
    </dgm:pt>
    <dgm:pt modelId="{43AB86F4-1828-4A8E-964B-8849EB62CD11}" type="pres">
      <dgm:prSet presAssocID="{C5D76E60-1CF3-4F99-A63B-63EE00410BD4}" presName="Chord" presStyleLbl="bgShp" presStyleIdx="1" presStyleCnt="7"/>
      <dgm:spPr/>
    </dgm:pt>
    <dgm:pt modelId="{4A90DA29-84AC-4A75-B197-D37F7132D22F}" type="pres">
      <dgm:prSet presAssocID="{C5D76E60-1CF3-4F99-A63B-63EE00410BD4}" presName="Pie" presStyleLbl="alignNode1" presStyleIdx="1" presStyleCnt="7"/>
      <dgm:spPr/>
    </dgm:pt>
    <dgm:pt modelId="{83ED50E2-086B-4061-8E23-6C3ED2B6EF07}" type="pres">
      <dgm:prSet presAssocID="{C5D76E60-1CF3-4F99-A63B-63EE00410BD4}" presName="Parent" presStyleLbl="revTx" presStyleIdx="1" presStyleCnt="13">
        <dgm:presLayoutVars>
          <dgm:chMax val="1"/>
          <dgm:chPref val="1"/>
          <dgm:bulletEnabled val="1"/>
        </dgm:presLayoutVars>
      </dgm:prSet>
      <dgm:spPr/>
    </dgm:pt>
    <dgm:pt modelId="{B4D5B1A4-5657-4B6B-93CB-867899AE49A5}" type="pres">
      <dgm:prSet presAssocID="{542AC239-674D-42AC-883C-84C09CD49C5C}" presName="negSibTrans" presStyleCnt="0"/>
      <dgm:spPr/>
    </dgm:pt>
    <dgm:pt modelId="{BB4588F8-3E30-45B4-B334-57BC79F8CCA8}" type="pres">
      <dgm:prSet presAssocID="{C5D76E60-1CF3-4F99-A63B-63EE00410BD4}" presName="composite" presStyleCnt="0"/>
      <dgm:spPr/>
    </dgm:pt>
    <dgm:pt modelId="{1AF4E35E-12D1-4003-B6DE-AD508B1B1C05}" type="pres">
      <dgm:prSet presAssocID="{C5D76E60-1CF3-4F99-A63B-63EE00410BD4}" presName="Child" presStyleLbl="revTx" presStyleIdx="2" presStyleCnt="13">
        <dgm:presLayoutVars>
          <dgm:chMax val="0"/>
          <dgm:chPref val="0"/>
          <dgm:bulletEnabled val="1"/>
        </dgm:presLayoutVars>
      </dgm:prSet>
      <dgm:spPr/>
    </dgm:pt>
    <dgm:pt modelId="{E505049E-60E3-4EC5-A30E-6BBA8D5140A4}" type="pres">
      <dgm:prSet presAssocID="{63912A5D-8D92-42E1-8E47-1E51C396DABB}" presName="sibTrans" presStyleCnt="0"/>
      <dgm:spPr/>
    </dgm:pt>
    <dgm:pt modelId="{F0A49D86-D6F4-4038-9373-CDCB4A21254B}" type="pres">
      <dgm:prSet presAssocID="{2BC5D928-5902-459F-A5E9-0C18B377CF45}" presName="ParentComposite" presStyleCnt="0"/>
      <dgm:spPr/>
    </dgm:pt>
    <dgm:pt modelId="{16D39D6E-2540-49D3-A2A0-03C5907996EB}" type="pres">
      <dgm:prSet presAssocID="{2BC5D928-5902-459F-A5E9-0C18B377CF45}" presName="Chord" presStyleLbl="bgShp" presStyleIdx="2" presStyleCnt="7"/>
      <dgm:spPr/>
    </dgm:pt>
    <dgm:pt modelId="{C87BEF56-FD73-44FB-B38A-8B4580245EDE}" type="pres">
      <dgm:prSet presAssocID="{2BC5D928-5902-459F-A5E9-0C18B377CF45}" presName="Pie" presStyleLbl="alignNode1" presStyleIdx="2" presStyleCnt="7"/>
      <dgm:spPr/>
    </dgm:pt>
    <dgm:pt modelId="{FDF0D30C-9254-4632-898C-C0F0391B26BA}" type="pres">
      <dgm:prSet presAssocID="{2BC5D928-5902-459F-A5E9-0C18B377CF45}" presName="Parent" presStyleLbl="revTx" presStyleIdx="3" presStyleCnt="13">
        <dgm:presLayoutVars>
          <dgm:chMax val="1"/>
          <dgm:chPref val="1"/>
          <dgm:bulletEnabled val="1"/>
        </dgm:presLayoutVars>
      </dgm:prSet>
      <dgm:spPr/>
    </dgm:pt>
    <dgm:pt modelId="{6C650609-E1D6-4071-8028-B8D4F7F91F3F}" type="pres">
      <dgm:prSet presAssocID="{C1F2D33C-2829-458C-9D6B-3FA68F88168F}" presName="negSibTrans" presStyleCnt="0"/>
      <dgm:spPr/>
    </dgm:pt>
    <dgm:pt modelId="{26C76620-ADF4-41C5-AB34-66AA0525E3F0}" type="pres">
      <dgm:prSet presAssocID="{2BC5D928-5902-459F-A5E9-0C18B377CF45}" presName="composite" presStyleCnt="0"/>
      <dgm:spPr/>
    </dgm:pt>
    <dgm:pt modelId="{ABE2F71D-FCA9-4317-8EF9-C40915A1FDEB}" type="pres">
      <dgm:prSet presAssocID="{2BC5D928-5902-459F-A5E9-0C18B377CF45}" presName="Child" presStyleLbl="revTx" presStyleIdx="4" presStyleCnt="13">
        <dgm:presLayoutVars>
          <dgm:chMax val="0"/>
          <dgm:chPref val="0"/>
          <dgm:bulletEnabled val="1"/>
        </dgm:presLayoutVars>
      </dgm:prSet>
      <dgm:spPr/>
    </dgm:pt>
    <dgm:pt modelId="{71DAE331-621A-4AC4-9CBD-DC3AFC9CB078}" type="pres">
      <dgm:prSet presAssocID="{1989D51E-E042-4E23-9E57-835144F42154}" presName="sibTrans" presStyleCnt="0"/>
      <dgm:spPr/>
    </dgm:pt>
    <dgm:pt modelId="{C4B5D774-39BE-4274-8D84-1A744CF90CBF}" type="pres">
      <dgm:prSet presAssocID="{53BE6E05-55DB-4C5C-9E66-9A729160DC0C}" presName="ParentComposite" presStyleCnt="0"/>
      <dgm:spPr/>
    </dgm:pt>
    <dgm:pt modelId="{4BDF72E9-6A87-4790-A7FA-CE171E10B594}" type="pres">
      <dgm:prSet presAssocID="{53BE6E05-55DB-4C5C-9E66-9A729160DC0C}" presName="Chord" presStyleLbl="bgShp" presStyleIdx="3" presStyleCnt="7"/>
      <dgm:spPr/>
    </dgm:pt>
    <dgm:pt modelId="{60866DE1-4BF0-431E-BCE4-9EC03AA54DA2}" type="pres">
      <dgm:prSet presAssocID="{53BE6E05-55DB-4C5C-9E66-9A729160DC0C}" presName="Pie" presStyleLbl="alignNode1" presStyleIdx="3" presStyleCnt="7"/>
      <dgm:spPr/>
    </dgm:pt>
    <dgm:pt modelId="{704DFBC7-A2E2-4615-90C7-75F5D5EA4FED}" type="pres">
      <dgm:prSet presAssocID="{53BE6E05-55DB-4C5C-9E66-9A729160DC0C}" presName="Parent" presStyleLbl="revTx" presStyleIdx="5" presStyleCnt="13">
        <dgm:presLayoutVars>
          <dgm:chMax val="1"/>
          <dgm:chPref val="1"/>
          <dgm:bulletEnabled val="1"/>
        </dgm:presLayoutVars>
      </dgm:prSet>
      <dgm:spPr/>
    </dgm:pt>
    <dgm:pt modelId="{9E2C8D7B-1F2A-4851-AEDA-1B4D223EF3C7}" type="pres">
      <dgm:prSet presAssocID="{4DC430BD-F80D-4CBD-A453-90A9BD7A34F4}" presName="negSibTrans" presStyleCnt="0"/>
      <dgm:spPr/>
    </dgm:pt>
    <dgm:pt modelId="{0197F2AC-3B81-4C0B-A47B-27C933568438}" type="pres">
      <dgm:prSet presAssocID="{53BE6E05-55DB-4C5C-9E66-9A729160DC0C}" presName="composite" presStyleCnt="0"/>
      <dgm:spPr/>
    </dgm:pt>
    <dgm:pt modelId="{5AB5ED81-3860-4319-A80A-0B223350FB7D}" type="pres">
      <dgm:prSet presAssocID="{53BE6E05-55DB-4C5C-9E66-9A729160DC0C}" presName="Child" presStyleLbl="revTx" presStyleIdx="6" presStyleCnt="13">
        <dgm:presLayoutVars>
          <dgm:chMax val="0"/>
          <dgm:chPref val="0"/>
          <dgm:bulletEnabled val="1"/>
        </dgm:presLayoutVars>
      </dgm:prSet>
      <dgm:spPr/>
    </dgm:pt>
    <dgm:pt modelId="{3888D6F0-EDC6-4B22-B9C8-CFE83872E9E3}" type="pres">
      <dgm:prSet presAssocID="{92DB70FA-F3FC-4FF3-BD16-2638B2013E65}" presName="sibTrans" presStyleCnt="0"/>
      <dgm:spPr/>
    </dgm:pt>
    <dgm:pt modelId="{29280304-9E4F-43CA-AC94-DF5A7DBAEC0F}" type="pres">
      <dgm:prSet presAssocID="{C11523D5-7390-4D25-BB8B-E6D88195D4BF}" presName="ParentComposite" presStyleCnt="0"/>
      <dgm:spPr/>
    </dgm:pt>
    <dgm:pt modelId="{A1C1F86B-33D9-44C1-834A-20CDD76B17D7}" type="pres">
      <dgm:prSet presAssocID="{C11523D5-7390-4D25-BB8B-E6D88195D4BF}" presName="Chord" presStyleLbl="bgShp" presStyleIdx="4" presStyleCnt="7"/>
      <dgm:spPr/>
    </dgm:pt>
    <dgm:pt modelId="{1A7FAAE2-3A9C-4619-B1A5-03CEE51221D7}" type="pres">
      <dgm:prSet presAssocID="{C11523D5-7390-4D25-BB8B-E6D88195D4BF}" presName="Pie" presStyleLbl="alignNode1" presStyleIdx="4" presStyleCnt="7"/>
      <dgm:spPr/>
    </dgm:pt>
    <dgm:pt modelId="{01442280-AE0C-4494-87EC-3F1C46896B4D}" type="pres">
      <dgm:prSet presAssocID="{C11523D5-7390-4D25-BB8B-E6D88195D4BF}" presName="Parent" presStyleLbl="revTx" presStyleIdx="7" presStyleCnt="13">
        <dgm:presLayoutVars>
          <dgm:chMax val="1"/>
          <dgm:chPref val="1"/>
          <dgm:bulletEnabled val="1"/>
        </dgm:presLayoutVars>
      </dgm:prSet>
      <dgm:spPr/>
    </dgm:pt>
    <dgm:pt modelId="{FC140EF3-4294-4C7A-8185-83687118EE74}" type="pres">
      <dgm:prSet presAssocID="{E2A992A0-66EA-4ECB-92A4-3869F3442205}" presName="negSibTrans" presStyleCnt="0"/>
      <dgm:spPr/>
    </dgm:pt>
    <dgm:pt modelId="{990DA655-1D1C-428C-B6C3-07C3B7E3E9B3}" type="pres">
      <dgm:prSet presAssocID="{C11523D5-7390-4D25-BB8B-E6D88195D4BF}" presName="composite" presStyleCnt="0"/>
      <dgm:spPr/>
    </dgm:pt>
    <dgm:pt modelId="{10A4D395-FE5C-4113-9BF0-DCD2B75E54D0}" type="pres">
      <dgm:prSet presAssocID="{C11523D5-7390-4D25-BB8B-E6D88195D4BF}" presName="Child" presStyleLbl="revTx" presStyleIdx="8" presStyleCnt="13">
        <dgm:presLayoutVars>
          <dgm:chMax val="0"/>
          <dgm:chPref val="0"/>
          <dgm:bulletEnabled val="1"/>
        </dgm:presLayoutVars>
      </dgm:prSet>
      <dgm:spPr/>
    </dgm:pt>
    <dgm:pt modelId="{016163F7-9F7C-4495-A973-09069B6821F0}" type="pres">
      <dgm:prSet presAssocID="{B774B620-976F-4658-86C0-9E2A8527C20A}" presName="sibTrans" presStyleCnt="0"/>
      <dgm:spPr/>
    </dgm:pt>
    <dgm:pt modelId="{D55088F7-2D56-4F76-9AC4-684882D4DD50}" type="pres">
      <dgm:prSet presAssocID="{C75EFB4D-7E8F-4672-995E-36350784F773}" presName="ParentComposite" presStyleCnt="0"/>
      <dgm:spPr/>
    </dgm:pt>
    <dgm:pt modelId="{8C4CA56F-3CF4-4FD6-B038-3B655D5ABCDA}" type="pres">
      <dgm:prSet presAssocID="{C75EFB4D-7E8F-4672-995E-36350784F773}" presName="Chord" presStyleLbl="bgShp" presStyleIdx="5" presStyleCnt="7"/>
      <dgm:spPr/>
    </dgm:pt>
    <dgm:pt modelId="{96DC4D4F-BD97-4496-A4A0-13B83447E2A4}" type="pres">
      <dgm:prSet presAssocID="{C75EFB4D-7E8F-4672-995E-36350784F773}" presName="Pie" presStyleLbl="alignNode1" presStyleIdx="5" presStyleCnt="7"/>
      <dgm:spPr/>
    </dgm:pt>
    <dgm:pt modelId="{310DE1D3-A95B-45BD-978B-AF536BEA2DD4}" type="pres">
      <dgm:prSet presAssocID="{C75EFB4D-7E8F-4672-995E-36350784F773}" presName="Parent" presStyleLbl="revTx" presStyleIdx="9" presStyleCnt="13">
        <dgm:presLayoutVars>
          <dgm:chMax val="1"/>
          <dgm:chPref val="1"/>
          <dgm:bulletEnabled val="1"/>
        </dgm:presLayoutVars>
      </dgm:prSet>
      <dgm:spPr/>
    </dgm:pt>
    <dgm:pt modelId="{D3F3261D-7B11-43C9-8DDD-6D9BD1CC65C2}" type="pres">
      <dgm:prSet presAssocID="{C5431DD7-DC52-4F74-9109-DD2D71B9D972}" presName="negSibTrans" presStyleCnt="0"/>
      <dgm:spPr/>
    </dgm:pt>
    <dgm:pt modelId="{263326A2-D09C-4E24-888B-C75759BA3C97}" type="pres">
      <dgm:prSet presAssocID="{C75EFB4D-7E8F-4672-995E-36350784F773}" presName="composite" presStyleCnt="0"/>
      <dgm:spPr/>
    </dgm:pt>
    <dgm:pt modelId="{14CAA48F-3BED-4F58-A661-A3916674D97C}" type="pres">
      <dgm:prSet presAssocID="{C75EFB4D-7E8F-4672-995E-36350784F773}" presName="Child" presStyleLbl="revTx" presStyleIdx="10" presStyleCnt="13">
        <dgm:presLayoutVars>
          <dgm:chMax val="0"/>
          <dgm:chPref val="0"/>
          <dgm:bulletEnabled val="1"/>
        </dgm:presLayoutVars>
      </dgm:prSet>
      <dgm:spPr/>
    </dgm:pt>
    <dgm:pt modelId="{F80E7838-FA4D-4246-8E14-D3E56DBE8EF9}" type="pres">
      <dgm:prSet presAssocID="{34DBC900-4F55-432F-B582-DD52728A10F8}" presName="sibTrans" presStyleCnt="0"/>
      <dgm:spPr/>
    </dgm:pt>
    <dgm:pt modelId="{ED7FE467-BBEB-4392-A38E-EF38212E0B6E}" type="pres">
      <dgm:prSet presAssocID="{5FA87CFB-5DC5-4998-B087-533CFE7B448C}" presName="ParentComposite" presStyleCnt="0"/>
      <dgm:spPr/>
    </dgm:pt>
    <dgm:pt modelId="{E2009BCF-0D07-44A4-B842-37A246FE61FA}" type="pres">
      <dgm:prSet presAssocID="{5FA87CFB-5DC5-4998-B087-533CFE7B448C}" presName="Chord" presStyleLbl="bgShp" presStyleIdx="6" presStyleCnt="7"/>
      <dgm:spPr/>
    </dgm:pt>
    <dgm:pt modelId="{77DD08B2-7014-4BA8-9A6B-97CBC59B74E9}" type="pres">
      <dgm:prSet presAssocID="{5FA87CFB-5DC5-4998-B087-533CFE7B448C}" presName="Pie" presStyleLbl="alignNode1" presStyleIdx="6" presStyleCnt="7"/>
      <dgm:spPr/>
    </dgm:pt>
    <dgm:pt modelId="{8E7C07E4-415B-489A-ABDE-A8EC39DF0689}" type="pres">
      <dgm:prSet presAssocID="{5FA87CFB-5DC5-4998-B087-533CFE7B448C}" presName="Parent" presStyleLbl="revTx" presStyleIdx="11" presStyleCnt="13">
        <dgm:presLayoutVars>
          <dgm:chMax val="1"/>
          <dgm:chPref val="1"/>
          <dgm:bulletEnabled val="1"/>
        </dgm:presLayoutVars>
      </dgm:prSet>
      <dgm:spPr/>
    </dgm:pt>
    <dgm:pt modelId="{9FA7D77C-E35A-4EF4-B1AD-6783C8394FB2}" type="pres">
      <dgm:prSet presAssocID="{F9A47032-C375-4411-9A77-226EC63FE468}" presName="negSibTrans" presStyleCnt="0"/>
      <dgm:spPr/>
    </dgm:pt>
    <dgm:pt modelId="{FC1CDF46-4B50-426F-B8D9-E73D5C77B442}" type="pres">
      <dgm:prSet presAssocID="{5FA87CFB-5DC5-4998-B087-533CFE7B448C}" presName="composite" presStyleCnt="0"/>
      <dgm:spPr/>
    </dgm:pt>
    <dgm:pt modelId="{F790CFED-FB46-464C-B515-E96C6FC19BDC}" type="pres">
      <dgm:prSet presAssocID="{5FA87CFB-5DC5-4998-B087-533CFE7B448C}" presName="Child" presStyleLbl="revTx" presStyleIdx="12" presStyleCnt="13">
        <dgm:presLayoutVars>
          <dgm:chMax val="0"/>
          <dgm:chPref val="0"/>
          <dgm:bulletEnabled val="1"/>
        </dgm:presLayoutVars>
      </dgm:prSet>
      <dgm:spPr/>
    </dgm:pt>
  </dgm:ptLst>
  <dgm:cxnLst>
    <dgm:cxn modelId="{6B8CC21A-C9A1-4462-8F98-DA88C095AEC4}" srcId="{53BE6E05-55DB-4C5C-9E66-9A729160DC0C}" destId="{B490945C-5ADD-4F6C-B4AF-56A0D3E8C69C}" srcOrd="0" destOrd="0" parTransId="{0699AC63-1637-4C52-B0E9-8C37127ECDB0}" sibTransId="{4DC430BD-F80D-4CBD-A453-90A9BD7A34F4}"/>
    <dgm:cxn modelId="{71BBED1E-49E8-413C-9AAC-AEA820784ADF}" type="presOf" srcId="{2BC6CB2E-59E2-47F5-9B86-701E0DA24096}" destId="{14CAA48F-3BED-4F58-A661-A3916674D97C}" srcOrd="0" destOrd="0" presId="urn:microsoft.com/office/officeart/2009/3/layout/PieProcess"/>
    <dgm:cxn modelId="{30E2FE24-A56F-4AAA-B2A4-4921C3489D99}" srcId="{13F69F2E-71CD-428F-969F-FE5A079A5AB8}" destId="{C5D76E60-1CF3-4F99-A63B-63EE00410BD4}" srcOrd="1" destOrd="0" parTransId="{B212DB7C-DF68-4E21-A436-D0976BBA445F}" sibTransId="{63912A5D-8D92-42E1-8E47-1E51C396DABB}"/>
    <dgm:cxn modelId="{89095028-6F7B-4F51-BECD-084769B5DF4F}" srcId="{C5D76E60-1CF3-4F99-A63B-63EE00410BD4}" destId="{C5DBD18A-CA70-48C9-BE77-A8C796278288}" srcOrd="0" destOrd="0" parTransId="{816C3AF6-3353-44CC-AA55-679FDE7C417C}" sibTransId="{542AC239-674D-42AC-883C-84C09CD49C5C}"/>
    <dgm:cxn modelId="{BF1F3329-FC6A-42B4-B5D5-95D51BF03CD9}" type="presOf" srcId="{5AC24538-EDDB-4FEF-ACBF-074DA3989F41}" destId="{F790CFED-FB46-464C-B515-E96C6FC19BDC}" srcOrd="0" destOrd="0" presId="urn:microsoft.com/office/officeart/2009/3/layout/PieProcess"/>
    <dgm:cxn modelId="{B953275D-1C4F-407C-9CF9-CE8D04D6EDDF}" srcId="{13F69F2E-71CD-428F-969F-FE5A079A5AB8}" destId="{53BE6E05-55DB-4C5C-9E66-9A729160DC0C}" srcOrd="3" destOrd="0" parTransId="{A2CB60D3-B247-4F10-BB19-7DAACD4C7333}" sibTransId="{92DB70FA-F3FC-4FF3-BD16-2638B2013E65}"/>
    <dgm:cxn modelId="{32C67E61-A080-4BB7-9ECF-C61CD96622D3}" type="presOf" srcId="{8AC4A6AA-1C80-43B4-8288-C8833825BB8D}" destId="{ABE2F71D-FCA9-4317-8EF9-C40915A1FDEB}" srcOrd="0" destOrd="0" presId="urn:microsoft.com/office/officeart/2009/3/layout/PieProcess"/>
    <dgm:cxn modelId="{DA8FE341-BF40-406E-807A-8D549BEFE902}" srcId="{C11523D5-7390-4D25-BB8B-E6D88195D4BF}" destId="{97BA6DEA-A336-430A-89FB-ACEC87C9D01C}" srcOrd="0" destOrd="0" parTransId="{35A991AA-F290-4CAC-83ED-F4321AA421AC}" sibTransId="{E2A992A0-66EA-4ECB-92A4-3869F3442205}"/>
    <dgm:cxn modelId="{86800745-ED6F-4283-AE64-7745E1556AF3}" srcId="{13F69F2E-71CD-428F-969F-FE5A079A5AB8}" destId="{C11523D5-7390-4D25-BB8B-E6D88195D4BF}" srcOrd="4" destOrd="0" parTransId="{B5D52BF7-3CDB-4FAD-B117-14D094E1D080}" sibTransId="{B774B620-976F-4658-86C0-9E2A8527C20A}"/>
    <dgm:cxn modelId="{E42C3D6A-18D6-4783-9FFB-C049970A02D6}" srcId="{13F69F2E-71CD-428F-969F-FE5A079A5AB8}" destId="{FC6847D8-8557-4D82-B877-E1049E70772D}" srcOrd="0" destOrd="0" parTransId="{CEE3570B-3F0A-4AE3-B76D-6BA91C9DB7E7}" sibTransId="{4E867E96-76AD-481C-9F0B-E883CADE5DE3}"/>
    <dgm:cxn modelId="{1253134E-DC90-49BD-AF5D-E53F01BA6542}" srcId="{C75EFB4D-7E8F-4672-995E-36350784F773}" destId="{2BC6CB2E-59E2-47F5-9B86-701E0DA24096}" srcOrd="0" destOrd="0" parTransId="{E7AB927F-0BD8-4656-AA67-57A74718BECA}" sibTransId="{C5431DD7-DC52-4F74-9109-DD2D71B9D972}"/>
    <dgm:cxn modelId="{48240C74-EF54-4E3D-B6F6-46391B947CBB}" type="presOf" srcId="{C75EFB4D-7E8F-4672-995E-36350784F773}" destId="{310DE1D3-A95B-45BD-978B-AF536BEA2DD4}" srcOrd="0" destOrd="0" presId="urn:microsoft.com/office/officeart/2009/3/layout/PieProcess"/>
    <dgm:cxn modelId="{583A428C-DF7C-41A6-B0D4-24E7CFDA7817}" srcId="{2BC5D928-5902-459F-A5E9-0C18B377CF45}" destId="{8AC4A6AA-1C80-43B4-8288-C8833825BB8D}" srcOrd="0" destOrd="0" parTransId="{11DB561E-78AA-4578-A3CE-941D1EEDEA98}" sibTransId="{C1F2D33C-2829-458C-9D6B-3FA68F88168F}"/>
    <dgm:cxn modelId="{8C60048D-17F9-4DD9-9DFF-888266768DCA}" srcId="{13F69F2E-71CD-428F-969F-FE5A079A5AB8}" destId="{5FA87CFB-5DC5-4998-B087-533CFE7B448C}" srcOrd="6" destOrd="0" parTransId="{E21D984F-5678-4756-AF06-C44FA5F03386}" sibTransId="{B28B1313-0DD2-48DF-83FC-FDD98A5F9960}"/>
    <dgm:cxn modelId="{371EBE96-9A80-438B-BE99-4290366293FA}" type="presOf" srcId="{C5D76E60-1CF3-4F99-A63B-63EE00410BD4}" destId="{83ED50E2-086B-4061-8E23-6C3ED2B6EF07}" srcOrd="0" destOrd="0" presId="urn:microsoft.com/office/officeart/2009/3/layout/PieProcess"/>
    <dgm:cxn modelId="{3EA9A29B-384F-4CD3-A161-45A4926E4E82}" type="presOf" srcId="{53BE6E05-55DB-4C5C-9E66-9A729160DC0C}" destId="{704DFBC7-A2E2-4615-90C7-75F5D5EA4FED}" srcOrd="0" destOrd="0" presId="urn:microsoft.com/office/officeart/2009/3/layout/PieProcess"/>
    <dgm:cxn modelId="{328D9EA3-9254-43A5-9700-2EEDCC78C5A8}" srcId="{13F69F2E-71CD-428F-969F-FE5A079A5AB8}" destId="{C75EFB4D-7E8F-4672-995E-36350784F773}" srcOrd="5" destOrd="0" parTransId="{CDBCFD55-DD07-4C8E-9143-B3B093309726}" sibTransId="{34DBC900-4F55-432F-B582-DD52728A10F8}"/>
    <dgm:cxn modelId="{8E83AAA4-36A2-4810-94E0-2252F463BA47}" type="presOf" srcId="{13F69F2E-71CD-428F-969F-FE5A079A5AB8}" destId="{BCE3B9C9-2BEE-48DD-B3FB-27E77AD0C949}" srcOrd="0" destOrd="0" presId="urn:microsoft.com/office/officeart/2009/3/layout/PieProcess"/>
    <dgm:cxn modelId="{72FFEFA4-16F2-4393-B6D9-0085D2FA0E8D}" srcId="{13F69F2E-71CD-428F-969F-FE5A079A5AB8}" destId="{2BC5D928-5902-459F-A5E9-0C18B377CF45}" srcOrd="2" destOrd="0" parTransId="{3E1F0D86-EF28-4AFC-BFED-BF2BDC25686A}" sibTransId="{1989D51E-E042-4E23-9E57-835144F42154}"/>
    <dgm:cxn modelId="{C84601A8-F0A9-4E33-B496-7D1E82EB085F}" srcId="{5FA87CFB-5DC5-4998-B087-533CFE7B448C}" destId="{5AC24538-EDDB-4FEF-ACBF-074DA3989F41}" srcOrd="0" destOrd="0" parTransId="{B93C4FE3-213F-46E6-B2A5-E32EEFB868F9}" sibTransId="{F9A47032-C375-4411-9A77-226EC63FE468}"/>
    <dgm:cxn modelId="{99A490B6-DD2E-41CC-A309-4C4FB50461B9}" type="presOf" srcId="{C11523D5-7390-4D25-BB8B-E6D88195D4BF}" destId="{01442280-AE0C-4494-87EC-3F1C46896B4D}" srcOrd="0" destOrd="0" presId="urn:microsoft.com/office/officeart/2009/3/layout/PieProcess"/>
    <dgm:cxn modelId="{515C66B8-3ACD-4BC6-8672-CCE7FDC4DB57}" type="presOf" srcId="{FC6847D8-8557-4D82-B877-E1049E70772D}" destId="{688BEAB1-31CD-4A67-A3DB-B3D97CEC166E}" srcOrd="0" destOrd="0" presId="urn:microsoft.com/office/officeart/2009/3/layout/PieProcess"/>
    <dgm:cxn modelId="{5C304CCF-5492-46FE-98BA-C8F6ED726CDA}" type="presOf" srcId="{C5DBD18A-CA70-48C9-BE77-A8C796278288}" destId="{1AF4E35E-12D1-4003-B6DE-AD508B1B1C05}" srcOrd="0" destOrd="0" presId="urn:microsoft.com/office/officeart/2009/3/layout/PieProcess"/>
    <dgm:cxn modelId="{5FE3E3D5-16DF-4337-957D-4F4E70354C34}" type="presOf" srcId="{2BC5D928-5902-459F-A5E9-0C18B377CF45}" destId="{FDF0D30C-9254-4632-898C-C0F0391B26BA}" srcOrd="0" destOrd="0" presId="urn:microsoft.com/office/officeart/2009/3/layout/PieProcess"/>
    <dgm:cxn modelId="{B1670BDB-7970-46C8-AEF3-5AA56EE695BD}" type="presOf" srcId="{B490945C-5ADD-4F6C-B4AF-56A0D3E8C69C}" destId="{5AB5ED81-3860-4319-A80A-0B223350FB7D}" srcOrd="0" destOrd="0" presId="urn:microsoft.com/office/officeart/2009/3/layout/PieProcess"/>
    <dgm:cxn modelId="{BDD8C5DF-C441-4187-AEEC-C3A34840BACE}" type="presOf" srcId="{5FA87CFB-5DC5-4998-B087-533CFE7B448C}" destId="{8E7C07E4-415B-489A-ABDE-A8EC39DF0689}" srcOrd="0" destOrd="0" presId="urn:microsoft.com/office/officeart/2009/3/layout/PieProcess"/>
    <dgm:cxn modelId="{6480D2EC-BD10-427B-8BC4-0FEAB156482B}" type="presOf" srcId="{97BA6DEA-A336-430A-89FB-ACEC87C9D01C}" destId="{10A4D395-FE5C-4113-9BF0-DCD2B75E54D0}" srcOrd="0" destOrd="0" presId="urn:microsoft.com/office/officeart/2009/3/layout/PieProcess"/>
    <dgm:cxn modelId="{E4B7C484-216D-4015-ADEE-BF74F7BFE674}" type="presParOf" srcId="{BCE3B9C9-2BEE-48DD-B3FB-27E77AD0C949}" destId="{CE4A0503-B559-4BA8-8E54-BCD014AADB33}" srcOrd="0" destOrd="0" presId="urn:microsoft.com/office/officeart/2009/3/layout/PieProcess"/>
    <dgm:cxn modelId="{DD6B18D7-2767-4D4A-B582-F701B2698DAD}" type="presParOf" srcId="{CE4A0503-B559-4BA8-8E54-BCD014AADB33}" destId="{0E4C2514-DF35-4CA6-AC22-269CC09A925C}" srcOrd="0" destOrd="0" presId="urn:microsoft.com/office/officeart/2009/3/layout/PieProcess"/>
    <dgm:cxn modelId="{C3DD3744-9C53-4D94-B669-2B7F6DB51549}" type="presParOf" srcId="{CE4A0503-B559-4BA8-8E54-BCD014AADB33}" destId="{03166C42-2148-451D-BC26-FDC29F190FBC}" srcOrd="1" destOrd="0" presId="urn:microsoft.com/office/officeart/2009/3/layout/PieProcess"/>
    <dgm:cxn modelId="{486C7CED-A25E-4F6C-A984-F650E87F5454}" type="presParOf" srcId="{CE4A0503-B559-4BA8-8E54-BCD014AADB33}" destId="{688BEAB1-31CD-4A67-A3DB-B3D97CEC166E}" srcOrd="2" destOrd="0" presId="urn:microsoft.com/office/officeart/2009/3/layout/PieProcess"/>
    <dgm:cxn modelId="{2C9F4262-192D-4DD7-A51B-68F438EB5F17}" type="presParOf" srcId="{BCE3B9C9-2BEE-48DD-B3FB-27E77AD0C949}" destId="{D9EF63D3-7E67-405B-8C0C-69B871F87495}" srcOrd="1" destOrd="0" presId="urn:microsoft.com/office/officeart/2009/3/layout/PieProcess"/>
    <dgm:cxn modelId="{2A362C5F-53FC-4563-B811-4A7A8024438E}" type="presParOf" srcId="{D9EF63D3-7E67-405B-8C0C-69B871F87495}" destId="{43AB86F4-1828-4A8E-964B-8849EB62CD11}" srcOrd="0" destOrd="0" presId="urn:microsoft.com/office/officeart/2009/3/layout/PieProcess"/>
    <dgm:cxn modelId="{E37D97CF-5F2E-403C-8D01-69683F3AC07A}" type="presParOf" srcId="{D9EF63D3-7E67-405B-8C0C-69B871F87495}" destId="{4A90DA29-84AC-4A75-B197-D37F7132D22F}" srcOrd="1" destOrd="0" presId="urn:microsoft.com/office/officeart/2009/3/layout/PieProcess"/>
    <dgm:cxn modelId="{46146BFB-BCB9-415D-BCA0-AF1E90F7DC75}" type="presParOf" srcId="{D9EF63D3-7E67-405B-8C0C-69B871F87495}" destId="{83ED50E2-086B-4061-8E23-6C3ED2B6EF07}" srcOrd="2" destOrd="0" presId="urn:microsoft.com/office/officeart/2009/3/layout/PieProcess"/>
    <dgm:cxn modelId="{59104433-CD12-4185-A29C-0E6EC778BDCD}" type="presParOf" srcId="{BCE3B9C9-2BEE-48DD-B3FB-27E77AD0C949}" destId="{B4D5B1A4-5657-4B6B-93CB-867899AE49A5}" srcOrd="2" destOrd="0" presId="urn:microsoft.com/office/officeart/2009/3/layout/PieProcess"/>
    <dgm:cxn modelId="{E8F6C979-3B54-4A7C-B366-F7513808D688}" type="presParOf" srcId="{BCE3B9C9-2BEE-48DD-B3FB-27E77AD0C949}" destId="{BB4588F8-3E30-45B4-B334-57BC79F8CCA8}" srcOrd="3" destOrd="0" presId="urn:microsoft.com/office/officeart/2009/3/layout/PieProcess"/>
    <dgm:cxn modelId="{DC337A85-33CE-4094-9AF1-369A3A186BC2}" type="presParOf" srcId="{BB4588F8-3E30-45B4-B334-57BC79F8CCA8}" destId="{1AF4E35E-12D1-4003-B6DE-AD508B1B1C05}" srcOrd="0" destOrd="0" presId="urn:microsoft.com/office/officeart/2009/3/layout/PieProcess"/>
    <dgm:cxn modelId="{E7F6B121-A5F3-4864-ABB8-C53C38FF6F0D}" type="presParOf" srcId="{BCE3B9C9-2BEE-48DD-B3FB-27E77AD0C949}" destId="{E505049E-60E3-4EC5-A30E-6BBA8D5140A4}" srcOrd="4" destOrd="0" presId="urn:microsoft.com/office/officeart/2009/3/layout/PieProcess"/>
    <dgm:cxn modelId="{55DC97B1-EBBE-4A72-A9FF-F1D7866C82CD}" type="presParOf" srcId="{BCE3B9C9-2BEE-48DD-B3FB-27E77AD0C949}" destId="{F0A49D86-D6F4-4038-9373-CDCB4A21254B}" srcOrd="5" destOrd="0" presId="urn:microsoft.com/office/officeart/2009/3/layout/PieProcess"/>
    <dgm:cxn modelId="{1E091B52-562A-446C-ADB1-50236BB23FDD}" type="presParOf" srcId="{F0A49D86-D6F4-4038-9373-CDCB4A21254B}" destId="{16D39D6E-2540-49D3-A2A0-03C5907996EB}" srcOrd="0" destOrd="0" presId="urn:microsoft.com/office/officeart/2009/3/layout/PieProcess"/>
    <dgm:cxn modelId="{01395E14-BD5F-4ABF-8E5A-DE92881F9652}" type="presParOf" srcId="{F0A49D86-D6F4-4038-9373-CDCB4A21254B}" destId="{C87BEF56-FD73-44FB-B38A-8B4580245EDE}" srcOrd="1" destOrd="0" presId="urn:microsoft.com/office/officeart/2009/3/layout/PieProcess"/>
    <dgm:cxn modelId="{4C71D9A9-A75C-4C1B-B0BA-737D1CFDC895}" type="presParOf" srcId="{F0A49D86-D6F4-4038-9373-CDCB4A21254B}" destId="{FDF0D30C-9254-4632-898C-C0F0391B26BA}" srcOrd="2" destOrd="0" presId="urn:microsoft.com/office/officeart/2009/3/layout/PieProcess"/>
    <dgm:cxn modelId="{FAE7E7FA-6672-40AA-8C0D-B888852BD05E}" type="presParOf" srcId="{BCE3B9C9-2BEE-48DD-B3FB-27E77AD0C949}" destId="{6C650609-E1D6-4071-8028-B8D4F7F91F3F}" srcOrd="6" destOrd="0" presId="urn:microsoft.com/office/officeart/2009/3/layout/PieProcess"/>
    <dgm:cxn modelId="{F5D13D20-6BE2-4F8D-AFA1-6F81C22C0932}" type="presParOf" srcId="{BCE3B9C9-2BEE-48DD-B3FB-27E77AD0C949}" destId="{26C76620-ADF4-41C5-AB34-66AA0525E3F0}" srcOrd="7" destOrd="0" presId="urn:microsoft.com/office/officeart/2009/3/layout/PieProcess"/>
    <dgm:cxn modelId="{BAF663DC-6F00-4C90-8D86-72B2099FD02A}" type="presParOf" srcId="{26C76620-ADF4-41C5-AB34-66AA0525E3F0}" destId="{ABE2F71D-FCA9-4317-8EF9-C40915A1FDEB}" srcOrd="0" destOrd="0" presId="urn:microsoft.com/office/officeart/2009/3/layout/PieProcess"/>
    <dgm:cxn modelId="{728AB8F1-E0C9-4475-9847-C7E27DD7BE67}" type="presParOf" srcId="{BCE3B9C9-2BEE-48DD-B3FB-27E77AD0C949}" destId="{71DAE331-621A-4AC4-9CBD-DC3AFC9CB078}" srcOrd="8" destOrd="0" presId="urn:microsoft.com/office/officeart/2009/3/layout/PieProcess"/>
    <dgm:cxn modelId="{C0404BF4-9082-472E-8E7B-4CA3890BC9D1}" type="presParOf" srcId="{BCE3B9C9-2BEE-48DD-B3FB-27E77AD0C949}" destId="{C4B5D774-39BE-4274-8D84-1A744CF90CBF}" srcOrd="9" destOrd="0" presId="urn:microsoft.com/office/officeart/2009/3/layout/PieProcess"/>
    <dgm:cxn modelId="{BEB6536A-F14F-49AA-A247-1411D63FF27C}" type="presParOf" srcId="{C4B5D774-39BE-4274-8D84-1A744CF90CBF}" destId="{4BDF72E9-6A87-4790-A7FA-CE171E10B594}" srcOrd="0" destOrd="0" presId="urn:microsoft.com/office/officeart/2009/3/layout/PieProcess"/>
    <dgm:cxn modelId="{72949E1D-CA7F-490C-8747-06915053A556}" type="presParOf" srcId="{C4B5D774-39BE-4274-8D84-1A744CF90CBF}" destId="{60866DE1-4BF0-431E-BCE4-9EC03AA54DA2}" srcOrd="1" destOrd="0" presId="urn:microsoft.com/office/officeart/2009/3/layout/PieProcess"/>
    <dgm:cxn modelId="{ADBB6874-F045-4DDC-867D-B1CD19ACAC25}" type="presParOf" srcId="{C4B5D774-39BE-4274-8D84-1A744CF90CBF}" destId="{704DFBC7-A2E2-4615-90C7-75F5D5EA4FED}" srcOrd="2" destOrd="0" presId="urn:microsoft.com/office/officeart/2009/3/layout/PieProcess"/>
    <dgm:cxn modelId="{F2F37D17-4C76-4885-B4E3-962128D75FBF}" type="presParOf" srcId="{BCE3B9C9-2BEE-48DD-B3FB-27E77AD0C949}" destId="{9E2C8D7B-1F2A-4851-AEDA-1B4D223EF3C7}" srcOrd="10" destOrd="0" presId="urn:microsoft.com/office/officeart/2009/3/layout/PieProcess"/>
    <dgm:cxn modelId="{70A2F4ED-899B-4832-8A31-C97AA2EA20C8}" type="presParOf" srcId="{BCE3B9C9-2BEE-48DD-B3FB-27E77AD0C949}" destId="{0197F2AC-3B81-4C0B-A47B-27C933568438}" srcOrd="11" destOrd="0" presId="urn:microsoft.com/office/officeart/2009/3/layout/PieProcess"/>
    <dgm:cxn modelId="{651A0D6C-5944-46C8-93D1-56799FBE2302}" type="presParOf" srcId="{0197F2AC-3B81-4C0B-A47B-27C933568438}" destId="{5AB5ED81-3860-4319-A80A-0B223350FB7D}" srcOrd="0" destOrd="0" presId="urn:microsoft.com/office/officeart/2009/3/layout/PieProcess"/>
    <dgm:cxn modelId="{9305769F-7A33-4727-97F2-2B46F88318C4}" type="presParOf" srcId="{BCE3B9C9-2BEE-48DD-B3FB-27E77AD0C949}" destId="{3888D6F0-EDC6-4B22-B9C8-CFE83872E9E3}" srcOrd="12" destOrd="0" presId="urn:microsoft.com/office/officeart/2009/3/layout/PieProcess"/>
    <dgm:cxn modelId="{CD8F08A3-C479-4358-93D0-EB8DF14CBB15}" type="presParOf" srcId="{BCE3B9C9-2BEE-48DD-B3FB-27E77AD0C949}" destId="{29280304-9E4F-43CA-AC94-DF5A7DBAEC0F}" srcOrd="13" destOrd="0" presId="urn:microsoft.com/office/officeart/2009/3/layout/PieProcess"/>
    <dgm:cxn modelId="{0A4A8305-C4BA-403F-8A44-38C8202CC45C}" type="presParOf" srcId="{29280304-9E4F-43CA-AC94-DF5A7DBAEC0F}" destId="{A1C1F86B-33D9-44C1-834A-20CDD76B17D7}" srcOrd="0" destOrd="0" presId="urn:microsoft.com/office/officeart/2009/3/layout/PieProcess"/>
    <dgm:cxn modelId="{DB160DDD-35EC-46C7-B895-DB41DE1A6DB6}" type="presParOf" srcId="{29280304-9E4F-43CA-AC94-DF5A7DBAEC0F}" destId="{1A7FAAE2-3A9C-4619-B1A5-03CEE51221D7}" srcOrd="1" destOrd="0" presId="urn:microsoft.com/office/officeart/2009/3/layout/PieProcess"/>
    <dgm:cxn modelId="{EF83C98F-6A0A-4E47-A1B7-CB83D9851F8A}" type="presParOf" srcId="{29280304-9E4F-43CA-AC94-DF5A7DBAEC0F}" destId="{01442280-AE0C-4494-87EC-3F1C46896B4D}" srcOrd="2" destOrd="0" presId="urn:microsoft.com/office/officeart/2009/3/layout/PieProcess"/>
    <dgm:cxn modelId="{EEAC1590-12A5-4873-B52C-4BD5B1D5015E}" type="presParOf" srcId="{BCE3B9C9-2BEE-48DD-B3FB-27E77AD0C949}" destId="{FC140EF3-4294-4C7A-8185-83687118EE74}" srcOrd="14" destOrd="0" presId="urn:microsoft.com/office/officeart/2009/3/layout/PieProcess"/>
    <dgm:cxn modelId="{AFC677BB-04EF-4C16-A48D-433331E8E199}" type="presParOf" srcId="{BCE3B9C9-2BEE-48DD-B3FB-27E77AD0C949}" destId="{990DA655-1D1C-428C-B6C3-07C3B7E3E9B3}" srcOrd="15" destOrd="0" presId="urn:microsoft.com/office/officeart/2009/3/layout/PieProcess"/>
    <dgm:cxn modelId="{A5FF35D4-A81C-447D-AC5E-F81E66BBE308}" type="presParOf" srcId="{990DA655-1D1C-428C-B6C3-07C3B7E3E9B3}" destId="{10A4D395-FE5C-4113-9BF0-DCD2B75E54D0}" srcOrd="0" destOrd="0" presId="urn:microsoft.com/office/officeart/2009/3/layout/PieProcess"/>
    <dgm:cxn modelId="{7467376D-7E9A-4FA9-B671-899751B7205E}" type="presParOf" srcId="{BCE3B9C9-2BEE-48DD-B3FB-27E77AD0C949}" destId="{016163F7-9F7C-4495-A973-09069B6821F0}" srcOrd="16" destOrd="0" presId="urn:microsoft.com/office/officeart/2009/3/layout/PieProcess"/>
    <dgm:cxn modelId="{AAFACF1B-70CC-4B1F-BE70-D4137E394E27}" type="presParOf" srcId="{BCE3B9C9-2BEE-48DD-B3FB-27E77AD0C949}" destId="{D55088F7-2D56-4F76-9AC4-684882D4DD50}" srcOrd="17" destOrd="0" presId="urn:microsoft.com/office/officeart/2009/3/layout/PieProcess"/>
    <dgm:cxn modelId="{889A4C5D-BC60-4FA6-B117-2D559C4854D7}" type="presParOf" srcId="{D55088F7-2D56-4F76-9AC4-684882D4DD50}" destId="{8C4CA56F-3CF4-4FD6-B038-3B655D5ABCDA}" srcOrd="0" destOrd="0" presId="urn:microsoft.com/office/officeart/2009/3/layout/PieProcess"/>
    <dgm:cxn modelId="{4D334D37-9964-46CF-B377-3B4C33CBC551}" type="presParOf" srcId="{D55088F7-2D56-4F76-9AC4-684882D4DD50}" destId="{96DC4D4F-BD97-4496-A4A0-13B83447E2A4}" srcOrd="1" destOrd="0" presId="urn:microsoft.com/office/officeart/2009/3/layout/PieProcess"/>
    <dgm:cxn modelId="{81642643-F9F5-45DA-BF42-2854FB984997}" type="presParOf" srcId="{D55088F7-2D56-4F76-9AC4-684882D4DD50}" destId="{310DE1D3-A95B-45BD-978B-AF536BEA2DD4}" srcOrd="2" destOrd="0" presId="urn:microsoft.com/office/officeart/2009/3/layout/PieProcess"/>
    <dgm:cxn modelId="{C489C415-40E6-411E-937B-FC60840A9217}" type="presParOf" srcId="{BCE3B9C9-2BEE-48DD-B3FB-27E77AD0C949}" destId="{D3F3261D-7B11-43C9-8DDD-6D9BD1CC65C2}" srcOrd="18" destOrd="0" presId="urn:microsoft.com/office/officeart/2009/3/layout/PieProcess"/>
    <dgm:cxn modelId="{94964DD6-6D94-45A1-9FF3-76311F7D1D3F}" type="presParOf" srcId="{BCE3B9C9-2BEE-48DD-B3FB-27E77AD0C949}" destId="{263326A2-D09C-4E24-888B-C75759BA3C97}" srcOrd="19" destOrd="0" presId="urn:microsoft.com/office/officeart/2009/3/layout/PieProcess"/>
    <dgm:cxn modelId="{05603C38-C8F4-4D63-AF73-6C4B01571061}" type="presParOf" srcId="{263326A2-D09C-4E24-888B-C75759BA3C97}" destId="{14CAA48F-3BED-4F58-A661-A3916674D97C}" srcOrd="0" destOrd="0" presId="urn:microsoft.com/office/officeart/2009/3/layout/PieProcess"/>
    <dgm:cxn modelId="{BDD06220-0E71-4440-BBF9-FAB34527992B}" type="presParOf" srcId="{BCE3B9C9-2BEE-48DD-B3FB-27E77AD0C949}" destId="{F80E7838-FA4D-4246-8E14-D3E56DBE8EF9}" srcOrd="20" destOrd="0" presId="urn:microsoft.com/office/officeart/2009/3/layout/PieProcess"/>
    <dgm:cxn modelId="{35E73C03-193E-4D75-9F00-F396909DF621}" type="presParOf" srcId="{BCE3B9C9-2BEE-48DD-B3FB-27E77AD0C949}" destId="{ED7FE467-BBEB-4392-A38E-EF38212E0B6E}" srcOrd="21" destOrd="0" presId="urn:microsoft.com/office/officeart/2009/3/layout/PieProcess"/>
    <dgm:cxn modelId="{51EF7CBE-4067-44AC-B4ED-97EC565F41A7}" type="presParOf" srcId="{ED7FE467-BBEB-4392-A38E-EF38212E0B6E}" destId="{E2009BCF-0D07-44A4-B842-37A246FE61FA}" srcOrd="0" destOrd="0" presId="urn:microsoft.com/office/officeart/2009/3/layout/PieProcess"/>
    <dgm:cxn modelId="{5854A475-35B6-44CC-9677-00238B6A2134}" type="presParOf" srcId="{ED7FE467-BBEB-4392-A38E-EF38212E0B6E}" destId="{77DD08B2-7014-4BA8-9A6B-97CBC59B74E9}" srcOrd="1" destOrd="0" presId="urn:microsoft.com/office/officeart/2009/3/layout/PieProcess"/>
    <dgm:cxn modelId="{7B41EB1E-5D4D-4D5B-9DDF-1B63C2171E88}" type="presParOf" srcId="{ED7FE467-BBEB-4392-A38E-EF38212E0B6E}" destId="{8E7C07E4-415B-489A-ABDE-A8EC39DF0689}" srcOrd="2" destOrd="0" presId="urn:microsoft.com/office/officeart/2009/3/layout/PieProcess"/>
    <dgm:cxn modelId="{E319BD04-DFF0-4768-A92C-90BBF0308837}" type="presParOf" srcId="{BCE3B9C9-2BEE-48DD-B3FB-27E77AD0C949}" destId="{9FA7D77C-E35A-4EF4-B1AD-6783C8394FB2}" srcOrd="22" destOrd="0" presId="urn:microsoft.com/office/officeart/2009/3/layout/PieProcess"/>
    <dgm:cxn modelId="{20C1F1CB-7670-4B4B-BE4F-4D3D660F770D}" type="presParOf" srcId="{BCE3B9C9-2BEE-48DD-B3FB-27E77AD0C949}" destId="{FC1CDF46-4B50-426F-B8D9-E73D5C77B442}" srcOrd="23" destOrd="0" presId="urn:microsoft.com/office/officeart/2009/3/layout/PieProcess"/>
    <dgm:cxn modelId="{21B38F99-7F7B-4A3C-B03B-E0385AA5374B}" type="presParOf" srcId="{FC1CDF46-4B50-426F-B8D9-E73D5C77B442}" destId="{F790CFED-FB46-464C-B515-E96C6FC19BDC}" srcOrd="0" destOrd="0" presId="urn:microsoft.com/office/officeart/2009/3/layout/PieProcess"/>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48F83B-E1DF-470D-AB73-E1AA29719D4E}" type="doc">
      <dgm:prSet loTypeId="urn:microsoft.com/office/officeart/2008/layout/VerticalCurvedList" loCatId="list" qsTypeId="urn:microsoft.com/office/officeart/2005/8/quickstyle/simple1" qsCatId="simple" csTypeId="urn:microsoft.com/office/officeart/2005/8/colors/accent2_1" csCatId="accent2" phldr="1"/>
      <dgm:spPr/>
      <dgm:t>
        <a:bodyPr/>
        <a:lstStyle/>
        <a:p>
          <a:endParaRPr lang="en-GB"/>
        </a:p>
      </dgm:t>
    </dgm:pt>
    <dgm:pt modelId="{A46369CD-1263-4678-B19B-3F37B596EFA9}">
      <dgm:prSet phldrT="[Text]"/>
      <dgm:spPr/>
      <dgm:t>
        <a:bodyPr/>
        <a:lstStyle/>
        <a:p>
          <a:r>
            <a:rPr lang="en-GB"/>
            <a:t>Influence &amp; Governance</a:t>
          </a:r>
        </a:p>
      </dgm:t>
    </dgm:pt>
    <dgm:pt modelId="{55C2D37E-3D36-4399-A229-177872BDEA52}" type="parTrans" cxnId="{1EC55478-6DC5-4C14-97DB-800AB898E5C2}">
      <dgm:prSet/>
      <dgm:spPr/>
      <dgm:t>
        <a:bodyPr/>
        <a:lstStyle/>
        <a:p>
          <a:endParaRPr lang="en-GB"/>
        </a:p>
      </dgm:t>
    </dgm:pt>
    <dgm:pt modelId="{E90FECF0-D5B9-4FEF-888B-12F35208D6C3}" type="sibTrans" cxnId="{1EC55478-6DC5-4C14-97DB-800AB898E5C2}">
      <dgm:prSet/>
      <dgm:spPr/>
      <dgm:t>
        <a:bodyPr/>
        <a:lstStyle/>
        <a:p>
          <a:endParaRPr lang="en-GB"/>
        </a:p>
      </dgm:t>
    </dgm:pt>
    <dgm:pt modelId="{E786C7B7-51AF-431E-96C2-13B11A60818F}">
      <dgm:prSet phldrT="[Text]"/>
      <dgm:spPr/>
      <dgm:t>
        <a:bodyPr/>
        <a:lstStyle/>
        <a:p>
          <a:r>
            <a:rPr lang="en-GB"/>
            <a:t>People &amp; Skills</a:t>
          </a:r>
        </a:p>
      </dgm:t>
    </dgm:pt>
    <dgm:pt modelId="{40E88991-FC1B-4440-94E7-B7C981F54799}" type="parTrans" cxnId="{4A919DB8-23F5-453E-A8B2-2384732B64A7}">
      <dgm:prSet/>
      <dgm:spPr/>
      <dgm:t>
        <a:bodyPr/>
        <a:lstStyle/>
        <a:p>
          <a:endParaRPr lang="en-GB"/>
        </a:p>
      </dgm:t>
    </dgm:pt>
    <dgm:pt modelId="{39F8EF18-8F1C-4F08-824B-51A3145A606E}" type="sibTrans" cxnId="{4A919DB8-23F5-453E-A8B2-2384732B64A7}">
      <dgm:prSet/>
      <dgm:spPr/>
      <dgm:t>
        <a:bodyPr/>
        <a:lstStyle/>
        <a:p>
          <a:endParaRPr lang="en-GB"/>
        </a:p>
      </dgm:t>
    </dgm:pt>
    <dgm:pt modelId="{38A07D86-4587-4FBF-B538-358ED4C9ABE9}">
      <dgm:prSet phldrT="[Text]"/>
      <dgm:spPr/>
      <dgm:t>
        <a:bodyPr/>
        <a:lstStyle/>
        <a:p>
          <a:r>
            <a:rPr lang="en-GB"/>
            <a:t>Data, Technology &amp; Performance</a:t>
          </a:r>
        </a:p>
      </dgm:t>
    </dgm:pt>
    <dgm:pt modelId="{8565EE2B-1CF4-4B29-B0DE-9E667E5158FF}" type="parTrans" cxnId="{91272738-7CF8-4C71-B1DC-B508627DE3AD}">
      <dgm:prSet/>
      <dgm:spPr/>
      <dgm:t>
        <a:bodyPr/>
        <a:lstStyle/>
        <a:p>
          <a:endParaRPr lang="en-GB"/>
        </a:p>
      </dgm:t>
    </dgm:pt>
    <dgm:pt modelId="{57C4D0AC-9D3D-42F2-950F-F5B59896F834}" type="sibTrans" cxnId="{91272738-7CF8-4C71-B1DC-B508627DE3AD}">
      <dgm:prSet/>
      <dgm:spPr/>
      <dgm:t>
        <a:bodyPr/>
        <a:lstStyle/>
        <a:p>
          <a:endParaRPr lang="en-GB"/>
        </a:p>
      </dgm:t>
    </dgm:pt>
    <dgm:pt modelId="{0809BA76-D41C-4E7C-816A-A6D62DC70561}">
      <dgm:prSet phldrT="[Text]"/>
      <dgm:spPr/>
      <dgm:t>
        <a:bodyPr/>
        <a:lstStyle/>
        <a:p>
          <a:r>
            <a:rPr lang="en-GB"/>
            <a:t>Strategic Procurement</a:t>
          </a:r>
        </a:p>
      </dgm:t>
    </dgm:pt>
    <dgm:pt modelId="{6DA295AF-D1E2-4DBD-9897-35B1674D77B7}" type="parTrans" cxnId="{41D16800-C429-480D-9A34-7392CC9610A1}">
      <dgm:prSet/>
      <dgm:spPr/>
      <dgm:t>
        <a:bodyPr/>
        <a:lstStyle/>
        <a:p>
          <a:endParaRPr lang="en-GB"/>
        </a:p>
      </dgm:t>
    </dgm:pt>
    <dgm:pt modelId="{15BF9C58-CEB4-4490-899D-F14B96AB5CF9}" type="sibTrans" cxnId="{41D16800-C429-480D-9A34-7392CC9610A1}">
      <dgm:prSet/>
      <dgm:spPr/>
      <dgm:t>
        <a:bodyPr/>
        <a:lstStyle/>
        <a:p>
          <a:endParaRPr lang="en-GB"/>
        </a:p>
      </dgm:t>
    </dgm:pt>
    <dgm:pt modelId="{AF4CC9B9-CE2C-468D-B106-283A29D68F3B}">
      <dgm:prSet phldrT="[Text]"/>
      <dgm:spPr/>
      <dgm:t>
        <a:bodyPr/>
        <a:lstStyle/>
        <a:p>
          <a:r>
            <a:rPr lang="en-GB"/>
            <a:t>Supply Chain Management</a:t>
          </a:r>
        </a:p>
      </dgm:t>
    </dgm:pt>
    <dgm:pt modelId="{3CB6C1F0-20D0-47D4-A06D-5489E7A7B51A}" type="parTrans" cxnId="{E3C304E5-21E1-4588-A372-CE36A6E267B7}">
      <dgm:prSet/>
      <dgm:spPr/>
      <dgm:t>
        <a:bodyPr/>
        <a:lstStyle/>
        <a:p>
          <a:endParaRPr lang="en-GB"/>
        </a:p>
      </dgm:t>
    </dgm:pt>
    <dgm:pt modelId="{A2CBBB63-4C66-42CD-9C53-DE22136ABE5C}" type="sibTrans" cxnId="{E3C304E5-21E1-4588-A372-CE36A6E267B7}">
      <dgm:prSet/>
      <dgm:spPr/>
      <dgm:t>
        <a:bodyPr/>
        <a:lstStyle/>
        <a:p>
          <a:endParaRPr lang="en-GB"/>
        </a:p>
      </dgm:t>
    </dgm:pt>
    <dgm:pt modelId="{7E5A7025-1FBB-4859-BA26-C478CB784DB2}">
      <dgm:prSet/>
      <dgm:spPr/>
      <dgm:t>
        <a:bodyPr/>
        <a:lstStyle/>
        <a:p>
          <a:r>
            <a:rPr lang="en-GB"/>
            <a:t>Sustainability &amp; Social Value</a:t>
          </a:r>
        </a:p>
      </dgm:t>
    </dgm:pt>
    <dgm:pt modelId="{CB07C429-C6F6-4C70-98B7-F75AD50F5996}" type="parTrans" cxnId="{269EFDD4-73D0-4DB2-B153-7EA33C691534}">
      <dgm:prSet/>
      <dgm:spPr/>
      <dgm:t>
        <a:bodyPr/>
        <a:lstStyle/>
        <a:p>
          <a:endParaRPr lang="en-GB"/>
        </a:p>
      </dgm:t>
    </dgm:pt>
    <dgm:pt modelId="{69F8DE83-A8DC-4137-B2A9-1B40EC128B97}" type="sibTrans" cxnId="{269EFDD4-73D0-4DB2-B153-7EA33C691534}">
      <dgm:prSet/>
      <dgm:spPr/>
      <dgm:t>
        <a:bodyPr/>
        <a:lstStyle/>
        <a:p>
          <a:endParaRPr lang="en-GB"/>
        </a:p>
      </dgm:t>
    </dgm:pt>
    <dgm:pt modelId="{71C381D8-E521-41D5-96E9-8539E5491D6A}" type="pres">
      <dgm:prSet presAssocID="{6248F83B-E1DF-470D-AB73-E1AA29719D4E}" presName="Name0" presStyleCnt="0">
        <dgm:presLayoutVars>
          <dgm:chMax val="7"/>
          <dgm:chPref val="7"/>
          <dgm:dir/>
        </dgm:presLayoutVars>
      </dgm:prSet>
      <dgm:spPr/>
    </dgm:pt>
    <dgm:pt modelId="{7366888B-BE76-4367-B78C-D486ED9FB368}" type="pres">
      <dgm:prSet presAssocID="{6248F83B-E1DF-470D-AB73-E1AA29719D4E}" presName="Name1" presStyleCnt="0"/>
      <dgm:spPr/>
    </dgm:pt>
    <dgm:pt modelId="{62362546-9BCB-44FC-8195-2A99658DAB7B}" type="pres">
      <dgm:prSet presAssocID="{6248F83B-E1DF-470D-AB73-E1AA29719D4E}" presName="cycle" presStyleCnt="0"/>
      <dgm:spPr/>
    </dgm:pt>
    <dgm:pt modelId="{A4303531-4DB5-42D7-886F-A67D91E74B69}" type="pres">
      <dgm:prSet presAssocID="{6248F83B-E1DF-470D-AB73-E1AA29719D4E}" presName="srcNode" presStyleLbl="node1" presStyleIdx="0" presStyleCnt="6"/>
      <dgm:spPr/>
    </dgm:pt>
    <dgm:pt modelId="{D8EDFABF-402D-4C30-BA89-5EA95BA09C90}" type="pres">
      <dgm:prSet presAssocID="{6248F83B-E1DF-470D-AB73-E1AA29719D4E}" presName="conn" presStyleLbl="parChTrans1D2" presStyleIdx="0" presStyleCnt="1"/>
      <dgm:spPr/>
    </dgm:pt>
    <dgm:pt modelId="{B0E2492A-F1A9-44F2-9C67-22991E82B699}" type="pres">
      <dgm:prSet presAssocID="{6248F83B-E1DF-470D-AB73-E1AA29719D4E}" presName="extraNode" presStyleLbl="node1" presStyleIdx="0" presStyleCnt="6"/>
      <dgm:spPr/>
    </dgm:pt>
    <dgm:pt modelId="{96A35567-3932-4EDA-B437-DE2D98516B12}" type="pres">
      <dgm:prSet presAssocID="{6248F83B-E1DF-470D-AB73-E1AA29719D4E}" presName="dstNode" presStyleLbl="node1" presStyleIdx="0" presStyleCnt="6"/>
      <dgm:spPr/>
    </dgm:pt>
    <dgm:pt modelId="{04308CEC-6031-4F65-8C32-05B8DD31200C}" type="pres">
      <dgm:prSet presAssocID="{A46369CD-1263-4678-B19B-3F37B596EFA9}" presName="text_1" presStyleLbl="node1" presStyleIdx="0" presStyleCnt="6">
        <dgm:presLayoutVars>
          <dgm:bulletEnabled val="1"/>
        </dgm:presLayoutVars>
      </dgm:prSet>
      <dgm:spPr/>
    </dgm:pt>
    <dgm:pt modelId="{5F9A0846-B035-4D61-B854-4A8F474508C8}" type="pres">
      <dgm:prSet presAssocID="{A46369CD-1263-4678-B19B-3F37B596EFA9}" presName="accent_1" presStyleCnt="0"/>
      <dgm:spPr/>
    </dgm:pt>
    <dgm:pt modelId="{690F595B-2AF8-406E-A956-F085BF759981}" type="pres">
      <dgm:prSet presAssocID="{A46369CD-1263-4678-B19B-3F37B596EFA9}" presName="accentRepeatNode" presStyleLbl="solidFgAcc1" presStyleIdx="0" presStyleCnt="6"/>
      <dgm:spPr/>
    </dgm:pt>
    <dgm:pt modelId="{85D84322-53AD-490D-9108-18CE0F378D23}" type="pres">
      <dgm:prSet presAssocID="{E786C7B7-51AF-431E-96C2-13B11A60818F}" presName="text_2" presStyleLbl="node1" presStyleIdx="1" presStyleCnt="6">
        <dgm:presLayoutVars>
          <dgm:bulletEnabled val="1"/>
        </dgm:presLayoutVars>
      </dgm:prSet>
      <dgm:spPr/>
    </dgm:pt>
    <dgm:pt modelId="{F9136D8A-6A90-4630-BE78-CB1D0BB37B26}" type="pres">
      <dgm:prSet presAssocID="{E786C7B7-51AF-431E-96C2-13B11A60818F}" presName="accent_2" presStyleCnt="0"/>
      <dgm:spPr/>
    </dgm:pt>
    <dgm:pt modelId="{5F1E1B95-4720-494A-87A9-A3234B4214CA}" type="pres">
      <dgm:prSet presAssocID="{E786C7B7-51AF-431E-96C2-13B11A60818F}" presName="accentRepeatNode" presStyleLbl="solidFgAcc1" presStyleIdx="1" presStyleCnt="6"/>
      <dgm:spPr/>
    </dgm:pt>
    <dgm:pt modelId="{62FAC1D3-828D-443D-B10F-3A1E9F114CF7}" type="pres">
      <dgm:prSet presAssocID="{38A07D86-4587-4FBF-B538-358ED4C9ABE9}" presName="text_3" presStyleLbl="node1" presStyleIdx="2" presStyleCnt="6">
        <dgm:presLayoutVars>
          <dgm:bulletEnabled val="1"/>
        </dgm:presLayoutVars>
      </dgm:prSet>
      <dgm:spPr/>
    </dgm:pt>
    <dgm:pt modelId="{EF25AFA3-F9C1-4022-8E27-742EEFA2FDDB}" type="pres">
      <dgm:prSet presAssocID="{38A07D86-4587-4FBF-B538-358ED4C9ABE9}" presName="accent_3" presStyleCnt="0"/>
      <dgm:spPr/>
    </dgm:pt>
    <dgm:pt modelId="{0C95C7E6-B1CA-4BD3-9945-87A7122A5008}" type="pres">
      <dgm:prSet presAssocID="{38A07D86-4587-4FBF-B538-358ED4C9ABE9}" presName="accentRepeatNode" presStyleLbl="solidFgAcc1" presStyleIdx="2" presStyleCnt="6"/>
      <dgm:spPr/>
    </dgm:pt>
    <dgm:pt modelId="{2859B837-EDF2-462B-ACEA-9EF137CA45A6}" type="pres">
      <dgm:prSet presAssocID="{0809BA76-D41C-4E7C-816A-A6D62DC70561}" presName="text_4" presStyleLbl="node1" presStyleIdx="3" presStyleCnt="6">
        <dgm:presLayoutVars>
          <dgm:bulletEnabled val="1"/>
        </dgm:presLayoutVars>
      </dgm:prSet>
      <dgm:spPr/>
    </dgm:pt>
    <dgm:pt modelId="{AF4E7BAC-5CD6-46E3-A7BE-6D835B05D18A}" type="pres">
      <dgm:prSet presAssocID="{0809BA76-D41C-4E7C-816A-A6D62DC70561}" presName="accent_4" presStyleCnt="0"/>
      <dgm:spPr/>
    </dgm:pt>
    <dgm:pt modelId="{4931CF9F-D8B9-40D4-9602-DA08E78EEE7E}" type="pres">
      <dgm:prSet presAssocID="{0809BA76-D41C-4E7C-816A-A6D62DC70561}" presName="accentRepeatNode" presStyleLbl="solidFgAcc1" presStyleIdx="3" presStyleCnt="6"/>
      <dgm:spPr/>
    </dgm:pt>
    <dgm:pt modelId="{E156AC7D-0714-47B5-936E-F02FF60AFFA0}" type="pres">
      <dgm:prSet presAssocID="{AF4CC9B9-CE2C-468D-B106-283A29D68F3B}" presName="text_5" presStyleLbl="node1" presStyleIdx="4" presStyleCnt="6">
        <dgm:presLayoutVars>
          <dgm:bulletEnabled val="1"/>
        </dgm:presLayoutVars>
      </dgm:prSet>
      <dgm:spPr/>
    </dgm:pt>
    <dgm:pt modelId="{AF297D0C-504A-4281-BFDB-CDF9DB44A942}" type="pres">
      <dgm:prSet presAssocID="{AF4CC9B9-CE2C-468D-B106-283A29D68F3B}" presName="accent_5" presStyleCnt="0"/>
      <dgm:spPr/>
    </dgm:pt>
    <dgm:pt modelId="{C8B8A9DA-7803-44AA-BE70-B96ABCCB8C77}" type="pres">
      <dgm:prSet presAssocID="{AF4CC9B9-CE2C-468D-B106-283A29D68F3B}" presName="accentRepeatNode" presStyleLbl="solidFgAcc1" presStyleIdx="4" presStyleCnt="6"/>
      <dgm:spPr/>
    </dgm:pt>
    <dgm:pt modelId="{6348189B-5C19-4A1A-8B7D-CB8F696FEF3B}" type="pres">
      <dgm:prSet presAssocID="{7E5A7025-1FBB-4859-BA26-C478CB784DB2}" presName="text_6" presStyleLbl="node1" presStyleIdx="5" presStyleCnt="6">
        <dgm:presLayoutVars>
          <dgm:bulletEnabled val="1"/>
        </dgm:presLayoutVars>
      </dgm:prSet>
      <dgm:spPr/>
    </dgm:pt>
    <dgm:pt modelId="{32838ECE-5ABA-48FE-83F0-825176331938}" type="pres">
      <dgm:prSet presAssocID="{7E5A7025-1FBB-4859-BA26-C478CB784DB2}" presName="accent_6" presStyleCnt="0"/>
      <dgm:spPr/>
    </dgm:pt>
    <dgm:pt modelId="{0E6DC64D-EBE0-4110-8B67-A2170C6D453F}" type="pres">
      <dgm:prSet presAssocID="{7E5A7025-1FBB-4859-BA26-C478CB784DB2}" presName="accentRepeatNode" presStyleLbl="solidFgAcc1" presStyleIdx="5" presStyleCnt="6"/>
      <dgm:spPr/>
    </dgm:pt>
  </dgm:ptLst>
  <dgm:cxnLst>
    <dgm:cxn modelId="{41D16800-C429-480D-9A34-7392CC9610A1}" srcId="{6248F83B-E1DF-470D-AB73-E1AA29719D4E}" destId="{0809BA76-D41C-4E7C-816A-A6D62DC70561}" srcOrd="3" destOrd="0" parTransId="{6DA295AF-D1E2-4DBD-9897-35B1674D77B7}" sibTransId="{15BF9C58-CEB4-4490-899D-F14B96AB5CF9}"/>
    <dgm:cxn modelId="{0881AC0A-9D41-4F37-A853-95D27A7AEBB7}" type="presOf" srcId="{6248F83B-E1DF-470D-AB73-E1AA29719D4E}" destId="{71C381D8-E521-41D5-96E9-8539E5491D6A}" srcOrd="0" destOrd="0" presId="urn:microsoft.com/office/officeart/2008/layout/VerticalCurvedList"/>
    <dgm:cxn modelId="{91272738-7CF8-4C71-B1DC-B508627DE3AD}" srcId="{6248F83B-E1DF-470D-AB73-E1AA29719D4E}" destId="{38A07D86-4587-4FBF-B538-358ED4C9ABE9}" srcOrd="2" destOrd="0" parTransId="{8565EE2B-1CF4-4B29-B0DE-9E667E5158FF}" sibTransId="{57C4D0AC-9D3D-42F2-950F-F5B59896F834}"/>
    <dgm:cxn modelId="{E92E373F-8AB8-4517-B326-DDD8F5B43140}" type="presOf" srcId="{7E5A7025-1FBB-4859-BA26-C478CB784DB2}" destId="{6348189B-5C19-4A1A-8B7D-CB8F696FEF3B}" srcOrd="0" destOrd="0" presId="urn:microsoft.com/office/officeart/2008/layout/VerticalCurvedList"/>
    <dgm:cxn modelId="{5E841B68-D058-4B78-A2AB-7EBDB78692F5}" type="presOf" srcId="{0809BA76-D41C-4E7C-816A-A6D62DC70561}" destId="{2859B837-EDF2-462B-ACEA-9EF137CA45A6}" srcOrd="0" destOrd="0" presId="urn:microsoft.com/office/officeart/2008/layout/VerticalCurvedList"/>
    <dgm:cxn modelId="{2E8DA252-8FFE-4D04-BC09-7BE07D4D88BB}" type="presOf" srcId="{A46369CD-1263-4678-B19B-3F37B596EFA9}" destId="{04308CEC-6031-4F65-8C32-05B8DD31200C}" srcOrd="0" destOrd="0" presId="urn:microsoft.com/office/officeart/2008/layout/VerticalCurvedList"/>
    <dgm:cxn modelId="{1EC55478-6DC5-4C14-97DB-800AB898E5C2}" srcId="{6248F83B-E1DF-470D-AB73-E1AA29719D4E}" destId="{A46369CD-1263-4678-B19B-3F37B596EFA9}" srcOrd="0" destOrd="0" parTransId="{55C2D37E-3D36-4399-A229-177872BDEA52}" sibTransId="{E90FECF0-D5B9-4FEF-888B-12F35208D6C3}"/>
    <dgm:cxn modelId="{F1A39685-3B85-4DF3-9307-715044D3A927}" type="presOf" srcId="{E90FECF0-D5B9-4FEF-888B-12F35208D6C3}" destId="{D8EDFABF-402D-4C30-BA89-5EA95BA09C90}" srcOrd="0" destOrd="0" presId="urn:microsoft.com/office/officeart/2008/layout/VerticalCurvedList"/>
    <dgm:cxn modelId="{41BEC8B4-FBCC-4928-9723-0C1532E8F2CF}" type="presOf" srcId="{E786C7B7-51AF-431E-96C2-13B11A60818F}" destId="{85D84322-53AD-490D-9108-18CE0F378D23}" srcOrd="0" destOrd="0" presId="urn:microsoft.com/office/officeart/2008/layout/VerticalCurvedList"/>
    <dgm:cxn modelId="{4A919DB8-23F5-453E-A8B2-2384732B64A7}" srcId="{6248F83B-E1DF-470D-AB73-E1AA29719D4E}" destId="{E786C7B7-51AF-431E-96C2-13B11A60818F}" srcOrd="1" destOrd="0" parTransId="{40E88991-FC1B-4440-94E7-B7C981F54799}" sibTransId="{39F8EF18-8F1C-4F08-824B-51A3145A606E}"/>
    <dgm:cxn modelId="{F35FA8C3-B0BB-432E-81ED-4AE4EECB173B}" type="presOf" srcId="{AF4CC9B9-CE2C-468D-B106-283A29D68F3B}" destId="{E156AC7D-0714-47B5-936E-F02FF60AFFA0}" srcOrd="0" destOrd="0" presId="urn:microsoft.com/office/officeart/2008/layout/VerticalCurvedList"/>
    <dgm:cxn modelId="{269EFDD4-73D0-4DB2-B153-7EA33C691534}" srcId="{6248F83B-E1DF-470D-AB73-E1AA29719D4E}" destId="{7E5A7025-1FBB-4859-BA26-C478CB784DB2}" srcOrd="5" destOrd="0" parTransId="{CB07C429-C6F6-4C70-98B7-F75AD50F5996}" sibTransId="{69F8DE83-A8DC-4137-B2A9-1B40EC128B97}"/>
    <dgm:cxn modelId="{E3C304E5-21E1-4588-A372-CE36A6E267B7}" srcId="{6248F83B-E1DF-470D-AB73-E1AA29719D4E}" destId="{AF4CC9B9-CE2C-468D-B106-283A29D68F3B}" srcOrd="4" destOrd="0" parTransId="{3CB6C1F0-20D0-47D4-A06D-5489E7A7B51A}" sibTransId="{A2CBBB63-4C66-42CD-9C53-DE22136ABE5C}"/>
    <dgm:cxn modelId="{19A6EBFF-E083-4D86-B318-05F66078AF49}" type="presOf" srcId="{38A07D86-4587-4FBF-B538-358ED4C9ABE9}" destId="{62FAC1D3-828D-443D-B10F-3A1E9F114CF7}" srcOrd="0" destOrd="0" presId="urn:microsoft.com/office/officeart/2008/layout/VerticalCurvedList"/>
    <dgm:cxn modelId="{64D57092-CEA8-4145-9580-E354180ED4E4}" type="presParOf" srcId="{71C381D8-E521-41D5-96E9-8539E5491D6A}" destId="{7366888B-BE76-4367-B78C-D486ED9FB368}" srcOrd="0" destOrd="0" presId="urn:microsoft.com/office/officeart/2008/layout/VerticalCurvedList"/>
    <dgm:cxn modelId="{65F32128-D035-44BD-8981-5C12B441B33F}" type="presParOf" srcId="{7366888B-BE76-4367-B78C-D486ED9FB368}" destId="{62362546-9BCB-44FC-8195-2A99658DAB7B}" srcOrd="0" destOrd="0" presId="urn:microsoft.com/office/officeart/2008/layout/VerticalCurvedList"/>
    <dgm:cxn modelId="{C8503181-EBD1-4C97-9837-B65BFD70477A}" type="presParOf" srcId="{62362546-9BCB-44FC-8195-2A99658DAB7B}" destId="{A4303531-4DB5-42D7-886F-A67D91E74B69}" srcOrd="0" destOrd="0" presId="urn:microsoft.com/office/officeart/2008/layout/VerticalCurvedList"/>
    <dgm:cxn modelId="{9771948B-33F8-4D87-96EB-B36B480F3D41}" type="presParOf" srcId="{62362546-9BCB-44FC-8195-2A99658DAB7B}" destId="{D8EDFABF-402D-4C30-BA89-5EA95BA09C90}" srcOrd="1" destOrd="0" presId="urn:microsoft.com/office/officeart/2008/layout/VerticalCurvedList"/>
    <dgm:cxn modelId="{46E9349B-0F90-4424-983F-8AD929705A0F}" type="presParOf" srcId="{62362546-9BCB-44FC-8195-2A99658DAB7B}" destId="{B0E2492A-F1A9-44F2-9C67-22991E82B699}" srcOrd="2" destOrd="0" presId="urn:microsoft.com/office/officeart/2008/layout/VerticalCurvedList"/>
    <dgm:cxn modelId="{FC6BB76D-F595-4B4A-99B5-76B4E5183A9D}" type="presParOf" srcId="{62362546-9BCB-44FC-8195-2A99658DAB7B}" destId="{96A35567-3932-4EDA-B437-DE2D98516B12}" srcOrd="3" destOrd="0" presId="urn:microsoft.com/office/officeart/2008/layout/VerticalCurvedList"/>
    <dgm:cxn modelId="{BF223641-91B8-4C44-9CBF-9B0CB1D83925}" type="presParOf" srcId="{7366888B-BE76-4367-B78C-D486ED9FB368}" destId="{04308CEC-6031-4F65-8C32-05B8DD31200C}" srcOrd="1" destOrd="0" presId="urn:microsoft.com/office/officeart/2008/layout/VerticalCurvedList"/>
    <dgm:cxn modelId="{608B81DE-87C3-43BC-8B4B-1A80070363C1}" type="presParOf" srcId="{7366888B-BE76-4367-B78C-D486ED9FB368}" destId="{5F9A0846-B035-4D61-B854-4A8F474508C8}" srcOrd="2" destOrd="0" presId="urn:microsoft.com/office/officeart/2008/layout/VerticalCurvedList"/>
    <dgm:cxn modelId="{E786D132-C862-4777-892F-98B56784C6B8}" type="presParOf" srcId="{5F9A0846-B035-4D61-B854-4A8F474508C8}" destId="{690F595B-2AF8-406E-A956-F085BF759981}" srcOrd="0" destOrd="0" presId="urn:microsoft.com/office/officeart/2008/layout/VerticalCurvedList"/>
    <dgm:cxn modelId="{D1BEFB8C-06B1-4243-A0AD-268FA62548E9}" type="presParOf" srcId="{7366888B-BE76-4367-B78C-D486ED9FB368}" destId="{85D84322-53AD-490D-9108-18CE0F378D23}" srcOrd="3" destOrd="0" presId="urn:microsoft.com/office/officeart/2008/layout/VerticalCurvedList"/>
    <dgm:cxn modelId="{029AEE29-B988-47C7-A035-23D7AC74A01D}" type="presParOf" srcId="{7366888B-BE76-4367-B78C-D486ED9FB368}" destId="{F9136D8A-6A90-4630-BE78-CB1D0BB37B26}" srcOrd="4" destOrd="0" presId="urn:microsoft.com/office/officeart/2008/layout/VerticalCurvedList"/>
    <dgm:cxn modelId="{8FB793EF-0B9B-4274-9992-82E30C58CB33}" type="presParOf" srcId="{F9136D8A-6A90-4630-BE78-CB1D0BB37B26}" destId="{5F1E1B95-4720-494A-87A9-A3234B4214CA}" srcOrd="0" destOrd="0" presId="urn:microsoft.com/office/officeart/2008/layout/VerticalCurvedList"/>
    <dgm:cxn modelId="{96C694D6-7693-44BF-BB3C-6E94345A9FC0}" type="presParOf" srcId="{7366888B-BE76-4367-B78C-D486ED9FB368}" destId="{62FAC1D3-828D-443D-B10F-3A1E9F114CF7}" srcOrd="5" destOrd="0" presId="urn:microsoft.com/office/officeart/2008/layout/VerticalCurvedList"/>
    <dgm:cxn modelId="{69DE60EB-3B8D-4AAF-AEDD-32C4B8694D03}" type="presParOf" srcId="{7366888B-BE76-4367-B78C-D486ED9FB368}" destId="{EF25AFA3-F9C1-4022-8E27-742EEFA2FDDB}" srcOrd="6" destOrd="0" presId="urn:microsoft.com/office/officeart/2008/layout/VerticalCurvedList"/>
    <dgm:cxn modelId="{257E9B0E-AC39-4876-BFD1-32AF9A26C8BA}" type="presParOf" srcId="{EF25AFA3-F9C1-4022-8E27-742EEFA2FDDB}" destId="{0C95C7E6-B1CA-4BD3-9945-87A7122A5008}" srcOrd="0" destOrd="0" presId="urn:microsoft.com/office/officeart/2008/layout/VerticalCurvedList"/>
    <dgm:cxn modelId="{144D35AC-2FDF-4CBA-8C76-2808D9A0159B}" type="presParOf" srcId="{7366888B-BE76-4367-B78C-D486ED9FB368}" destId="{2859B837-EDF2-462B-ACEA-9EF137CA45A6}" srcOrd="7" destOrd="0" presId="urn:microsoft.com/office/officeart/2008/layout/VerticalCurvedList"/>
    <dgm:cxn modelId="{27A4CCA4-848B-4160-A3FF-FE20601AC8CA}" type="presParOf" srcId="{7366888B-BE76-4367-B78C-D486ED9FB368}" destId="{AF4E7BAC-5CD6-46E3-A7BE-6D835B05D18A}" srcOrd="8" destOrd="0" presId="urn:microsoft.com/office/officeart/2008/layout/VerticalCurvedList"/>
    <dgm:cxn modelId="{1E234655-697C-44E2-99EC-7211CA54D1B3}" type="presParOf" srcId="{AF4E7BAC-5CD6-46E3-A7BE-6D835B05D18A}" destId="{4931CF9F-D8B9-40D4-9602-DA08E78EEE7E}" srcOrd="0" destOrd="0" presId="urn:microsoft.com/office/officeart/2008/layout/VerticalCurvedList"/>
    <dgm:cxn modelId="{88F24CE2-4202-466F-AA93-1D83022817D0}" type="presParOf" srcId="{7366888B-BE76-4367-B78C-D486ED9FB368}" destId="{E156AC7D-0714-47B5-936E-F02FF60AFFA0}" srcOrd="9" destOrd="0" presId="urn:microsoft.com/office/officeart/2008/layout/VerticalCurvedList"/>
    <dgm:cxn modelId="{E1442826-A817-4C91-955C-42E695E575AB}" type="presParOf" srcId="{7366888B-BE76-4367-B78C-D486ED9FB368}" destId="{AF297D0C-504A-4281-BFDB-CDF9DB44A942}" srcOrd="10" destOrd="0" presId="urn:microsoft.com/office/officeart/2008/layout/VerticalCurvedList"/>
    <dgm:cxn modelId="{27EBEC9F-4F07-4496-83CB-56B0C9450C37}" type="presParOf" srcId="{AF297D0C-504A-4281-BFDB-CDF9DB44A942}" destId="{C8B8A9DA-7803-44AA-BE70-B96ABCCB8C77}" srcOrd="0" destOrd="0" presId="urn:microsoft.com/office/officeart/2008/layout/VerticalCurvedList"/>
    <dgm:cxn modelId="{617A72C9-4866-4282-9CD9-B6DA6ADE690A}" type="presParOf" srcId="{7366888B-BE76-4367-B78C-D486ED9FB368}" destId="{6348189B-5C19-4A1A-8B7D-CB8F696FEF3B}" srcOrd="11" destOrd="0" presId="urn:microsoft.com/office/officeart/2008/layout/VerticalCurvedList"/>
    <dgm:cxn modelId="{CA1F856A-15C9-4B74-A4C7-FDE3B5630417}" type="presParOf" srcId="{7366888B-BE76-4367-B78C-D486ED9FB368}" destId="{32838ECE-5ABA-48FE-83F0-825176331938}" srcOrd="12" destOrd="0" presId="urn:microsoft.com/office/officeart/2008/layout/VerticalCurvedList"/>
    <dgm:cxn modelId="{1B506722-6D8E-4BD4-8285-B8C970E8509B}" type="presParOf" srcId="{32838ECE-5ABA-48FE-83F0-825176331938}" destId="{0E6DC64D-EBE0-4110-8B67-A2170C6D453F}" srcOrd="0" destOrd="0" presId="urn:microsoft.com/office/officeart/2008/layout/VerticalCurved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3 Objectives </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b="0" dirty="0">
              <a:latin typeface="Arial" panose="020B0604020202020204" pitchFamily="34" charset="0"/>
              <a:cs typeface="Arial" panose="020B0604020202020204" pitchFamily="34" charset="0"/>
            </a:rPr>
            <a:t>Support promotion of Graduate programme at Leeds based universities by </a:t>
          </a:r>
          <a:r>
            <a:rPr lang="en-GB" sz="600" b="1" dirty="0">
              <a:latin typeface="Arial" panose="020B0604020202020204" pitchFamily="34" charset="0"/>
              <a:cs typeface="Arial" panose="020B0604020202020204" pitchFamily="34" charset="0"/>
            </a:rPr>
            <a:t>December 2024</a:t>
          </a:r>
          <a:endParaRPr lang="en-GB" sz="600" b="1" dirty="0"/>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a:t>By Dec 24</a:t>
          </a:r>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B490945C-5ADD-4F6C-B4AF-56A0D3E8C69C}">
      <dgm:prSet phldrT="[Text]" custT="1"/>
      <dgm:spPr/>
      <dgm:t>
        <a:bodyPr/>
        <a:lstStyle/>
        <a:p>
          <a:r>
            <a:rPr lang="en-GB" sz="600" b="1" dirty="0">
              <a:latin typeface="Arial" panose="020B0604020202020204" pitchFamily="34" charset="0"/>
              <a:cs typeface="Arial" panose="020B0604020202020204" pitchFamily="34" charset="0"/>
            </a:rPr>
            <a:t>Continue</a:t>
          </a:r>
          <a:r>
            <a:rPr lang="en-GB" sz="600" b="0" dirty="0">
              <a:latin typeface="Arial" panose="020B0604020202020204" pitchFamily="34" charset="0"/>
              <a:cs typeface="Arial" panose="020B0604020202020204" pitchFamily="34" charset="0"/>
            </a:rPr>
            <a:t> to support Inclusion &amp; Diversity initiatives across the Directorate &amp; Trust</a:t>
          </a:r>
          <a:endParaRPr lang="en-GB" sz="600" b="0" dirty="0"/>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11523D5-7390-4D25-BB8B-E6D88195D4BF}">
      <dgm:prSet phldrT="[Text]" custT="1"/>
      <dgm:spPr/>
      <dgm:t>
        <a:bodyPr/>
        <a:lstStyle/>
        <a:p>
          <a:r>
            <a:rPr lang="en-GB" sz="900" b="1" dirty="0"/>
            <a:t>During 24</a:t>
          </a:r>
        </a:p>
      </dgm:t>
    </dgm:pt>
    <dgm:pt modelId="{B5D52BF7-3CDB-4FAD-B117-14D094E1D080}" type="parTrans" cxnId="{86800745-ED6F-4283-AE64-7745E1556AF3}">
      <dgm:prSet/>
      <dgm:spPr/>
      <dgm:t>
        <a:bodyPr/>
        <a:lstStyle/>
        <a:p>
          <a:endParaRPr lang="en-GB" sz="2000"/>
        </a:p>
      </dgm:t>
    </dgm:pt>
    <dgm:pt modelId="{B774B620-976F-4658-86C0-9E2A8527C20A}" type="sibTrans" cxnId="{86800745-ED6F-4283-AE64-7745E1556AF3}">
      <dgm:prSet/>
      <dgm:spPr/>
      <dgm:t>
        <a:bodyPr/>
        <a:lstStyle/>
        <a:p>
          <a:endParaRPr lang="en-GB" sz="2000"/>
        </a:p>
      </dgm:t>
    </dgm:pt>
    <dgm:pt modelId="{C5D76E60-1CF3-4F99-A63B-63EE00410BD4}">
      <dgm:prSet custT="1"/>
      <dgm:spPr/>
      <dgm:t>
        <a:bodyPr/>
        <a:lstStyle/>
        <a:p>
          <a:r>
            <a:rPr lang="en-GB" sz="900" b="1" dirty="0"/>
            <a:t>By Mar 25</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b="0" dirty="0">
              <a:latin typeface="Arial" panose="020B0604020202020204" pitchFamily="34" charset="0"/>
              <a:cs typeface="Arial" panose="020B0604020202020204" pitchFamily="34" charset="0"/>
            </a:rPr>
            <a:t>Review senior leadership responsibilities to align skills and experience to ensure effective leadership of the SLT by </a:t>
          </a:r>
          <a:r>
            <a:rPr lang="en-GB" sz="600" b="1" dirty="0">
              <a:latin typeface="Arial" panose="020B0604020202020204" pitchFamily="34" charset="0"/>
              <a:cs typeface="Arial" panose="020B0604020202020204" pitchFamily="34" charset="0"/>
            </a:rPr>
            <a:t>March 2025</a:t>
          </a:r>
          <a:endParaRPr lang="en-GB" sz="600" b="1" dirty="0"/>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97BA6DEA-A336-430A-89FB-ACEC87C9D01C}">
      <dgm:prSet custT="1"/>
      <dgm:spPr/>
      <dgm:t>
        <a:bodyPr/>
        <a:lstStyle/>
        <a:p>
          <a:r>
            <a:rPr lang="en-GB" sz="600" b="0" dirty="0">
              <a:latin typeface="Arial" panose="020B0604020202020204" pitchFamily="34" charset="0"/>
              <a:cs typeface="Arial" panose="020B0604020202020204" pitchFamily="34" charset="0"/>
            </a:rPr>
            <a:t>Attend local career fairs to promote Procurement &amp; Logistics as a career option with other anchor institutions </a:t>
          </a:r>
          <a:r>
            <a:rPr lang="en-GB" sz="600" b="1" dirty="0">
              <a:latin typeface="Arial" panose="020B0604020202020204" pitchFamily="34" charset="0"/>
              <a:cs typeface="Arial" panose="020B0604020202020204" pitchFamily="34" charset="0"/>
            </a:rPr>
            <a:t>during 2024</a:t>
          </a:r>
        </a:p>
      </dgm:t>
    </dgm:pt>
    <dgm:pt modelId="{35A991AA-F290-4CAC-83ED-F4321AA421AC}" type="parTrans" cxnId="{DA8FE341-BF40-406E-807A-8D549BEFE902}">
      <dgm:prSet/>
      <dgm:spPr/>
      <dgm:t>
        <a:bodyPr/>
        <a:lstStyle/>
        <a:p>
          <a:endParaRPr lang="en-GB" sz="2000"/>
        </a:p>
      </dgm:t>
    </dgm:pt>
    <dgm:pt modelId="{E2A992A0-66EA-4ECB-92A4-3869F3442205}" type="sibTrans" cxnId="{DA8FE341-BF40-406E-807A-8D549BEFE902}">
      <dgm:prSet/>
      <dgm:spPr/>
      <dgm:t>
        <a:bodyPr/>
        <a:lstStyle/>
        <a:p>
          <a:endParaRPr lang="en-GB" sz="2000"/>
        </a:p>
      </dgm:t>
    </dgm:pt>
    <dgm:pt modelId="{C75EFB4D-7E8F-4672-995E-36350784F773}">
      <dgm:prSet custT="1"/>
      <dgm:spPr/>
      <dgm:t>
        <a:bodyPr/>
        <a:lstStyle/>
        <a:p>
          <a:r>
            <a:rPr lang="en-GB" sz="900" b="1" dirty="0"/>
            <a:t>During 24</a:t>
          </a:r>
        </a:p>
      </dgm:t>
    </dgm:pt>
    <dgm:pt modelId="{CDBCFD55-DD07-4C8E-9143-B3B093309726}" type="parTrans" cxnId="{328D9EA3-9254-43A5-9700-2EEDCC78C5A8}">
      <dgm:prSet/>
      <dgm:spPr/>
      <dgm:t>
        <a:bodyPr/>
        <a:lstStyle/>
        <a:p>
          <a:endParaRPr lang="en-GB" sz="2000"/>
        </a:p>
      </dgm:t>
    </dgm:pt>
    <dgm:pt modelId="{34DBC900-4F55-432F-B582-DD52728A10F8}" type="sibTrans" cxnId="{328D9EA3-9254-43A5-9700-2EEDCC78C5A8}">
      <dgm:prSet/>
      <dgm:spPr/>
      <dgm:t>
        <a:bodyPr/>
        <a:lstStyle/>
        <a:p>
          <a:endParaRPr lang="en-GB" sz="2000"/>
        </a:p>
      </dgm:t>
    </dgm:pt>
    <dgm:pt modelId="{5FA87CFB-5DC5-4998-B087-533CFE7B448C}">
      <dgm:prSet custT="1"/>
      <dgm:spPr/>
      <dgm:t>
        <a:bodyPr/>
        <a:lstStyle/>
        <a:p>
          <a:r>
            <a:rPr lang="en-GB" sz="900" b="1" dirty="0"/>
            <a:t>During 24/25</a:t>
          </a:r>
        </a:p>
      </dgm:t>
    </dgm:pt>
    <dgm:pt modelId="{E21D984F-5678-4756-AF06-C44FA5F03386}" type="parTrans" cxnId="{8C60048D-17F9-4DD9-9DFF-888266768DCA}">
      <dgm:prSet/>
      <dgm:spPr/>
      <dgm:t>
        <a:bodyPr/>
        <a:lstStyle/>
        <a:p>
          <a:endParaRPr lang="en-GB" sz="2000"/>
        </a:p>
      </dgm:t>
    </dgm:pt>
    <dgm:pt modelId="{B28B1313-0DD2-48DF-83FC-FDD98A5F9960}" type="sibTrans" cxnId="{8C60048D-17F9-4DD9-9DFF-888266768DCA}">
      <dgm:prSet/>
      <dgm:spPr/>
      <dgm:t>
        <a:bodyPr/>
        <a:lstStyle/>
        <a:p>
          <a:endParaRPr lang="en-GB" sz="2000"/>
        </a:p>
      </dgm:t>
    </dgm:pt>
    <dgm:pt modelId="{2BC6CB2E-59E2-47F5-9B86-701E0DA24096}">
      <dgm:prSet custT="1"/>
      <dgm:spPr/>
      <dgm:t>
        <a:bodyPr/>
        <a:lstStyle/>
        <a:p>
          <a:r>
            <a:rPr lang="en-GB" sz="600" b="0" dirty="0">
              <a:latin typeface="Arial" panose="020B0604020202020204" pitchFamily="34" charset="0"/>
              <a:cs typeface="Arial" panose="020B0604020202020204" pitchFamily="34" charset="0"/>
            </a:rPr>
            <a:t>Engage and support all staff with throughout any transition period of structure change </a:t>
          </a:r>
          <a:r>
            <a:rPr lang="en-GB" sz="600" b="1" dirty="0">
              <a:latin typeface="Arial" panose="020B0604020202020204" pitchFamily="34" charset="0"/>
              <a:cs typeface="Arial" panose="020B0604020202020204" pitchFamily="34" charset="0"/>
            </a:rPr>
            <a:t>during 2024</a:t>
          </a:r>
          <a:endParaRPr lang="en-GB" sz="600" b="1" dirty="0"/>
        </a:p>
      </dgm:t>
    </dgm:pt>
    <dgm:pt modelId="{E7AB927F-0BD8-4656-AA67-57A74718BECA}" type="parTrans" cxnId="{1253134E-DC90-49BD-AF5D-E53F01BA6542}">
      <dgm:prSet/>
      <dgm:spPr/>
      <dgm:t>
        <a:bodyPr/>
        <a:lstStyle/>
        <a:p>
          <a:endParaRPr lang="en-GB" sz="2000"/>
        </a:p>
      </dgm:t>
    </dgm:pt>
    <dgm:pt modelId="{C5431DD7-DC52-4F74-9109-DD2D71B9D972}" type="sibTrans" cxnId="{1253134E-DC90-49BD-AF5D-E53F01BA6542}">
      <dgm:prSet/>
      <dgm:spPr/>
      <dgm:t>
        <a:bodyPr/>
        <a:lstStyle/>
        <a:p>
          <a:endParaRPr lang="en-GB" sz="2000"/>
        </a:p>
      </dgm:t>
    </dgm:pt>
    <dgm:pt modelId="{5AC24538-EDDB-4FEF-ACBF-074DA3989F41}">
      <dgm:prSet custT="1"/>
      <dgm:spPr/>
      <dgm:t>
        <a:bodyPr/>
        <a:lstStyle/>
        <a:p>
          <a:r>
            <a:rPr lang="en-GB" sz="600" b="0" dirty="0">
              <a:latin typeface="Arial" panose="020B0604020202020204" pitchFamily="34" charset="0"/>
              <a:cs typeface="Arial" panose="020B0604020202020204" pitchFamily="34" charset="0"/>
            </a:rPr>
            <a:t>Engage on national boards and ICS around people &amp; skills </a:t>
          </a:r>
          <a:r>
            <a:rPr lang="en-GB" sz="600" b="1" dirty="0">
              <a:latin typeface="Arial" panose="020B0604020202020204" pitchFamily="34" charset="0"/>
              <a:cs typeface="Arial" panose="020B0604020202020204" pitchFamily="34" charset="0"/>
            </a:rPr>
            <a:t>during 2024/25</a:t>
          </a:r>
          <a:endParaRPr lang="en-GB" sz="600" b="1" dirty="0"/>
        </a:p>
      </dgm:t>
    </dgm:pt>
    <dgm:pt modelId="{B93C4FE3-213F-46E6-B2A5-E32EEFB868F9}" type="parTrans" cxnId="{C84601A8-F0A9-4E33-B496-7D1E82EB085F}">
      <dgm:prSet/>
      <dgm:spPr/>
      <dgm:t>
        <a:bodyPr/>
        <a:lstStyle/>
        <a:p>
          <a:endParaRPr lang="en-GB" sz="2000"/>
        </a:p>
      </dgm:t>
    </dgm:pt>
    <dgm:pt modelId="{F9A47032-C375-4411-9A77-226EC63FE468}" type="sibTrans" cxnId="{C84601A8-F0A9-4E33-B496-7D1E82EB085F}">
      <dgm:prSet/>
      <dgm:spPr/>
      <dgm:t>
        <a:bodyPr/>
        <a:lstStyle/>
        <a:p>
          <a:endParaRPr lang="en-GB" sz="2000"/>
        </a:p>
      </dgm:t>
    </dgm:pt>
    <dgm:pt modelId="{53BE6E05-55DB-4C5C-9E66-9A729160DC0C}">
      <dgm:prSet phldrT="[Text]" custT="1"/>
      <dgm:spPr/>
      <dgm:t>
        <a:bodyPr/>
        <a:lstStyle/>
        <a:p>
          <a:r>
            <a:rPr lang="en-GB" sz="900" b="1" dirty="0" err="1"/>
            <a:t>Ongoing</a:t>
          </a:r>
          <a:endParaRPr lang="en-GB" sz="900" b="1" dirty="0"/>
        </a:p>
      </dgm:t>
    </dgm:pt>
    <dgm:pt modelId="{92DB70FA-F3FC-4FF3-BD16-2638B2013E65}" type="sibTrans" cxnId="{B953275D-1C4F-407C-9CF9-CE8D04D6EDDF}">
      <dgm:prSet/>
      <dgm:spPr/>
      <dgm:t>
        <a:bodyPr/>
        <a:lstStyle/>
        <a:p>
          <a:endParaRPr lang="en-GB" sz="2000"/>
        </a:p>
      </dgm:t>
    </dgm:pt>
    <dgm:pt modelId="{A2CB60D3-B247-4F10-BB19-7DAACD4C7333}" type="parTrans" cxnId="{B953275D-1C4F-407C-9CF9-CE8D04D6EDDF}">
      <dgm:prSet/>
      <dgm:spPr/>
      <dgm:t>
        <a:bodyPr/>
        <a:lstStyle/>
        <a:p>
          <a:endParaRPr lang="en-GB" sz="2000"/>
        </a:p>
      </dgm:t>
    </dgm:pt>
    <dgm:pt modelId="{97586208-683F-4C2A-B9BD-8A69217809A4}">
      <dgm:prSet custT="1"/>
      <dgm:spPr/>
      <dgm:t>
        <a:bodyPr/>
        <a:lstStyle/>
        <a:p>
          <a:endParaRPr lang="en-GB" sz="600" b="1" dirty="0"/>
        </a:p>
      </dgm:t>
    </dgm:pt>
    <dgm:pt modelId="{46377468-9293-4A78-A48C-792E141D083B}" type="parTrans" cxnId="{A39DA956-B75C-4767-9DF7-CA6C0DB6A440}">
      <dgm:prSet/>
      <dgm:spPr/>
      <dgm:t>
        <a:bodyPr/>
        <a:lstStyle/>
        <a:p>
          <a:endParaRPr lang="en-GB"/>
        </a:p>
      </dgm:t>
    </dgm:pt>
    <dgm:pt modelId="{F3170065-20A7-4FF9-A64A-156581197DF4}" type="sibTrans" cxnId="{A39DA956-B75C-4767-9DF7-CA6C0DB6A440}">
      <dgm:prSet/>
      <dgm:spPr/>
      <dgm:t>
        <a:bodyPr/>
        <a:lstStyle/>
        <a:p>
          <a:endParaRPr lang="en-GB"/>
        </a:p>
      </dgm:t>
    </dgm:pt>
    <dgm:pt modelId="{BCE3B9C9-2BEE-48DD-B3FB-27E77AD0C949}" type="pres">
      <dgm:prSet presAssocID="{13F69F2E-71CD-428F-969F-FE5A079A5AB8}" presName="Name0" presStyleCnt="0">
        <dgm:presLayoutVars>
          <dgm:chMax val="7"/>
          <dgm:chPref val="7"/>
          <dgm:dir/>
          <dgm:animOne val="branch"/>
          <dgm:animLvl val="lvl"/>
        </dgm:presLayoutVars>
      </dgm:prSet>
      <dgm:spPr/>
    </dgm:pt>
    <dgm:pt modelId="{CE4A0503-B559-4BA8-8E54-BCD014AADB33}" type="pres">
      <dgm:prSet presAssocID="{FC6847D8-8557-4D82-B877-E1049E70772D}" presName="ParentComposite" presStyleCnt="0"/>
      <dgm:spPr/>
    </dgm:pt>
    <dgm:pt modelId="{0E4C2514-DF35-4CA6-AC22-269CC09A925C}" type="pres">
      <dgm:prSet presAssocID="{FC6847D8-8557-4D82-B877-E1049E70772D}" presName="Chord" presStyleLbl="bgShp" presStyleIdx="0" presStyleCnt="7"/>
      <dgm:spPr/>
    </dgm:pt>
    <dgm:pt modelId="{03166C42-2148-451D-BC26-FDC29F190FBC}" type="pres">
      <dgm:prSet presAssocID="{FC6847D8-8557-4D82-B877-E1049E70772D}" presName="Pie" presStyleLbl="alignNode1" presStyleIdx="0" presStyleCnt="7"/>
      <dgm:spPr/>
    </dgm:pt>
    <dgm:pt modelId="{688BEAB1-31CD-4A67-A3DB-B3D97CEC166E}" type="pres">
      <dgm:prSet presAssocID="{FC6847D8-8557-4D82-B877-E1049E70772D}" presName="Parent" presStyleLbl="revTx" presStyleIdx="0" presStyleCnt="13">
        <dgm:presLayoutVars>
          <dgm:chMax val="1"/>
          <dgm:chPref val="1"/>
          <dgm:bulletEnabled val="1"/>
        </dgm:presLayoutVars>
      </dgm:prSet>
      <dgm:spPr/>
    </dgm:pt>
    <dgm:pt modelId="{D9EF63D3-7E67-405B-8C0C-69B871F87495}" type="pres">
      <dgm:prSet presAssocID="{C5D76E60-1CF3-4F99-A63B-63EE00410BD4}" presName="ParentComposite" presStyleCnt="0"/>
      <dgm:spPr/>
    </dgm:pt>
    <dgm:pt modelId="{43AB86F4-1828-4A8E-964B-8849EB62CD11}" type="pres">
      <dgm:prSet presAssocID="{C5D76E60-1CF3-4F99-A63B-63EE00410BD4}" presName="Chord" presStyleLbl="bgShp" presStyleIdx="1" presStyleCnt="7"/>
      <dgm:spPr/>
    </dgm:pt>
    <dgm:pt modelId="{4A90DA29-84AC-4A75-B197-D37F7132D22F}" type="pres">
      <dgm:prSet presAssocID="{C5D76E60-1CF3-4F99-A63B-63EE00410BD4}" presName="Pie" presStyleLbl="alignNode1" presStyleIdx="1" presStyleCnt="7"/>
      <dgm:spPr/>
    </dgm:pt>
    <dgm:pt modelId="{83ED50E2-086B-4061-8E23-6C3ED2B6EF07}" type="pres">
      <dgm:prSet presAssocID="{C5D76E60-1CF3-4F99-A63B-63EE00410BD4}" presName="Parent" presStyleLbl="revTx" presStyleIdx="1" presStyleCnt="13">
        <dgm:presLayoutVars>
          <dgm:chMax val="1"/>
          <dgm:chPref val="1"/>
          <dgm:bulletEnabled val="1"/>
        </dgm:presLayoutVars>
      </dgm:prSet>
      <dgm:spPr/>
    </dgm:pt>
    <dgm:pt modelId="{B4D5B1A4-5657-4B6B-93CB-867899AE49A5}" type="pres">
      <dgm:prSet presAssocID="{542AC239-674D-42AC-883C-84C09CD49C5C}" presName="negSibTrans" presStyleCnt="0"/>
      <dgm:spPr/>
    </dgm:pt>
    <dgm:pt modelId="{BB4588F8-3E30-45B4-B334-57BC79F8CCA8}" type="pres">
      <dgm:prSet presAssocID="{C5D76E60-1CF3-4F99-A63B-63EE00410BD4}" presName="composite" presStyleCnt="0"/>
      <dgm:spPr/>
    </dgm:pt>
    <dgm:pt modelId="{1AF4E35E-12D1-4003-B6DE-AD508B1B1C05}" type="pres">
      <dgm:prSet presAssocID="{C5D76E60-1CF3-4F99-A63B-63EE00410BD4}" presName="Child" presStyleLbl="revTx" presStyleIdx="2" presStyleCnt="13">
        <dgm:presLayoutVars>
          <dgm:chMax val="0"/>
          <dgm:chPref val="0"/>
          <dgm:bulletEnabled val="1"/>
        </dgm:presLayoutVars>
      </dgm:prSet>
      <dgm:spPr/>
    </dgm:pt>
    <dgm:pt modelId="{E505049E-60E3-4EC5-A30E-6BBA8D5140A4}" type="pres">
      <dgm:prSet presAssocID="{63912A5D-8D92-42E1-8E47-1E51C396DABB}" presName="sibTrans" presStyleCnt="0"/>
      <dgm:spPr/>
    </dgm:pt>
    <dgm:pt modelId="{F0A49D86-D6F4-4038-9373-CDCB4A21254B}" type="pres">
      <dgm:prSet presAssocID="{2BC5D928-5902-459F-A5E9-0C18B377CF45}" presName="ParentComposite" presStyleCnt="0"/>
      <dgm:spPr/>
    </dgm:pt>
    <dgm:pt modelId="{16D39D6E-2540-49D3-A2A0-03C5907996EB}" type="pres">
      <dgm:prSet presAssocID="{2BC5D928-5902-459F-A5E9-0C18B377CF45}" presName="Chord" presStyleLbl="bgShp" presStyleIdx="2" presStyleCnt="7"/>
      <dgm:spPr/>
    </dgm:pt>
    <dgm:pt modelId="{C87BEF56-FD73-44FB-B38A-8B4580245EDE}" type="pres">
      <dgm:prSet presAssocID="{2BC5D928-5902-459F-A5E9-0C18B377CF45}" presName="Pie" presStyleLbl="alignNode1" presStyleIdx="2" presStyleCnt="7"/>
      <dgm:spPr/>
    </dgm:pt>
    <dgm:pt modelId="{FDF0D30C-9254-4632-898C-C0F0391B26BA}" type="pres">
      <dgm:prSet presAssocID="{2BC5D928-5902-459F-A5E9-0C18B377CF45}" presName="Parent" presStyleLbl="revTx" presStyleIdx="3" presStyleCnt="13">
        <dgm:presLayoutVars>
          <dgm:chMax val="1"/>
          <dgm:chPref val="1"/>
          <dgm:bulletEnabled val="1"/>
        </dgm:presLayoutVars>
      </dgm:prSet>
      <dgm:spPr/>
    </dgm:pt>
    <dgm:pt modelId="{6C650609-E1D6-4071-8028-B8D4F7F91F3F}" type="pres">
      <dgm:prSet presAssocID="{C1F2D33C-2829-458C-9D6B-3FA68F88168F}" presName="negSibTrans" presStyleCnt="0"/>
      <dgm:spPr/>
    </dgm:pt>
    <dgm:pt modelId="{26C76620-ADF4-41C5-AB34-66AA0525E3F0}" type="pres">
      <dgm:prSet presAssocID="{2BC5D928-5902-459F-A5E9-0C18B377CF45}" presName="composite" presStyleCnt="0"/>
      <dgm:spPr/>
    </dgm:pt>
    <dgm:pt modelId="{ABE2F71D-FCA9-4317-8EF9-C40915A1FDEB}" type="pres">
      <dgm:prSet presAssocID="{2BC5D928-5902-459F-A5E9-0C18B377CF45}" presName="Child" presStyleLbl="revTx" presStyleIdx="4" presStyleCnt="13">
        <dgm:presLayoutVars>
          <dgm:chMax val="0"/>
          <dgm:chPref val="0"/>
          <dgm:bulletEnabled val="1"/>
        </dgm:presLayoutVars>
      </dgm:prSet>
      <dgm:spPr/>
    </dgm:pt>
    <dgm:pt modelId="{71DAE331-621A-4AC4-9CBD-DC3AFC9CB078}" type="pres">
      <dgm:prSet presAssocID="{1989D51E-E042-4E23-9E57-835144F42154}" presName="sibTrans" presStyleCnt="0"/>
      <dgm:spPr/>
    </dgm:pt>
    <dgm:pt modelId="{C4B5D774-39BE-4274-8D84-1A744CF90CBF}" type="pres">
      <dgm:prSet presAssocID="{53BE6E05-55DB-4C5C-9E66-9A729160DC0C}" presName="ParentComposite" presStyleCnt="0"/>
      <dgm:spPr/>
    </dgm:pt>
    <dgm:pt modelId="{4BDF72E9-6A87-4790-A7FA-CE171E10B594}" type="pres">
      <dgm:prSet presAssocID="{53BE6E05-55DB-4C5C-9E66-9A729160DC0C}" presName="Chord" presStyleLbl="bgShp" presStyleIdx="3" presStyleCnt="7"/>
      <dgm:spPr/>
    </dgm:pt>
    <dgm:pt modelId="{60866DE1-4BF0-431E-BCE4-9EC03AA54DA2}" type="pres">
      <dgm:prSet presAssocID="{53BE6E05-55DB-4C5C-9E66-9A729160DC0C}" presName="Pie" presStyleLbl="alignNode1" presStyleIdx="3" presStyleCnt="7"/>
      <dgm:spPr/>
    </dgm:pt>
    <dgm:pt modelId="{704DFBC7-A2E2-4615-90C7-75F5D5EA4FED}" type="pres">
      <dgm:prSet presAssocID="{53BE6E05-55DB-4C5C-9E66-9A729160DC0C}" presName="Parent" presStyleLbl="revTx" presStyleIdx="5" presStyleCnt="13">
        <dgm:presLayoutVars>
          <dgm:chMax val="1"/>
          <dgm:chPref val="1"/>
          <dgm:bulletEnabled val="1"/>
        </dgm:presLayoutVars>
      </dgm:prSet>
      <dgm:spPr/>
    </dgm:pt>
    <dgm:pt modelId="{9E2C8D7B-1F2A-4851-AEDA-1B4D223EF3C7}" type="pres">
      <dgm:prSet presAssocID="{4DC430BD-F80D-4CBD-A453-90A9BD7A34F4}" presName="negSibTrans" presStyleCnt="0"/>
      <dgm:spPr/>
    </dgm:pt>
    <dgm:pt modelId="{0197F2AC-3B81-4C0B-A47B-27C933568438}" type="pres">
      <dgm:prSet presAssocID="{53BE6E05-55DB-4C5C-9E66-9A729160DC0C}" presName="composite" presStyleCnt="0"/>
      <dgm:spPr/>
    </dgm:pt>
    <dgm:pt modelId="{5AB5ED81-3860-4319-A80A-0B223350FB7D}" type="pres">
      <dgm:prSet presAssocID="{53BE6E05-55DB-4C5C-9E66-9A729160DC0C}" presName="Child" presStyleLbl="revTx" presStyleIdx="6" presStyleCnt="13">
        <dgm:presLayoutVars>
          <dgm:chMax val="0"/>
          <dgm:chPref val="0"/>
          <dgm:bulletEnabled val="1"/>
        </dgm:presLayoutVars>
      </dgm:prSet>
      <dgm:spPr/>
    </dgm:pt>
    <dgm:pt modelId="{3888D6F0-EDC6-4B22-B9C8-CFE83872E9E3}" type="pres">
      <dgm:prSet presAssocID="{92DB70FA-F3FC-4FF3-BD16-2638B2013E65}" presName="sibTrans" presStyleCnt="0"/>
      <dgm:spPr/>
    </dgm:pt>
    <dgm:pt modelId="{29280304-9E4F-43CA-AC94-DF5A7DBAEC0F}" type="pres">
      <dgm:prSet presAssocID="{C11523D5-7390-4D25-BB8B-E6D88195D4BF}" presName="ParentComposite" presStyleCnt="0"/>
      <dgm:spPr/>
    </dgm:pt>
    <dgm:pt modelId="{A1C1F86B-33D9-44C1-834A-20CDD76B17D7}" type="pres">
      <dgm:prSet presAssocID="{C11523D5-7390-4D25-BB8B-E6D88195D4BF}" presName="Chord" presStyleLbl="bgShp" presStyleIdx="4" presStyleCnt="7"/>
      <dgm:spPr/>
    </dgm:pt>
    <dgm:pt modelId="{1A7FAAE2-3A9C-4619-B1A5-03CEE51221D7}" type="pres">
      <dgm:prSet presAssocID="{C11523D5-7390-4D25-BB8B-E6D88195D4BF}" presName="Pie" presStyleLbl="alignNode1" presStyleIdx="4" presStyleCnt="7"/>
      <dgm:spPr/>
    </dgm:pt>
    <dgm:pt modelId="{01442280-AE0C-4494-87EC-3F1C46896B4D}" type="pres">
      <dgm:prSet presAssocID="{C11523D5-7390-4D25-BB8B-E6D88195D4BF}" presName="Parent" presStyleLbl="revTx" presStyleIdx="7" presStyleCnt="13">
        <dgm:presLayoutVars>
          <dgm:chMax val="1"/>
          <dgm:chPref val="1"/>
          <dgm:bulletEnabled val="1"/>
        </dgm:presLayoutVars>
      </dgm:prSet>
      <dgm:spPr/>
    </dgm:pt>
    <dgm:pt modelId="{FC140EF3-4294-4C7A-8185-83687118EE74}" type="pres">
      <dgm:prSet presAssocID="{E2A992A0-66EA-4ECB-92A4-3869F3442205}" presName="negSibTrans" presStyleCnt="0"/>
      <dgm:spPr/>
    </dgm:pt>
    <dgm:pt modelId="{990DA655-1D1C-428C-B6C3-07C3B7E3E9B3}" type="pres">
      <dgm:prSet presAssocID="{C11523D5-7390-4D25-BB8B-E6D88195D4BF}" presName="composite" presStyleCnt="0"/>
      <dgm:spPr/>
    </dgm:pt>
    <dgm:pt modelId="{10A4D395-FE5C-4113-9BF0-DCD2B75E54D0}" type="pres">
      <dgm:prSet presAssocID="{C11523D5-7390-4D25-BB8B-E6D88195D4BF}" presName="Child" presStyleLbl="revTx" presStyleIdx="8" presStyleCnt="13">
        <dgm:presLayoutVars>
          <dgm:chMax val="0"/>
          <dgm:chPref val="0"/>
          <dgm:bulletEnabled val="1"/>
        </dgm:presLayoutVars>
      </dgm:prSet>
      <dgm:spPr/>
    </dgm:pt>
    <dgm:pt modelId="{016163F7-9F7C-4495-A973-09069B6821F0}" type="pres">
      <dgm:prSet presAssocID="{B774B620-976F-4658-86C0-9E2A8527C20A}" presName="sibTrans" presStyleCnt="0"/>
      <dgm:spPr/>
    </dgm:pt>
    <dgm:pt modelId="{D55088F7-2D56-4F76-9AC4-684882D4DD50}" type="pres">
      <dgm:prSet presAssocID="{C75EFB4D-7E8F-4672-995E-36350784F773}" presName="ParentComposite" presStyleCnt="0"/>
      <dgm:spPr/>
    </dgm:pt>
    <dgm:pt modelId="{8C4CA56F-3CF4-4FD6-B038-3B655D5ABCDA}" type="pres">
      <dgm:prSet presAssocID="{C75EFB4D-7E8F-4672-995E-36350784F773}" presName="Chord" presStyleLbl="bgShp" presStyleIdx="5" presStyleCnt="7"/>
      <dgm:spPr/>
    </dgm:pt>
    <dgm:pt modelId="{96DC4D4F-BD97-4496-A4A0-13B83447E2A4}" type="pres">
      <dgm:prSet presAssocID="{C75EFB4D-7E8F-4672-995E-36350784F773}" presName="Pie" presStyleLbl="alignNode1" presStyleIdx="5" presStyleCnt="7"/>
      <dgm:spPr/>
    </dgm:pt>
    <dgm:pt modelId="{310DE1D3-A95B-45BD-978B-AF536BEA2DD4}" type="pres">
      <dgm:prSet presAssocID="{C75EFB4D-7E8F-4672-995E-36350784F773}" presName="Parent" presStyleLbl="revTx" presStyleIdx="9" presStyleCnt="13">
        <dgm:presLayoutVars>
          <dgm:chMax val="1"/>
          <dgm:chPref val="1"/>
          <dgm:bulletEnabled val="1"/>
        </dgm:presLayoutVars>
      </dgm:prSet>
      <dgm:spPr/>
    </dgm:pt>
    <dgm:pt modelId="{D3F3261D-7B11-43C9-8DDD-6D9BD1CC65C2}" type="pres">
      <dgm:prSet presAssocID="{C5431DD7-DC52-4F74-9109-DD2D71B9D972}" presName="negSibTrans" presStyleCnt="0"/>
      <dgm:spPr/>
    </dgm:pt>
    <dgm:pt modelId="{263326A2-D09C-4E24-888B-C75759BA3C97}" type="pres">
      <dgm:prSet presAssocID="{C75EFB4D-7E8F-4672-995E-36350784F773}" presName="composite" presStyleCnt="0"/>
      <dgm:spPr/>
    </dgm:pt>
    <dgm:pt modelId="{14CAA48F-3BED-4F58-A661-A3916674D97C}" type="pres">
      <dgm:prSet presAssocID="{C75EFB4D-7E8F-4672-995E-36350784F773}" presName="Child" presStyleLbl="revTx" presStyleIdx="10" presStyleCnt="13">
        <dgm:presLayoutVars>
          <dgm:chMax val="0"/>
          <dgm:chPref val="0"/>
          <dgm:bulletEnabled val="1"/>
        </dgm:presLayoutVars>
      </dgm:prSet>
      <dgm:spPr/>
    </dgm:pt>
    <dgm:pt modelId="{F80E7838-FA4D-4246-8E14-D3E56DBE8EF9}" type="pres">
      <dgm:prSet presAssocID="{34DBC900-4F55-432F-B582-DD52728A10F8}" presName="sibTrans" presStyleCnt="0"/>
      <dgm:spPr/>
    </dgm:pt>
    <dgm:pt modelId="{ED7FE467-BBEB-4392-A38E-EF38212E0B6E}" type="pres">
      <dgm:prSet presAssocID="{5FA87CFB-5DC5-4998-B087-533CFE7B448C}" presName="ParentComposite" presStyleCnt="0"/>
      <dgm:spPr/>
    </dgm:pt>
    <dgm:pt modelId="{E2009BCF-0D07-44A4-B842-37A246FE61FA}" type="pres">
      <dgm:prSet presAssocID="{5FA87CFB-5DC5-4998-B087-533CFE7B448C}" presName="Chord" presStyleLbl="bgShp" presStyleIdx="6" presStyleCnt="7"/>
      <dgm:spPr/>
    </dgm:pt>
    <dgm:pt modelId="{77DD08B2-7014-4BA8-9A6B-97CBC59B74E9}" type="pres">
      <dgm:prSet presAssocID="{5FA87CFB-5DC5-4998-B087-533CFE7B448C}" presName="Pie" presStyleLbl="alignNode1" presStyleIdx="6" presStyleCnt="7"/>
      <dgm:spPr/>
    </dgm:pt>
    <dgm:pt modelId="{8E7C07E4-415B-489A-ABDE-A8EC39DF0689}" type="pres">
      <dgm:prSet presAssocID="{5FA87CFB-5DC5-4998-B087-533CFE7B448C}" presName="Parent" presStyleLbl="revTx" presStyleIdx="11" presStyleCnt="13">
        <dgm:presLayoutVars>
          <dgm:chMax val="1"/>
          <dgm:chPref val="1"/>
          <dgm:bulletEnabled val="1"/>
        </dgm:presLayoutVars>
      </dgm:prSet>
      <dgm:spPr/>
    </dgm:pt>
    <dgm:pt modelId="{9FA7D77C-E35A-4EF4-B1AD-6783C8394FB2}" type="pres">
      <dgm:prSet presAssocID="{F9A47032-C375-4411-9A77-226EC63FE468}" presName="negSibTrans" presStyleCnt="0"/>
      <dgm:spPr/>
    </dgm:pt>
    <dgm:pt modelId="{FC1CDF46-4B50-426F-B8D9-E73D5C77B442}" type="pres">
      <dgm:prSet presAssocID="{5FA87CFB-5DC5-4998-B087-533CFE7B448C}" presName="composite" presStyleCnt="0"/>
      <dgm:spPr/>
    </dgm:pt>
    <dgm:pt modelId="{F790CFED-FB46-464C-B515-E96C6FC19BDC}" type="pres">
      <dgm:prSet presAssocID="{5FA87CFB-5DC5-4998-B087-533CFE7B448C}" presName="Child" presStyleLbl="revTx" presStyleIdx="12" presStyleCnt="13">
        <dgm:presLayoutVars>
          <dgm:chMax val="0"/>
          <dgm:chPref val="0"/>
          <dgm:bulletEnabled val="1"/>
        </dgm:presLayoutVars>
      </dgm:prSet>
      <dgm:spPr/>
    </dgm:pt>
    <dgm:pt modelId="{866B831D-5C70-457A-AB06-EDAF96D67975}" type="pres">
      <dgm:prSet presAssocID="{B28B1313-0DD2-48DF-83FC-FDD98A5F9960}" presName="sibTrans" presStyleCnt="0"/>
      <dgm:spPr/>
    </dgm:pt>
  </dgm:ptLst>
  <dgm:cxnLst>
    <dgm:cxn modelId="{2E60F318-E066-4714-A6AA-5FDC7204BCDE}" type="presOf" srcId="{FC6847D8-8557-4D82-B877-E1049E70772D}" destId="{688BEAB1-31CD-4A67-A3DB-B3D97CEC166E}" srcOrd="0" destOrd="0" presId="urn:microsoft.com/office/officeart/2009/3/layout/PieProcess"/>
    <dgm:cxn modelId="{6B8CC21A-C9A1-4462-8F98-DA88C095AEC4}" srcId="{53BE6E05-55DB-4C5C-9E66-9A729160DC0C}" destId="{B490945C-5ADD-4F6C-B4AF-56A0D3E8C69C}" srcOrd="0" destOrd="0" parTransId="{0699AC63-1637-4C52-B0E9-8C37127ECDB0}" sibTransId="{4DC430BD-F80D-4CBD-A453-90A9BD7A34F4}"/>
    <dgm:cxn modelId="{F75FB021-A760-4035-B841-73803EEFA3E7}" type="presOf" srcId="{53BE6E05-55DB-4C5C-9E66-9A729160DC0C}" destId="{704DFBC7-A2E2-4615-90C7-75F5D5EA4FED}" srcOrd="0" destOrd="0" presId="urn:microsoft.com/office/officeart/2009/3/layout/PieProcess"/>
    <dgm:cxn modelId="{63D51E23-46B1-4B61-899C-7B049D478BF8}" type="presOf" srcId="{13F69F2E-71CD-428F-969F-FE5A079A5AB8}" destId="{BCE3B9C9-2BEE-48DD-B3FB-27E77AD0C949}" srcOrd="0" destOrd="0" presId="urn:microsoft.com/office/officeart/2009/3/layout/PieProcess"/>
    <dgm:cxn modelId="{30E2FE24-A56F-4AAA-B2A4-4921C3489D99}" srcId="{13F69F2E-71CD-428F-969F-FE5A079A5AB8}" destId="{C5D76E60-1CF3-4F99-A63B-63EE00410BD4}" srcOrd="1" destOrd="0" parTransId="{B212DB7C-DF68-4E21-A436-D0976BBA445F}" sibTransId="{63912A5D-8D92-42E1-8E47-1E51C396DABB}"/>
    <dgm:cxn modelId="{89095028-6F7B-4F51-BECD-084769B5DF4F}" srcId="{C5D76E60-1CF3-4F99-A63B-63EE00410BD4}" destId="{C5DBD18A-CA70-48C9-BE77-A8C796278288}" srcOrd="0" destOrd="0" parTransId="{816C3AF6-3353-44CC-AA55-679FDE7C417C}" sibTransId="{542AC239-674D-42AC-883C-84C09CD49C5C}"/>
    <dgm:cxn modelId="{DA18772A-8933-498A-82A6-EA15A8CC7281}" type="presOf" srcId="{C11523D5-7390-4D25-BB8B-E6D88195D4BF}" destId="{01442280-AE0C-4494-87EC-3F1C46896B4D}" srcOrd="0" destOrd="0" presId="urn:microsoft.com/office/officeart/2009/3/layout/PieProcess"/>
    <dgm:cxn modelId="{53FF5334-1B8E-42F3-BE42-47876CCE9D4A}" type="presOf" srcId="{5FA87CFB-5DC5-4998-B087-533CFE7B448C}" destId="{8E7C07E4-415B-489A-ABDE-A8EC39DF0689}" srcOrd="0" destOrd="0" presId="urn:microsoft.com/office/officeart/2009/3/layout/PieProcess"/>
    <dgm:cxn modelId="{32F36739-C28C-4C19-8927-F3CE9A698FD7}" type="presOf" srcId="{97BA6DEA-A336-430A-89FB-ACEC87C9D01C}" destId="{10A4D395-FE5C-4113-9BF0-DCD2B75E54D0}" srcOrd="0" destOrd="0" presId="urn:microsoft.com/office/officeart/2009/3/layout/PieProcess"/>
    <dgm:cxn modelId="{DBF66B5B-5031-4769-A362-6462160DBA6B}" type="presOf" srcId="{2BC5D928-5902-459F-A5E9-0C18B377CF45}" destId="{FDF0D30C-9254-4632-898C-C0F0391B26BA}" srcOrd="0" destOrd="0" presId="urn:microsoft.com/office/officeart/2009/3/layout/PieProcess"/>
    <dgm:cxn modelId="{B953275D-1C4F-407C-9CF9-CE8D04D6EDDF}" srcId="{13F69F2E-71CD-428F-969F-FE5A079A5AB8}" destId="{53BE6E05-55DB-4C5C-9E66-9A729160DC0C}" srcOrd="3" destOrd="0" parTransId="{A2CB60D3-B247-4F10-BB19-7DAACD4C7333}" sibTransId="{92DB70FA-F3FC-4FF3-BD16-2638B2013E65}"/>
    <dgm:cxn modelId="{DA8FE341-BF40-406E-807A-8D549BEFE902}" srcId="{C11523D5-7390-4D25-BB8B-E6D88195D4BF}" destId="{97BA6DEA-A336-430A-89FB-ACEC87C9D01C}" srcOrd="0" destOrd="0" parTransId="{35A991AA-F290-4CAC-83ED-F4321AA421AC}" sibTransId="{E2A992A0-66EA-4ECB-92A4-3869F3442205}"/>
    <dgm:cxn modelId="{86800745-ED6F-4283-AE64-7745E1556AF3}" srcId="{13F69F2E-71CD-428F-969F-FE5A079A5AB8}" destId="{C11523D5-7390-4D25-BB8B-E6D88195D4BF}" srcOrd="4" destOrd="0" parTransId="{B5D52BF7-3CDB-4FAD-B117-14D094E1D080}" sibTransId="{B774B620-976F-4658-86C0-9E2A8527C20A}"/>
    <dgm:cxn modelId="{E42C3D6A-18D6-4783-9FFB-C049970A02D6}" srcId="{13F69F2E-71CD-428F-969F-FE5A079A5AB8}" destId="{FC6847D8-8557-4D82-B877-E1049E70772D}" srcOrd="0" destOrd="0" parTransId="{CEE3570B-3F0A-4AE3-B76D-6BA91C9DB7E7}" sibTransId="{4E867E96-76AD-481C-9F0B-E883CADE5DE3}"/>
    <dgm:cxn modelId="{DCC7576A-790B-4448-93F5-966F77AB3010}" type="presOf" srcId="{B490945C-5ADD-4F6C-B4AF-56A0D3E8C69C}" destId="{5AB5ED81-3860-4319-A80A-0B223350FB7D}" srcOrd="0" destOrd="0" presId="urn:microsoft.com/office/officeart/2009/3/layout/PieProcess"/>
    <dgm:cxn modelId="{1253134E-DC90-49BD-AF5D-E53F01BA6542}" srcId="{C75EFB4D-7E8F-4672-995E-36350784F773}" destId="{2BC6CB2E-59E2-47F5-9B86-701E0DA24096}" srcOrd="0" destOrd="0" parTransId="{E7AB927F-0BD8-4656-AA67-57A74718BECA}" sibTransId="{C5431DD7-DC52-4F74-9109-DD2D71B9D972}"/>
    <dgm:cxn modelId="{A39DA956-B75C-4767-9DF7-CA6C0DB6A440}" srcId="{13F69F2E-71CD-428F-969F-FE5A079A5AB8}" destId="{97586208-683F-4C2A-B9BD-8A69217809A4}" srcOrd="7" destOrd="0" parTransId="{46377468-9293-4A78-A48C-792E141D083B}" sibTransId="{F3170065-20A7-4FF9-A64A-156581197DF4}"/>
    <dgm:cxn modelId="{B061D578-9226-40E7-8E74-772A6E42A662}" type="presOf" srcId="{8AC4A6AA-1C80-43B4-8288-C8833825BB8D}" destId="{ABE2F71D-FCA9-4317-8EF9-C40915A1FDEB}" srcOrd="0" destOrd="0" presId="urn:microsoft.com/office/officeart/2009/3/layout/PieProcess"/>
    <dgm:cxn modelId="{583A428C-DF7C-41A6-B0D4-24E7CFDA7817}" srcId="{2BC5D928-5902-459F-A5E9-0C18B377CF45}" destId="{8AC4A6AA-1C80-43B4-8288-C8833825BB8D}" srcOrd="0" destOrd="0" parTransId="{11DB561E-78AA-4578-A3CE-941D1EEDEA98}" sibTransId="{C1F2D33C-2829-458C-9D6B-3FA68F88168F}"/>
    <dgm:cxn modelId="{8C60048D-17F9-4DD9-9DFF-888266768DCA}" srcId="{13F69F2E-71CD-428F-969F-FE5A079A5AB8}" destId="{5FA87CFB-5DC5-4998-B087-533CFE7B448C}" srcOrd="6" destOrd="0" parTransId="{E21D984F-5678-4756-AF06-C44FA5F03386}" sibTransId="{B28B1313-0DD2-48DF-83FC-FDD98A5F9960}"/>
    <dgm:cxn modelId="{55E19D9A-BE1F-4A91-83D8-B9C52B716BC4}" type="presOf" srcId="{C5DBD18A-CA70-48C9-BE77-A8C796278288}" destId="{1AF4E35E-12D1-4003-B6DE-AD508B1B1C05}" srcOrd="0" destOrd="0" presId="urn:microsoft.com/office/officeart/2009/3/layout/PieProcess"/>
    <dgm:cxn modelId="{328D9EA3-9254-43A5-9700-2EEDCC78C5A8}" srcId="{13F69F2E-71CD-428F-969F-FE5A079A5AB8}" destId="{C75EFB4D-7E8F-4672-995E-36350784F773}" srcOrd="5" destOrd="0" parTransId="{CDBCFD55-DD07-4C8E-9143-B3B093309726}" sibTransId="{34DBC900-4F55-432F-B582-DD52728A10F8}"/>
    <dgm:cxn modelId="{72FFEFA4-16F2-4393-B6D9-0085D2FA0E8D}" srcId="{13F69F2E-71CD-428F-969F-FE5A079A5AB8}" destId="{2BC5D928-5902-459F-A5E9-0C18B377CF45}" srcOrd="2" destOrd="0" parTransId="{3E1F0D86-EF28-4AFC-BFED-BF2BDC25686A}" sibTransId="{1989D51E-E042-4E23-9E57-835144F42154}"/>
    <dgm:cxn modelId="{C84601A8-F0A9-4E33-B496-7D1E82EB085F}" srcId="{5FA87CFB-5DC5-4998-B087-533CFE7B448C}" destId="{5AC24538-EDDB-4FEF-ACBF-074DA3989F41}" srcOrd="0" destOrd="0" parTransId="{B93C4FE3-213F-46E6-B2A5-E32EEFB868F9}" sibTransId="{F9A47032-C375-4411-9A77-226EC63FE468}"/>
    <dgm:cxn modelId="{00122BBB-25ED-4970-8D45-D7E63F211D4F}" type="presOf" srcId="{C75EFB4D-7E8F-4672-995E-36350784F773}" destId="{310DE1D3-A95B-45BD-978B-AF536BEA2DD4}" srcOrd="0" destOrd="0" presId="urn:microsoft.com/office/officeart/2009/3/layout/PieProcess"/>
    <dgm:cxn modelId="{4CD0D3BE-B48D-46AD-A661-351B1CBE87EF}" type="presOf" srcId="{C5D76E60-1CF3-4F99-A63B-63EE00410BD4}" destId="{83ED50E2-086B-4061-8E23-6C3ED2B6EF07}" srcOrd="0" destOrd="0" presId="urn:microsoft.com/office/officeart/2009/3/layout/PieProcess"/>
    <dgm:cxn modelId="{179D04CB-792E-41B7-AB56-43ED07BA88F4}" type="presOf" srcId="{5AC24538-EDDB-4FEF-ACBF-074DA3989F41}" destId="{F790CFED-FB46-464C-B515-E96C6FC19BDC}" srcOrd="0" destOrd="0" presId="urn:microsoft.com/office/officeart/2009/3/layout/PieProcess"/>
    <dgm:cxn modelId="{51CBA1F5-BD6D-4974-9775-8FAD0CBB3087}" type="presOf" srcId="{2BC6CB2E-59E2-47F5-9B86-701E0DA24096}" destId="{14CAA48F-3BED-4F58-A661-A3916674D97C}" srcOrd="0" destOrd="0" presId="urn:microsoft.com/office/officeart/2009/3/layout/PieProcess"/>
    <dgm:cxn modelId="{CDDCC5C9-144A-481E-92AB-1A657539F2EF}" type="presParOf" srcId="{BCE3B9C9-2BEE-48DD-B3FB-27E77AD0C949}" destId="{CE4A0503-B559-4BA8-8E54-BCD014AADB33}" srcOrd="0" destOrd="0" presId="urn:microsoft.com/office/officeart/2009/3/layout/PieProcess"/>
    <dgm:cxn modelId="{A34805BD-D142-4733-B781-7E6BFE890384}" type="presParOf" srcId="{CE4A0503-B559-4BA8-8E54-BCD014AADB33}" destId="{0E4C2514-DF35-4CA6-AC22-269CC09A925C}" srcOrd="0" destOrd="0" presId="urn:microsoft.com/office/officeart/2009/3/layout/PieProcess"/>
    <dgm:cxn modelId="{7ABFC189-3DE0-4A1E-BA77-D58A106924C4}" type="presParOf" srcId="{CE4A0503-B559-4BA8-8E54-BCD014AADB33}" destId="{03166C42-2148-451D-BC26-FDC29F190FBC}" srcOrd="1" destOrd="0" presId="urn:microsoft.com/office/officeart/2009/3/layout/PieProcess"/>
    <dgm:cxn modelId="{BF895F02-7731-4BED-9DCF-C7BCB7C4401B}" type="presParOf" srcId="{CE4A0503-B559-4BA8-8E54-BCD014AADB33}" destId="{688BEAB1-31CD-4A67-A3DB-B3D97CEC166E}" srcOrd="2" destOrd="0" presId="urn:microsoft.com/office/officeart/2009/3/layout/PieProcess"/>
    <dgm:cxn modelId="{AB11056C-2FC6-4AFC-BB28-38FECE008BFA}" type="presParOf" srcId="{BCE3B9C9-2BEE-48DD-B3FB-27E77AD0C949}" destId="{D9EF63D3-7E67-405B-8C0C-69B871F87495}" srcOrd="1" destOrd="0" presId="urn:microsoft.com/office/officeart/2009/3/layout/PieProcess"/>
    <dgm:cxn modelId="{BD378043-DC1A-4B95-AF56-2BF7B325AB03}" type="presParOf" srcId="{D9EF63D3-7E67-405B-8C0C-69B871F87495}" destId="{43AB86F4-1828-4A8E-964B-8849EB62CD11}" srcOrd="0" destOrd="0" presId="urn:microsoft.com/office/officeart/2009/3/layout/PieProcess"/>
    <dgm:cxn modelId="{1B579A6D-20A5-4891-A41A-9B2000CF9A5C}" type="presParOf" srcId="{D9EF63D3-7E67-405B-8C0C-69B871F87495}" destId="{4A90DA29-84AC-4A75-B197-D37F7132D22F}" srcOrd="1" destOrd="0" presId="urn:microsoft.com/office/officeart/2009/3/layout/PieProcess"/>
    <dgm:cxn modelId="{6B5FB209-D836-4212-9E08-2B74ABE509FA}" type="presParOf" srcId="{D9EF63D3-7E67-405B-8C0C-69B871F87495}" destId="{83ED50E2-086B-4061-8E23-6C3ED2B6EF07}" srcOrd="2" destOrd="0" presId="urn:microsoft.com/office/officeart/2009/3/layout/PieProcess"/>
    <dgm:cxn modelId="{1ECD63A6-FE8A-4F4A-A239-9D4B15F3061F}" type="presParOf" srcId="{BCE3B9C9-2BEE-48DD-B3FB-27E77AD0C949}" destId="{B4D5B1A4-5657-4B6B-93CB-867899AE49A5}" srcOrd="2" destOrd="0" presId="urn:microsoft.com/office/officeart/2009/3/layout/PieProcess"/>
    <dgm:cxn modelId="{DBE20A49-B5F7-4430-9564-DD37C5C1A4B9}" type="presParOf" srcId="{BCE3B9C9-2BEE-48DD-B3FB-27E77AD0C949}" destId="{BB4588F8-3E30-45B4-B334-57BC79F8CCA8}" srcOrd="3" destOrd="0" presId="urn:microsoft.com/office/officeart/2009/3/layout/PieProcess"/>
    <dgm:cxn modelId="{9B373F86-5383-49FB-93BA-0B7B2786898A}" type="presParOf" srcId="{BB4588F8-3E30-45B4-B334-57BC79F8CCA8}" destId="{1AF4E35E-12D1-4003-B6DE-AD508B1B1C05}" srcOrd="0" destOrd="0" presId="urn:microsoft.com/office/officeart/2009/3/layout/PieProcess"/>
    <dgm:cxn modelId="{41E11701-07AB-4EF3-A188-B173941FD843}" type="presParOf" srcId="{BCE3B9C9-2BEE-48DD-B3FB-27E77AD0C949}" destId="{E505049E-60E3-4EC5-A30E-6BBA8D5140A4}" srcOrd="4" destOrd="0" presId="urn:microsoft.com/office/officeart/2009/3/layout/PieProcess"/>
    <dgm:cxn modelId="{CE5E1C4F-F2CA-4B1D-B76C-B60E3CE55FC2}" type="presParOf" srcId="{BCE3B9C9-2BEE-48DD-B3FB-27E77AD0C949}" destId="{F0A49D86-D6F4-4038-9373-CDCB4A21254B}" srcOrd="5" destOrd="0" presId="urn:microsoft.com/office/officeart/2009/3/layout/PieProcess"/>
    <dgm:cxn modelId="{04F36549-8BA9-4536-83D4-E100EEECB9EF}" type="presParOf" srcId="{F0A49D86-D6F4-4038-9373-CDCB4A21254B}" destId="{16D39D6E-2540-49D3-A2A0-03C5907996EB}" srcOrd="0" destOrd="0" presId="urn:microsoft.com/office/officeart/2009/3/layout/PieProcess"/>
    <dgm:cxn modelId="{E517E004-5050-49CF-8626-05CD3FF9CD90}" type="presParOf" srcId="{F0A49D86-D6F4-4038-9373-CDCB4A21254B}" destId="{C87BEF56-FD73-44FB-B38A-8B4580245EDE}" srcOrd="1" destOrd="0" presId="urn:microsoft.com/office/officeart/2009/3/layout/PieProcess"/>
    <dgm:cxn modelId="{CDB817B8-DF5E-4B0B-BCD0-93BF5361E77E}" type="presParOf" srcId="{F0A49D86-D6F4-4038-9373-CDCB4A21254B}" destId="{FDF0D30C-9254-4632-898C-C0F0391B26BA}" srcOrd="2" destOrd="0" presId="urn:microsoft.com/office/officeart/2009/3/layout/PieProcess"/>
    <dgm:cxn modelId="{BA7494C9-CEA8-49A2-BC81-AEFFE18728E6}" type="presParOf" srcId="{BCE3B9C9-2BEE-48DD-B3FB-27E77AD0C949}" destId="{6C650609-E1D6-4071-8028-B8D4F7F91F3F}" srcOrd="6" destOrd="0" presId="urn:microsoft.com/office/officeart/2009/3/layout/PieProcess"/>
    <dgm:cxn modelId="{70CF451D-8609-449B-8F8B-A6DD5BB612E4}" type="presParOf" srcId="{BCE3B9C9-2BEE-48DD-B3FB-27E77AD0C949}" destId="{26C76620-ADF4-41C5-AB34-66AA0525E3F0}" srcOrd="7" destOrd="0" presId="urn:microsoft.com/office/officeart/2009/3/layout/PieProcess"/>
    <dgm:cxn modelId="{064E70E7-8D3A-4C25-8CB4-896CA9E653E2}" type="presParOf" srcId="{26C76620-ADF4-41C5-AB34-66AA0525E3F0}" destId="{ABE2F71D-FCA9-4317-8EF9-C40915A1FDEB}" srcOrd="0" destOrd="0" presId="urn:microsoft.com/office/officeart/2009/3/layout/PieProcess"/>
    <dgm:cxn modelId="{DB134BD7-96C5-4CA8-A6D0-A48A5F968E12}" type="presParOf" srcId="{BCE3B9C9-2BEE-48DD-B3FB-27E77AD0C949}" destId="{71DAE331-621A-4AC4-9CBD-DC3AFC9CB078}" srcOrd="8" destOrd="0" presId="urn:microsoft.com/office/officeart/2009/3/layout/PieProcess"/>
    <dgm:cxn modelId="{1A1F58A4-3301-4255-8CB8-AAD38BD4865B}" type="presParOf" srcId="{BCE3B9C9-2BEE-48DD-B3FB-27E77AD0C949}" destId="{C4B5D774-39BE-4274-8D84-1A744CF90CBF}" srcOrd="9" destOrd="0" presId="urn:microsoft.com/office/officeart/2009/3/layout/PieProcess"/>
    <dgm:cxn modelId="{D9DEB333-2315-4435-8813-061E9F3473B1}" type="presParOf" srcId="{C4B5D774-39BE-4274-8D84-1A744CF90CBF}" destId="{4BDF72E9-6A87-4790-A7FA-CE171E10B594}" srcOrd="0" destOrd="0" presId="urn:microsoft.com/office/officeart/2009/3/layout/PieProcess"/>
    <dgm:cxn modelId="{A9EA087C-E1D2-48E8-949C-9B26A3951F33}" type="presParOf" srcId="{C4B5D774-39BE-4274-8D84-1A744CF90CBF}" destId="{60866DE1-4BF0-431E-BCE4-9EC03AA54DA2}" srcOrd="1" destOrd="0" presId="urn:microsoft.com/office/officeart/2009/3/layout/PieProcess"/>
    <dgm:cxn modelId="{FA85C279-3AC9-4BEE-A128-F54A35DB5182}" type="presParOf" srcId="{C4B5D774-39BE-4274-8D84-1A744CF90CBF}" destId="{704DFBC7-A2E2-4615-90C7-75F5D5EA4FED}" srcOrd="2" destOrd="0" presId="urn:microsoft.com/office/officeart/2009/3/layout/PieProcess"/>
    <dgm:cxn modelId="{E94C89BA-DFEA-4F9C-850E-08F390D527E7}" type="presParOf" srcId="{BCE3B9C9-2BEE-48DD-B3FB-27E77AD0C949}" destId="{9E2C8D7B-1F2A-4851-AEDA-1B4D223EF3C7}" srcOrd="10" destOrd="0" presId="urn:microsoft.com/office/officeart/2009/3/layout/PieProcess"/>
    <dgm:cxn modelId="{3CCF1C37-4B33-4ED6-A448-F0FE60436FA9}" type="presParOf" srcId="{BCE3B9C9-2BEE-48DD-B3FB-27E77AD0C949}" destId="{0197F2AC-3B81-4C0B-A47B-27C933568438}" srcOrd="11" destOrd="0" presId="urn:microsoft.com/office/officeart/2009/3/layout/PieProcess"/>
    <dgm:cxn modelId="{D9A953F9-1E40-4773-9B64-1981380EE0FC}" type="presParOf" srcId="{0197F2AC-3B81-4C0B-A47B-27C933568438}" destId="{5AB5ED81-3860-4319-A80A-0B223350FB7D}" srcOrd="0" destOrd="0" presId="urn:microsoft.com/office/officeart/2009/3/layout/PieProcess"/>
    <dgm:cxn modelId="{3F45F738-5F59-4B2F-AEAC-6C7325B5B3F7}" type="presParOf" srcId="{BCE3B9C9-2BEE-48DD-B3FB-27E77AD0C949}" destId="{3888D6F0-EDC6-4B22-B9C8-CFE83872E9E3}" srcOrd="12" destOrd="0" presId="urn:microsoft.com/office/officeart/2009/3/layout/PieProcess"/>
    <dgm:cxn modelId="{98B2E9DD-11E3-4AB6-831A-9B3986BBF55B}" type="presParOf" srcId="{BCE3B9C9-2BEE-48DD-B3FB-27E77AD0C949}" destId="{29280304-9E4F-43CA-AC94-DF5A7DBAEC0F}" srcOrd="13" destOrd="0" presId="urn:microsoft.com/office/officeart/2009/3/layout/PieProcess"/>
    <dgm:cxn modelId="{0506194B-277D-4F6D-9B9A-178F60468CBE}" type="presParOf" srcId="{29280304-9E4F-43CA-AC94-DF5A7DBAEC0F}" destId="{A1C1F86B-33D9-44C1-834A-20CDD76B17D7}" srcOrd="0" destOrd="0" presId="urn:microsoft.com/office/officeart/2009/3/layout/PieProcess"/>
    <dgm:cxn modelId="{642C434E-EDBC-4E6E-9111-7189CCEB0234}" type="presParOf" srcId="{29280304-9E4F-43CA-AC94-DF5A7DBAEC0F}" destId="{1A7FAAE2-3A9C-4619-B1A5-03CEE51221D7}" srcOrd="1" destOrd="0" presId="urn:microsoft.com/office/officeart/2009/3/layout/PieProcess"/>
    <dgm:cxn modelId="{6FAF1A60-9997-4DD9-968A-FCA694A0BBDA}" type="presParOf" srcId="{29280304-9E4F-43CA-AC94-DF5A7DBAEC0F}" destId="{01442280-AE0C-4494-87EC-3F1C46896B4D}" srcOrd="2" destOrd="0" presId="urn:microsoft.com/office/officeart/2009/3/layout/PieProcess"/>
    <dgm:cxn modelId="{FD71D7A5-D8A2-4946-8DBC-14003BDA8B39}" type="presParOf" srcId="{BCE3B9C9-2BEE-48DD-B3FB-27E77AD0C949}" destId="{FC140EF3-4294-4C7A-8185-83687118EE74}" srcOrd="14" destOrd="0" presId="urn:microsoft.com/office/officeart/2009/3/layout/PieProcess"/>
    <dgm:cxn modelId="{A82880D7-E34A-4333-9453-BCCF0D75F898}" type="presParOf" srcId="{BCE3B9C9-2BEE-48DD-B3FB-27E77AD0C949}" destId="{990DA655-1D1C-428C-B6C3-07C3B7E3E9B3}" srcOrd="15" destOrd="0" presId="urn:microsoft.com/office/officeart/2009/3/layout/PieProcess"/>
    <dgm:cxn modelId="{DC10E525-A957-4FD9-96BA-4D2F29D27DBE}" type="presParOf" srcId="{990DA655-1D1C-428C-B6C3-07C3B7E3E9B3}" destId="{10A4D395-FE5C-4113-9BF0-DCD2B75E54D0}" srcOrd="0" destOrd="0" presId="urn:microsoft.com/office/officeart/2009/3/layout/PieProcess"/>
    <dgm:cxn modelId="{D1445FF4-B5AB-4FDF-BF9C-395C8E9FB8D7}" type="presParOf" srcId="{BCE3B9C9-2BEE-48DD-B3FB-27E77AD0C949}" destId="{016163F7-9F7C-4495-A973-09069B6821F0}" srcOrd="16" destOrd="0" presId="urn:microsoft.com/office/officeart/2009/3/layout/PieProcess"/>
    <dgm:cxn modelId="{526F6B10-492B-409F-96FB-6F55098E14B8}" type="presParOf" srcId="{BCE3B9C9-2BEE-48DD-B3FB-27E77AD0C949}" destId="{D55088F7-2D56-4F76-9AC4-684882D4DD50}" srcOrd="17" destOrd="0" presId="urn:microsoft.com/office/officeart/2009/3/layout/PieProcess"/>
    <dgm:cxn modelId="{0D182811-B299-46A5-8EF7-5CA4249EA39D}" type="presParOf" srcId="{D55088F7-2D56-4F76-9AC4-684882D4DD50}" destId="{8C4CA56F-3CF4-4FD6-B038-3B655D5ABCDA}" srcOrd="0" destOrd="0" presId="urn:microsoft.com/office/officeart/2009/3/layout/PieProcess"/>
    <dgm:cxn modelId="{54858939-505F-4A61-A5B5-7A0F37D9AB65}" type="presParOf" srcId="{D55088F7-2D56-4F76-9AC4-684882D4DD50}" destId="{96DC4D4F-BD97-4496-A4A0-13B83447E2A4}" srcOrd="1" destOrd="0" presId="urn:microsoft.com/office/officeart/2009/3/layout/PieProcess"/>
    <dgm:cxn modelId="{059F5F94-464A-46FF-B797-E6E5A642C0A5}" type="presParOf" srcId="{D55088F7-2D56-4F76-9AC4-684882D4DD50}" destId="{310DE1D3-A95B-45BD-978B-AF536BEA2DD4}" srcOrd="2" destOrd="0" presId="urn:microsoft.com/office/officeart/2009/3/layout/PieProcess"/>
    <dgm:cxn modelId="{8266B8A0-66A8-4D54-9CE4-9726E0B25947}" type="presParOf" srcId="{BCE3B9C9-2BEE-48DD-B3FB-27E77AD0C949}" destId="{D3F3261D-7B11-43C9-8DDD-6D9BD1CC65C2}" srcOrd="18" destOrd="0" presId="urn:microsoft.com/office/officeart/2009/3/layout/PieProcess"/>
    <dgm:cxn modelId="{12ABD114-F6FA-4435-AE2B-0141E8BEF7BF}" type="presParOf" srcId="{BCE3B9C9-2BEE-48DD-B3FB-27E77AD0C949}" destId="{263326A2-D09C-4E24-888B-C75759BA3C97}" srcOrd="19" destOrd="0" presId="urn:microsoft.com/office/officeart/2009/3/layout/PieProcess"/>
    <dgm:cxn modelId="{AAFC330A-847D-4DF8-81AA-2AF4124A0B9D}" type="presParOf" srcId="{263326A2-D09C-4E24-888B-C75759BA3C97}" destId="{14CAA48F-3BED-4F58-A661-A3916674D97C}" srcOrd="0" destOrd="0" presId="urn:microsoft.com/office/officeart/2009/3/layout/PieProcess"/>
    <dgm:cxn modelId="{74E076E2-AF22-4EDD-A32D-0B6D4C6CF440}" type="presParOf" srcId="{BCE3B9C9-2BEE-48DD-B3FB-27E77AD0C949}" destId="{F80E7838-FA4D-4246-8E14-D3E56DBE8EF9}" srcOrd="20" destOrd="0" presId="urn:microsoft.com/office/officeart/2009/3/layout/PieProcess"/>
    <dgm:cxn modelId="{AF3C64D1-BF98-49C5-88E2-6DFFCCC9BFD4}" type="presParOf" srcId="{BCE3B9C9-2BEE-48DD-B3FB-27E77AD0C949}" destId="{ED7FE467-BBEB-4392-A38E-EF38212E0B6E}" srcOrd="21" destOrd="0" presId="urn:microsoft.com/office/officeart/2009/3/layout/PieProcess"/>
    <dgm:cxn modelId="{34B8612C-A8A8-473F-9159-BF83509538FC}" type="presParOf" srcId="{ED7FE467-BBEB-4392-A38E-EF38212E0B6E}" destId="{E2009BCF-0D07-44A4-B842-37A246FE61FA}" srcOrd="0" destOrd="0" presId="urn:microsoft.com/office/officeart/2009/3/layout/PieProcess"/>
    <dgm:cxn modelId="{8CF70B8D-70F8-494D-B21D-FAB864ADE1EF}" type="presParOf" srcId="{ED7FE467-BBEB-4392-A38E-EF38212E0B6E}" destId="{77DD08B2-7014-4BA8-9A6B-97CBC59B74E9}" srcOrd="1" destOrd="0" presId="urn:microsoft.com/office/officeart/2009/3/layout/PieProcess"/>
    <dgm:cxn modelId="{AAE44C39-D862-4581-96B4-00DED024FB5B}" type="presParOf" srcId="{ED7FE467-BBEB-4392-A38E-EF38212E0B6E}" destId="{8E7C07E4-415B-489A-ABDE-A8EC39DF0689}" srcOrd="2" destOrd="0" presId="urn:microsoft.com/office/officeart/2009/3/layout/PieProcess"/>
    <dgm:cxn modelId="{7784F5A1-56C5-43D4-BA06-DCCBCF0C1C7B}" type="presParOf" srcId="{BCE3B9C9-2BEE-48DD-B3FB-27E77AD0C949}" destId="{9FA7D77C-E35A-4EF4-B1AD-6783C8394FB2}" srcOrd="22" destOrd="0" presId="urn:microsoft.com/office/officeart/2009/3/layout/PieProcess"/>
    <dgm:cxn modelId="{41FDA203-193C-4E1D-AE41-3F001E9025D7}" type="presParOf" srcId="{BCE3B9C9-2BEE-48DD-B3FB-27E77AD0C949}" destId="{FC1CDF46-4B50-426F-B8D9-E73D5C77B442}" srcOrd="23" destOrd="0" presId="urn:microsoft.com/office/officeart/2009/3/layout/PieProcess"/>
    <dgm:cxn modelId="{485BCDD4-B406-4791-8F20-86E06669B261}" type="presParOf" srcId="{FC1CDF46-4B50-426F-B8D9-E73D5C77B442}" destId="{F790CFED-FB46-464C-B515-E96C6FC19BDC}" srcOrd="0" destOrd="0" presId="urn:microsoft.com/office/officeart/2009/3/layout/PieProcess"/>
    <dgm:cxn modelId="{AC57CD7B-AC5F-437A-A902-C16BD20E1898}" type="presParOf" srcId="{BCE3B9C9-2BEE-48DD-B3FB-27E77AD0C949}" destId="{866B831D-5C70-457A-AB06-EDAF96D67975}" srcOrd="24" destOrd="0" presId="urn:microsoft.com/office/officeart/2009/3/layout/PieProcess"/>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1 Objectives</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b="0" dirty="0">
              <a:latin typeface="Arial" panose="020B0604020202020204" pitchFamily="34" charset="0"/>
              <a:cs typeface="Arial" panose="020B0604020202020204" pitchFamily="34" charset="0"/>
            </a:rPr>
            <a:t>Create Procurement performance metric dashboard to enable measurement and assessment of procurement activity by </a:t>
          </a:r>
          <a:r>
            <a:rPr lang="en-GB" sz="600" b="1" dirty="0">
              <a:latin typeface="Arial" panose="020B0604020202020204" pitchFamily="34" charset="0"/>
              <a:cs typeface="Arial" panose="020B0604020202020204" pitchFamily="34" charset="0"/>
            </a:rPr>
            <a:t>December 2022</a:t>
          </a:r>
          <a:endParaRPr lang="en-GB" sz="600" dirty="0"/>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a:t>By Dec 22</a:t>
          </a:r>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53BE6E05-55DB-4C5C-9E66-9A729160DC0C}">
      <dgm:prSet phldrT="[Text]" custT="1"/>
      <dgm:spPr/>
      <dgm:t>
        <a:bodyPr/>
        <a:lstStyle/>
        <a:p>
          <a:r>
            <a:rPr lang="en-GB" sz="900" b="1" dirty="0" err="1"/>
            <a:t>Ongoing</a:t>
          </a:r>
          <a:endParaRPr lang="en-GB" sz="900" b="1" dirty="0"/>
        </a:p>
      </dgm:t>
    </dgm:pt>
    <dgm:pt modelId="{A2CB60D3-B247-4F10-BB19-7DAACD4C7333}" type="parTrans" cxnId="{B953275D-1C4F-407C-9CF9-CE8D04D6EDDF}">
      <dgm:prSet/>
      <dgm:spPr/>
      <dgm:t>
        <a:bodyPr/>
        <a:lstStyle/>
        <a:p>
          <a:endParaRPr lang="en-GB" sz="2000"/>
        </a:p>
      </dgm:t>
    </dgm:pt>
    <dgm:pt modelId="{92DB70FA-F3FC-4FF3-BD16-2638B2013E65}" type="sibTrans" cxnId="{B953275D-1C4F-407C-9CF9-CE8D04D6EDDF}">
      <dgm:prSet/>
      <dgm:spPr/>
      <dgm:t>
        <a:bodyPr/>
        <a:lstStyle/>
        <a:p>
          <a:endParaRPr lang="en-GB" sz="2000"/>
        </a:p>
      </dgm:t>
    </dgm:pt>
    <dgm:pt modelId="{B490945C-5ADD-4F6C-B4AF-56A0D3E8C69C}">
      <dgm:prSet phldrT="[Text]" custT="1"/>
      <dgm:spPr/>
      <dgm:t>
        <a:bodyPr/>
        <a:lstStyle/>
        <a:p>
          <a:r>
            <a:rPr lang="en-GB" sz="600" b="1" dirty="0">
              <a:latin typeface="Arial" panose="020B0604020202020204" pitchFamily="34" charset="0"/>
              <a:cs typeface="Arial" panose="020B0604020202020204" pitchFamily="34" charset="0"/>
            </a:rPr>
            <a:t>Continue </a:t>
          </a:r>
          <a:r>
            <a:rPr lang="en-GB" sz="600" b="0" dirty="0">
              <a:latin typeface="Arial" panose="020B0604020202020204" pitchFamily="34" charset="0"/>
              <a:cs typeface="Arial" panose="020B0604020202020204" pitchFamily="34" charset="0"/>
            </a:rPr>
            <a:t>to be a member of the national data &amp; technology work stream</a:t>
          </a:r>
          <a:endParaRPr lang="en-GB" sz="600" dirty="0"/>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5D76E60-1CF3-4F99-A63B-63EE00410BD4}">
      <dgm:prSet custT="1"/>
      <dgm:spPr/>
      <dgm:t>
        <a:bodyPr/>
        <a:lstStyle/>
        <a:p>
          <a:r>
            <a:rPr lang="en-GB" sz="900" b="1" dirty="0"/>
            <a:t>By Oct 22</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dirty="0">
              <a:latin typeface="Arial" panose="020B0604020202020204" pitchFamily="34" charset="0"/>
              <a:cs typeface="Arial" panose="020B0604020202020204" pitchFamily="34" charset="0"/>
            </a:rPr>
            <a:t>Develop  data sources &amp; standards to underpin creation of Business Intelligence  dashboard by </a:t>
          </a:r>
          <a:r>
            <a:rPr lang="en-GB" sz="600" b="1" dirty="0">
              <a:latin typeface="Arial" panose="020B0604020202020204" pitchFamily="34" charset="0"/>
              <a:cs typeface="Arial" panose="020B0604020202020204" pitchFamily="34" charset="0"/>
            </a:rPr>
            <a:t>October 2022</a:t>
          </a:r>
          <a:endParaRPr lang="en-GB" sz="600" dirty="0"/>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2A8419A3-C393-4004-A7F5-1AFB455BB28F}">
      <dgm:prSet custT="1"/>
      <dgm:spPr/>
      <dgm:t>
        <a:bodyPr/>
        <a:lstStyle/>
        <a:p>
          <a:r>
            <a:rPr lang="en-GB" sz="900" b="1" dirty="0"/>
            <a:t>In 2022</a:t>
          </a:r>
        </a:p>
      </dgm:t>
    </dgm:pt>
    <dgm:pt modelId="{70D54A35-29AD-4126-BC4B-A05713577325}" type="parTrans" cxnId="{47604E39-C26B-462A-BEC8-9ABB6B59E06C}">
      <dgm:prSet/>
      <dgm:spPr/>
      <dgm:t>
        <a:bodyPr/>
        <a:lstStyle/>
        <a:p>
          <a:endParaRPr lang="en-GB" sz="2000"/>
        </a:p>
      </dgm:t>
    </dgm:pt>
    <dgm:pt modelId="{38E971FC-283D-4081-A03F-34C756D5C0C6}" type="sibTrans" cxnId="{47604E39-C26B-462A-BEC8-9ABB6B59E06C}">
      <dgm:prSet/>
      <dgm:spPr/>
      <dgm:t>
        <a:bodyPr/>
        <a:lstStyle/>
        <a:p>
          <a:endParaRPr lang="en-GB" sz="2000"/>
        </a:p>
      </dgm:t>
    </dgm:pt>
    <dgm:pt modelId="{7D564F13-2C4D-4001-96B9-7FC1215FE575}">
      <dgm:prSet custT="1"/>
      <dgm:spPr/>
      <dgm:t>
        <a:bodyPr/>
        <a:lstStyle/>
        <a:p>
          <a:r>
            <a:rPr lang="en-GB" sz="600" dirty="0">
              <a:latin typeface="Arial" panose="020B0604020202020204" pitchFamily="34" charset="0"/>
              <a:cs typeface="Arial" panose="020B0604020202020204" pitchFamily="34" charset="0"/>
            </a:rPr>
            <a:t>Obtain agreement, and attend, the Strategic Procurement Board of NEP in </a:t>
          </a:r>
          <a:r>
            <a:rPr lang="en-GB" sz="600" b="1" dirty="0">
              <a:latin typeface="Arial" panose="020B0604020202020204" pitchFamily="34" charset="0"/>
              <a:cs typeface="Arial" panose="020B0604020202020204" pitchFamily="34" charset="0"/>
            </a:rPr>
            <a:t>2022</a:t>
          </a:r>
          <a:endParaRPr lang="en-GB" sz="600" dirty="0"/>
        </a:p>
      </dgm:t>
    </dgm:pt>
    <dgm:pt modelId="{5D6A3684-6547-4841-A52E-7F57B31BCFE9}" type="parTrans" cxnId="{2621736F-131B-4899-9220-5111790F1D60}">
      <dgm:prSet/>
      <dgm:spPr/>
      <dgm:t>
        <a:bodyPr/>
        <a:lstStyle/>
        <a:p>
          <a:endParaRPr lang="en-GB" sz="2000"/>
        </a:p>
      </dgm:t>
    </dgm:pt>
    <dgm:pt modelId="{80D04E36-6A1F-4F7E-9377-CACF2977CF06}" type="sibTrans" cxnId="{2621736F-131B-4899-9220-5111790F1D60}">
      <dgm:prSet/>
      <dgm:spPr/>
      <dgm:t>
        <a:bodyPr/>
        <a:lstStyle/>
        <a:p>
          <a:endParaRPr lang="en-GB" sz="2000"/>
        </a:p>
      </dgm:t>
    </dgm:pt>
    <dgm:pt modelId="{C75EFB4D-7E8F-4672-995E-36350784F773}">
      <dgm:prSet custT="1"/>
      <dgm:spPr/>
      <dgm:t>
        <a:bodyPr/>
        <a:lstStyle/>
        <a:p>
          <a:r>
            <a:rPr lang="en-GB" sz="900" b="1" dirty="0"/>
            <a:t>By Winter 22</a:t>
          </a:r>
        </a:p>
      </dgm:t>
    </dgm:pt>
    <dgm:pt modelId="{CDBCFD55-DD07-4C8E-9143-B3B093309726}" type="parTrans" cxnId="{328D9EA3-9254-43A5-9700-2EEDCC78C5A8}">
      <dgm:prSet/>
      <dgm:spPr/>
      <dgm:t>
        <a:bodyPr/>
        <a:lstStyle/>
        <a:p>
          <a:endParaRPr lang="en-GB" sz="2000"/>
        </a:p>
      </dgm:t>
    </dgm:pt>
    <dgm:pt modelId="{34DBC900-4F55-432F-B582-DD52728A10F8}" type="sibTrans" cxnId="{328D9EA3-9254-43A5-9700-2EEDCC78C5A8}">
      <dgm:prSet/>
      <dgm:spPr/>
      <dgm:t>
        <a:bodyPr/>
        <a:lstStyle/>
        <a:p>
          <a:endParaRPr lang="en-GB" sz="2000"/>
        </a:p>
      </dgm:t>
    </dgm:pt>
    <dgm:pt modelId="{2BC6CB2E-59E2-47F5-9B86-701E0DA24096}">
      <dgm:prSet custT="1"/>
      <dgm:spPr/>
      <dgm:t>
        <a:bodyPr/>
        <a:lstStyle/>
        <a:p>
          <a:r>
            <a:rPr lang="en-GB" sz="600" dirty="0">
              <a:latin typeface="Arial" panose="020B0604020202020204" pitchFamily="34" charset="0"/>
              <a:cs typeface="Arial" panose="020B0604020202020204" pitchFamily="34" charset="0"/>
            </a:rPr>
            <a:t>By </a:t>
          </a:r>
          <a:r>
            <a:rPr lang="en-GB" sz="600" b="1" dirty="0">
              <a:latin typeface="Arial" panose="020B0604020202020204" pitchFamily="34" charset="0"/>
              <a:cs typeface="Arial" panose="020B0604020202020204" pitchFamily="34" charset="0"/>
            </a:rPr>
            <a:t>Winter 2022 </a:t>
          </a:r>
          <a:r>
            <a:rPr lang="en-GB" sz="600" dirty="0">
              <a:latin typeface="Arial" panose="020B0604020202020204" pitchFamily="34" charset="0"/>
              <a:cs typeface="Arial" panose="020B0604020202020204" pitchFamily="34" charset="0"/>
            </a:rPr>
            <a:t>have the ability to track the number of available beds through Scan4Safety</a:t>
          </a:r>
          <a:endParaRPr lang="en-GB" sz="600" dirty="0"/>
        </a:p>
      </dgm:t>
    </dgm:pt>
    <dgm:pt modelId="{E7AB927F-0BD8-4656-AA67-57A74718BECA}" type="parTrans" cxnId="{1253134E-DC90-49BD-AF5D-E53F01BA6542}">
      <dgm:prSet/>
      <dgm:spPr/>
      <dgm:t>
        <a:bodyPr/>
        <a:lstStyle/>
        <a:p>
          <a:endParaRPr lang="en-GB" sz="2000"/>
        </a:p>
      </dgm:t>
    </dgm:pt>
    <dgm:pt modelId="{C5431DD7-DC52-4F74-9109-DD2D71B9D972}" type="sibTrans" cxnId="{1253134E-DC90-49BD-AF5D-E53F01BA6542}">
      <dgm:prSet/>
      <dgm:spPr/>
      <dgm:t>
        <a:bodyPr/>
        <a:lstStyle/>
        <a:p>
          <a:endParaRPr lang="en-GB" sz="2000"/>
        </a:p>
      </dgm:t>
    </dgm:pt>
    <dgm:pt modelId="{908CA3B6-4974-4D3D-88A1-882CD82ECE2F}">
      <dgm:prSet custT="1"/>
      <dgm:spPr/>
      <dgm:t>
        <a:bodyPr/>
        <a:lstStyle/>
        <a:p>
          <a:r>
            <a:rPr lang="en-GB" sz="900" b="1" dirty="0"/>
            <a:t>By Nov 22</a:t>
          </a:r>
        </a:p>
      </dgm:t>
    </dgm:pt>
    <dgm:pt modelId="{EA44D859-7A4C-443B-BAA8-C304071B776A}" type="parTrans" cxnId="{46709969-901B-4AEC-9435-CC8E1DA0605D}">
      <dgm:prSet/>
      <dgm:spPr/>
      <dgm:t>
        <a:bodyPr/>
        <a:lstStyle/>
        <a:p>
          <a:endParaRPr lang="en-GB"/>
        </a:p>
      </dgm:t>
    </dgm:pt>
    <dgm:pt modelId="{943AAD6C-73D3-44DD-8709-E28C94393476}" type="sibTrans" cxnId="{46709969-901B-4AEC-9435-CC8E1DA0605D}">
      <dgm:prSet/>
      <dgm:spPr/>
      <dgm:t>
        <a:bodyPr/>
        <a:lstStyle/>
        <a:p>
          <a:endParaRPr lang="en-GB"/>
        </a:p>
      </dgm:t>
    </dgm:pt>
    <dgm:pt modelId="{013D7533-DF09-4350-AA7B-2348D56AFF6E}">
      <dgm:prSet custT="1"/>
      <dgm:spPr/>
      <dgm:t>
        <a:bodyPr/>
        <a:lstStyle/>
        <a:p>
          <a:r>
            <a:rPr lang="en-GB" sz="600" dirty="0">
              <a:latin typeface="Arial" panose="020B0604020202020204" pitchFamily="34" charset="0"/>
              <a:cs typeface="Arial" panose="020B0604020202020204" pitchFamily="34" charset="0"/>
            </a:rPr>
            <a:t>Undertake a GEMBA programme across all of Procurement by </a:t>
          </a:r>
          <a:r>
            <a:rPr lang="en-GB" sz="600" b="1" dirty="0">
              <a:latin typeface="Arial" panose="020B0604020202020204" pitchFamily="34" charset="0"/>
              <a:cs typeface="Arial" panose="020B0604020202020204" pitchFamily="34" charset="0"/>
            </a:rPr>
            <a:t>November 2022</a:t>
          </a:r>
          <a:endParaRPr lang="en-GB" sz="600" dirty="0"/>
        </a:p>
      </dgm:t>
    </dgm:pt>
    <dgm:pt modelId="{33D7CBE7-8FE3-4301-BF4F-FF271B1EB80E}" type="parTrans" cxnId="{39B0D59B-B071-45F5-9772-53D0D27F8130}">
      <dgm:prSet/>
      <dgm:spPr/>
      <dgm:t>
        <a:bodyPr/>
        <a:lstStyle/>
        <a:p>
          <a:endParaRPr lang="en-GB"/>
        </a:p>
      </dgm:t>
    </dgm:pt>
    <dgm:pt modelId="{106A1BB4-43DC-4205-866C-5E513B8D4B76}" type="sibTrans" cxnId="{39B0D59B-B071-45F5-9772-53D0D27F8130}">
      <dgm:prSet/>
      <dgm:spPr/>
      <dgm:t>
        <a:bodyPr/>
        <a:lstStyle/>
        <a:p>
          <a:endParaRPr lang="en-GB"/>
        </a:p>
      </dgm:t>
    </dgm:pt>
    <dgm:pt modelId="{5400F268-C614-42AC-9C9D-3BE64E9494BF}" type="pres">
      <dgm:prSet presAssocID="{13F69F2E-71CD-428F-969F-FE5A079A5AB8}" presName="Name0" presStyleCnt="0">
        <dgm:presLayoutVars>
          <dgm:chMax val="7"/>
          <dgm:chPref val="7"/>
          <dgm:dir/>
          <dgm:animOne val="branch"/>
          <dgm:animLvl val="lvl"/>
        </dgm:presLayoutVars>
      </dgm:prSet>
      <dgm:spPr/>
    </dgm:pt>
    <dgm:pt modelId="{FED8FB3C-B715-46AC-AC8D-50FCCAACEB9F}" type="pres">
      <dgm:prSet presAssocID="{FC6847D8-8557-4D82-B877-E1049E70772D}" presName="ParentComposite" presStyleCnt="0"/>
      <dgm:spPr/>
    </dgm:pt>
    <dgm:pt modelId="{32C08CC2-8314-4D6F-8881-843B351596C1}" type="pres">
      <dgm:prSet presAssocID="{FC6847D8-8557-4D82-B877-E1049E70772D}" presName="Chord" presStyleLbl="bgShp" presStyleIdx="0" presStyleCnt="7"/>
      <dgm:spPr/>
    </dgm:pt>
    <dgm:pt modelId="{5C8ADFEF-BCF9-4085-ADAF-F357067A3EA0}" type="pres">
      <dgm:prSet presAssocID="{FC6847D8-8557-4D82-B877-E1049E70772D}" presName="Pie" presStyleLbl="alignNode1" presStyleIdx="0" presStyleCnt="7"/>
      <dgm:spPr/>
    </dgm:pt>
    <dgm:pt modelId="{0AF367F4-57CD-4C23-9EC6-665ADBD19C8F}" type="pres">
      <dgm:prSet presAssocID="{FC6847D8-8557-4D82-B877-E1049E70772D}" presName="Parent" presStyleLbl="revTx" presStyleIdx="0" presStyleCnt="13">
        <dgm:presLayoutVars>
          <dgm:chMax val="1"/>
          <dgm:chPref val="1"/>
          <dgm:bulletEnabled val="1"/>
        </dgm:presLayoutVars>
      </dgm:prSet>
      <dgm:spPr/>
    </dgm:pt>
    <dgm:pt modelId="{EE204D6E-A943-4416-9A0E-DECCC6798DDF}" type="pres">
      <dgm:prSet presAssocID="{C5D76E60-1CF3-4F99-A63B-63EE00410BD4}" presName="ParentComposite" presStyleCnt="0"/>
      <dgm:spPr/>
    </dgm:pt>
    <dgm:pt modelId="{2EEC902D-445D-4EB3-8508-A0423C8E9964}" type="pres">
      <dgm:prSet presAssocID="{C5D76E60-1CF3-4F99-A63B-63EE00410BD4}" presName="Chord" presStyleLbl="bgShp" presStyleIdx="1" presStyleCnt="7"/>
      <dgm:spPr/>
    </dgm:pt>
    <dgm:pt modelId="{47A9A72C-8366-4329-8D9B-197F8DC8DAB4}" type="pres">
      <dgm:prSet presAssocID="{C5D76E60-1CF3-4F99-A63B-63EE00410BD4}" presName="Pie" presStyleLbl="alignNode1" presStyleIdx="1" presStyleCnt="7"/>
      <dgm:spPr/>
    </dgm:pt>
    <dgm:pt modelId="{96F8BA2F-C814-41A9-AA2C-3B858B936F03}" type="pres">
      <dgm:prSet presAssocID="{C5D76E60-1CF3-4F99-A63B-63EE00410BD4}" presName="Parent" presStyleLbl="revTx" presStyleIdx="1" presStyleCnt="13">
        <dgm:presLayoutVars>
          <dgm:chMax val="1"/>
          <dgm:chPref val="1"/>
          <dgm:bulletEnabled val="1"/>
        </dgm:presLayoutVars>
      </dgm:prSet>
      <dgm:spPr/>
    </dgm:pt>
    <dgm:pt modelId="{16C16B2B-1AF2-4AD6-B4F8-C5FFEF3338FE}" type="pres">
      <dgm:prSet presAssocID="{542AC239-674D-42AC-883C-84C09CD49C5C}" presName="negSibTrans" presStyleCnt="0"/>
      <dgm:spPr/>
    </dgm:pt>
    <dgm:pt modelId="{97A701D8-9A2B-4C6B-9D51-C28E86548778}" type="pres">
      <dgm:prSet presAssocID="{C5D76E60-1CF3-4F99-A63B-63EE00410BD4}" presName="composite" presStyleCnt="0"/>
      <dgm:spPr/>
    </dgm:pt>
    <dgm:pt modelId="{24863BF7-7F92-401F-B032-6C6E0CB141D6}" type="pres">
      <dgm:prSet presAssocID="{C5D76E60-1CF3-4F99-A63B-63EE00410BD4}" presName="Child" presStyleLbl="revTx" presStyleIdx="2" presStyleCnt="13">
        <dgm:presLayoutVars>
          <dgm:chMax val="0"/>
          <dgm:chPref val="0"/>
          <dgm:bulletEnabled val="1"/>
        </dgm:presLayoutVars>
      </dgm:prSet>
      <dgm:spPr/>
    </dgm:pt>
    <dgm:pt modelId="{99B291B6-8BBE-4062-B1D7-6833B48910C3}" type="pres">
      <dgm:prSet presAssocID="{63912A5D-8D92-42E1-8E47-1E51C396DABB}" presName="sibTrans" presStyleCnt="0"/>
      <dgm:spPr/>
    </dgm:pt>
    <dgm:pt modelId="{BE898290-C663-4A48-816C-2BC82507B8C3}" type="pres">
      <dgm:prSet presAssocID="{2BC5D928-5902-459F-A5E9-0C18B377CF45}" presName="ParentComposite" presStyleCnt="0"/>
      <dgm:spPr/>
    </dgm:pt>
    <dgm:pt modelId="{AFBBDC64-8D76-42BA-AE95-71A2C2764548}" type="pres">
      <dgm:prSet presAssocID="{2BC5D928-5902-459F-A5E9-0C18B377CF45}" presName="Chord" presStyleLbl="bgShp" presStyleIdx="2" presStyleCnt="7"/>
      <dgm:spPr/>
    </dgm:pt>
    <dgm:pt modelId="{B130A105-80D6-43B5-89AC-CE6B1010DC36}" type="pres">
      <dgm:prSet presAssocID="{2BC5D928-5902-459F-A5E9-0C18B377CF45}" presName="Pie" presStyleLbl="alignNode1" presStyleIdx="2" presStyleCnt="7"/>
      <dgm:spPr/>
    </dgm:pt>
    <dgm:pt modelId="{25B45028-A3F8-457A-AE84-A6BEF9960163}" type="pres">
      <dgm:prSet presAssocID="{2BC5D928-5902-459F-A5E9-0C18B377CF45}" presName="Parent" presStyleLbl="revTx" presStyleIdx="3" presStyleCnt="13">
        <dgm:presLayoutVars>
          <dgm:chMax val="1"/>
          <dgm:chPref val="1"/>
          <dgm:bulletEnabled val="1"/>
        </dgm:presLayoutVars>
      </dgm:prSet>
      <dgm:spPr/>
    </dgm:pt>
    <dgm:pt modelId="{460EF39D-C45A-443D-8219-8DD3226E55B1}" type="pres">
      <dgm:prSet presAssocID="{C1F2D33C-2829-458C-9D6B-3FA68F88168F}" presName="negSibTrans" presStyleCnt="0"/>
      <dgm:spPr/>
    </dgm:pt>
    <dgm:pt modelId="{391E57B8-1A91-4B3C-9459-0CEA7ED0B100}" type="pres">
      <dgm:prSet presAssocID="{2BC5D928-5902-459F-A5E9-0C18B377CF45}" presName="composite" presStyleCnt="0"/>
      <dgm:spPr/>
    </dgm:pt>
    <dgm:pt modelId="{B956190C-2908-469B-8460-7435702348AC}" type="pres">
      <dgm:prSet presAssocID="{2BC5D928-5902-459F-A5E9-0C18B377CF45}" presName="Child" presStyleLbl="revTx" presStyleIdx="4" presStyleCnt="13">
        <dgm:presLayoutVars>
          <dgm:chMax val="0"/>
          <dgm:chPref val="0"/>
          <dgm:bulletEnabled val="1"/>
        </dgm:presLayoutVars>
      </dgm:prSet>
      <dgm:spPr/>
    </dgm:pt>
    <dgm:pt modelId="{1EC2805E-2674-4BD8-ABE6-57E0AF94657C}" type="pres">
      <dgm:prSet presAssocID="{1989D51E-E042-4E23-9E57-835144F42154}" presName="sibTrans" presStyleCnt="0"/>
      <dgm:spPr/>
    </dgm:pt>
    <dgm:pt modelId="{AF5EC717-8756-4A77-83C5-EF218704314F}" type="pres">
      <dgm:prSet presAssocID="{53BE6E05-55DB-4C5C-9E66-9A729160DC0C}" presName="ParentComposite" presStyleCnt="0"/>
      <dgm:spPr/>
    </dgm:pt>
    <dgm:pt modelId="{D99AE976-2A06-4DC9-B482-53D31F84BE39}" type="pres">
      <dgm:prSet presAssocID="{53BE6E05-55DB-4C5C-9E66-9A729160DC0C}" presName="Chord" presStyleLbl="bgShp" presStyleIdx="3" presStyleCnt="7"/>
      <dgm:spPr/>
    </dgm:pt>
    <dgm:pt modelId="{495B7DF2-323A-45A9-8F65-A8EC6DEA8030}" type="pres">
      <dgm:prSet presAssocID="{53BE6E05-55DB-4C5C-9E66-9A729160DC0C}" presName="Pie" presStyleLbl="alignNode1" presStyleIdx="3" presStyleCnt="7"/>
      <dgm:spPr/>
    </dgm:pt>
    <dgm:pt modelId="{837CE5A2-D5E2-4CE6-9F18-450CEB76670D}" type="pres">
      <dgm:prSet presAssocID="{53BE6E05-55DB-4C5C-9E66-9A729160DC0C}" presName="Parent" presStyleLbl="revTx" presStyleIdx="5" presStyleCnt="13">
        <dgm:presLayoutVars>
          <dgm:chMax val="1"/>
          <dgm:chPref val="1"/>
          <dgm:bulletEnabled val="1"/>
        </dgm:presLayoutVars>
      </dgm:prSet>
      <dgm:spPr/>
    </dgm:pt>
    <dgm:pt modelId="{08A6DE81-7DA4-4E49-98C2-98268344C8C0}" type="pres">
      <dgm:prSet presAssocID="{4DC430BD-F80D-4CBD-A453-90A9BD7A34F4}" presName="negSibTrans" presStyleCnt="0"/>
      <dgm:spPr/>
    </dgm:pt>
    <dgm:pt modelId="{9A9A8C59-35A1-4E40-A53F-74E29426FDA4}" type="pres">
      <dgm:prSet presAssocID="{53BE6E05-55DB-4C5C-9E66-9A729160DC0C}" presName="composite" presStyleCnt="0"/>
      <dgm:spPr/>
    </dgm:pt>
    <dgm:pt modelId="{F711B9A6-4EC6-4626-99A1-0C1CEC153EBC}" type="pres">
      <dgm:prSet presAssocID="{53BE6E05-55DB-4C5C-9E66-9A729160DC0C}" presName="Child" presStyleLbl="revTx" presStyleIdx="6" presStyleCnt="13">
        <dgm:presLayoutVars>
          <dgm:chMax val="0"/>
          <dgm:chPref val="0"/>
          <dgm:bulletEnabled val="1"/>
        </dgm:presLayoutVars>
      </dgm:prSet>
      <dgm:spPr/>
    </dgm:pt>
    <dgm:pt modelId="{40571E21-9208-4CF4-B6CB-A7E406A4AC20}" type="pres">
      <dgm:prSet presAssocID="{92DB70FA-F3FC-4FF3-BD16-2638B2013E65}" presName="sibTrans" presStyleCnt="0"/>
      <dgm:spPr/>
    </dgm:pt>
    <dgm:pt modelId="{9AA4D1C6-7E9B-41AE-9D85-725C59673D1E}" type="pres">
      <dgm:prSet presAssocID="{2A8419A3-C393-4004-A7F5-1AFB455BB28F}" presName="ParentComposite" presStyleCnt="0"/>
      <dgm:spPr/>
    </dgm:pt>
    <dgm:pt modelId="{F42A3CBD-7DA0-4988-9B63-582F893DB084}" type="pres">
      <dgm:prSet presAssocID="{2A8419A3-C393-4004-A7F5-1AFB455BB28F}" presName="Chord" presStyleLbl="bgShp" presStyleIdx="4" presStyleCnt="7"/>
      <dgm:spPr/>
    </dgm:pt>
    <dgm:pt modelId="{8FFF2C6F-1B60-4B3D-98CF-5E9BB457B539}" type="pres">
      <dgm:prSet presAssocID="{2A8419A3-C393-4004-A7F5-1AFB455BB28F}" presName="Pie" presStyleLbl="alignNode1" presStyleIdx="4" presStyleCnt="7"/>
      <dgm:spPr/>
    </dgm:pt>
    <dgm:pt modelId="{06292A94-CD8F-4F25-A572-059AC4341A34}" type="pres">
      <dgm:prSet presAssocID="{2A8419A3-C393-4004-A7F5-1AFB455BB28F}" presName="Parent" presStyleLbl="revTx" presStyleIdx="7" presStyleCnt="13">
        <dgm:presLayoutVars>
          <dgm:chMax val="1"/>
          <dgm:chPref val="1"/>
          <dgm:bulletEnabled val="1"/>
        </dgm:presLayoutVars>
      </dgm:prSet>
      <dgm:spPr/>
    </dgm:pt>
    <dgm:pt modelId="{6AA2D170-280D-44BF-98A2-8C2DCC660A2E}" type="pres">
      <dgm:prSet presAssocID="{80D04E36-6A1F-4F7E-9377-CACF2977CF06}" presName="negSibTrans" presStyleCnt="0"/>
      <dgm:spPr/>
    </dgm:pt>
    <dgm:pt modelId="{B0C81E46-51D9-4834-BA94-0F43F90C2BAE}" type="pres">
      <dgm:prSet presAssocID="{2A8419A3-C393-4004-A7F5-1AFB455BB28F}" presName="composite" presStyleCnt="0"/>
      <dgm:spPr/>
    </dgm:pt>
    <dgm:pt modelId="{A25A98AF-0ABE-4EDE-A0A4-EECAB9B45810}" type="pres">
      <dgm:prSet presAssocID="{2A8419A3-C393-4004-A7F5-1AFB455BB28F}" presName="Child" presStyleLbl="revTx" presStyleIdx="8" presStyleCnt="13">
        <dgm:presLayoutVars>
          <dgm:chMax val="0"/>
          <dgm:chPref val="0"/>
          <dgm:bulletEnabled val="1"/>
        </dgm:presLayoutVars>
      </dgm:prSet>
      <dgm:spPr/>
    </dgm:pt>
    <dgm:pt modelId="{1D551FC6-4A49-40FC-A4DB-2090551EB0A1}" type="pres">
      <dgm:prSet presAssocID="{38E971FC-283D-4081-A03F-34C756D5C0C6}" presName="sibTrans" presStyleCnt="0"/>
      <dgm:spPr/>
    </dgm:pt>
    <dgm:pt modelId="{A0193042-6A75-4BB5-B88F-27E8E8C18C67}" type="pres">
      <dgm:prSet presAssocID="{C75EFB4D-7E8F-4672-995E-36350784F773}" presName="ParentComposite" presStyleCnt="0"/>
      <dgm:spPr/>
    </dgm:pt>
    <dgm:pt modelId="{4085E421-82B3-45C0-91AF-84D07A15EFC4}" type="pres">
      <dgm:prSet presAssocID="{C75EFB4D-7E8F-4672-995E-36350784F773}" presName="Chord" presStyleLbl="bgShp" presStyleIdx="5" presStyleCnt="7"/>
      <dgm:spPr/>
    </dgm:pt>
    <dgm:pt modelId="{20E2156C-429B-47D2-A9FB-6E520E02F44A}" type="pres">
      <dgm:prSet presAssocID="{C75EFB4D-7E8F-4672-995E-36350784F773}" presName="Pie" presStyleLbl="alignNode1" presStyleIdx="5" presStyleCnt="7"/>
      <dgm:spPr/>
    </dgm:pt>
    <dgm:pt modelId="{6D162759-2EED-4D18-A6EA-11BD8D7E517B}" type="pres">
      <dgm:prSet presAssocID="{C75EFB4D-7E8F-4672-995E-36350784F773}" presName="Parent" presStyleLbl="revTx" presStyleIdx="9" presStyleCnt="13">
        <dgm:presLayoutVars>
          <dgm:chMax val="1"/>
          <dgm:chPref val="1"/>
          <dgm:bulletEnabled val="1"/>
        </dgm:presLayoutVars>
      </dgm:prSet>
      <dgm:spPr/>
    </dgm:pt>
    <dgm:pt modelId="{FDE18105-FAEE-4DED-A29B-A67BD8FB1C2A}" type="pres">
      <dgm:prSet presAssocID="{C5431DD7-DC52-4F74-9109-DD2D71B9D972}" presName="negSibTrans" presStyleCnt="0"/>
      <dgm:spPr/>
    </dgm:pt>
    <dgm:pt modelId="{9410FBAE-7B5F-4B13-BC2D-2D8BC6CCDBF7}" type="pres">
      <dgm:prSet presAssocID="{C75EFB4D-7E8F-4672-995E-36350784F773}" presName="composite" presStyleCnt="0"/>
      <dgm:spPr/>
    </dgm:pt>
    <dgm:pt modelId="{8EBF709F-2B5A-40C8-8499-61C64BC60394}" type="pres">
      <dgm:prSet presAssocID="{C75EFB4D-7E8F-4672-995E-36350784F773}" presName="Child" presStyleLbl="revTx" presStyleIdx="10" presStyleCnt="13">
        <dgm:presLayoutVars>
          <dgm:chMax val="0"/>
          <dgm:chPref val="0"/>
          <dgm:bulletEnabled val="1"/>
        </dgm:presLayoutVars>
      </dgm:prSet>
      <dgm:spPr/>
    </dgm:pt>
    <dgm:pt modelId="{D386558E-D8B3-4939-A4F2-1A62B76BC220}" type="pres">
      <dgm:prSet presAssocID="{34DBC900-4F55-432F-B582-DD52728A10F8}" presName="sibTrans" presStyleCnt="0"/>
      <dgm:spPr/>
    </dgm:pt>
    <dgm:pt modelId="{B2EC3226-DBAF-4FD2-AEB1-0037C31C1C0D}" type="pres">
      <dgm:prSet presAssocID="{908CA3B6-4974-4D3D-88A1-882CD82ECE2F}" presName="ParentComposite" presStyleCnt="0"/>
      <dgm:spPr/>
    </dgm:pt>
    <dgm:pt modelId="{7086AEE4-CDA6-4863-ABF9-E420C7EDC7E5}" type="pres">
      <dgm:prSet presAssocID="{908CA3B6-4974-4D3D-88A1-882CD82ECE2F}" presName="Chord" presStyleLbl="bgShp" presStyleIdx="6" presStyleCnt="7"/>
      <dgm:spPr/>
    </dgm:pt>
    <dgm:pt modelId="{5227F560-E859-4308-AB87-D06D3B085685}" type="pres">
      <dgm:prSet presAssocID="{908CA3B6-4974-4D3D-88A1-882CD82ECE2F}" presName="Pie" presStyleLbl="alignNode1" presStyleIdx="6" presStyleCnt="7"/>
      <dgm:spPr/>
    </dgm:pt>
    <dgm:pt modelId="{05BA1553-9332-4396-9117-5E12BD6E3E53}" type="pres">
      <dgm:prSet presAssocID="{908CA3B6-4974-4D3D-88A1-882CD82ECE2F}" presName="Parent" presStyleLbl="revTx" presStyleIdx="11" presStyleCnt="13">
        <dgm:presLayoutVars>
          <dgm:chMax val="1"/>
          <dgm:chPref val="1"/>
          <dgm:bulletEnabled val="1"/>
        </dgm:presLayoutVars>
      </dgm:prSet>
      <dgm:spPr/>
    </dgm:pt>
    <dgm:pt modelId="{AF300AE2-7DD0-4AFD-BC9D-0967D2158465}" type="pres">
      <dgm:prSet presAssocID="{106A1BB4-43DC-4205-866C-5E513B8D4B76}" presName="negSibTrans" presStyleCnt="0"/>
      <dgm:spPr/>
    </dgm:pt>
    <dgm:pt modelId="{98DD5B19-8ED9-4A6F-88B7-51F83027CC4F}" type="pres">
      <dgm:prSet presAssocID="{908CA3B6-4974-4D3D-88A1-882CD82ECE2F}" presName="composite" presStyleCnt="0"/>
      <dgm:spPr/>
    </dgm:pt>
    <dgm:pt modelId="{6D9BA04B-1B73-4B55-9801-EA5898491BC3}" type="pres">
      <dgm:prSet presAssocID="{908CA3B6-4974-4D3D-88A1-882CD82ECE2F}" presName="Child" presStyleLbl="revTx" presStyleIdx="12" presStyleCnt="13">
        <dgm:presLayoutVars>
          <dgm:chMax val="0"/>
          <dgm:chPref val="0"/>
          <dgm:bulletEnabled val="1"/>
        </dgm:presLayoutVars>
      </dgm:prSet>
      <dgm:spPr/>
    </dgm:pt>
  </dgm:ptLst>
  <dgm:cxnLst>
    <dgm:cxn modelId="{998CE708-40D2-40BB-BD92-DCBB994C39A3}" type="presOf" srcId="{013D7533-DF09-4350-AA7B-2348D56AFF6E}" destId="{6D9BA04B-1B73-4B55-9801-EA5898491BC3}" srcOrd="0" destOrd="0" presId="urn:microsoft.com/office/officeart/2009/3/layout/PieProcess"/>
    <dgm:cxn modelId="{6B8CC21A-C9A1-4462-8F98-DA88C095AEC4}" srcId="{53BE6E05-55DB-4C5C-9E66-9A729160DC0C}" destId="{B490945C-5ADD-4F6C-B4AF-56A0D3E8C69C}" srcOrd="0" destOrd="0" parTransId="{0699AC63-1637-4C52-B0E9-8C37127ECDB0}" sibTransId="{4DC430BD-F80D-4CBD-A453-90A9BD7A34F4}"/>
    <dgm:cxn modelId="{30E2FE24-A56F-4AAA-B2A4-4921C3489D99}" srcId="{13F69F2E-71CD-428F-969F-FE5A079A5AB8}" destId="{C5D76E60-1CF3-4F99-A63B-63EE00410BD4}" srcOrd="1" destOrd="0" parTransId="{B212DB7C-DF68-4E21-A436-D0976BBA445F}" sibTransId="{63912A5D-8D92-42E1-8E47-1E51C396DABB}"/>
    <dgm:cxn modelId="{89095028-6F7B-4F51-BECD-084769B5DF4F}" srcId="{C5D76E60-1CF3-4F99-A63B-63EE00410BD4}" destId="{C5DBD18A-CA70-48C9-BE77-A8C796278288}" srcOrd="0" destOrd="0" parTransId="{816C3AF6-3353-44CC-AA55-679FDE7C417C}" sibTransId="{542AC239-674D-42AC-883C-84C09CD49C5C}"/>
    <dgm:cxn modelId="{148FCD2B-1C1C-4586-A631-85FFA0204A33}" type="presOf" srcId="{7D564F13-2C4D-4001-96B9-7FC1215FE575}" destId="{A25A98AF-0ABE-4EDE-A0A4-EECAB9B45810}" srcOrd="0" destOrd="0" presId="urn:microsoft.com/office/officeart/2009/3/layout/PieProcess"/>
    <dgm:cxn modelId="{7AF5762E-2EDB-4F46-BF57-DF011B17327D}" type="presOf" srcId="{FC6847D8-8557-4D82-B877-E1049E70772D}" destId="{0AF367F4-57CD-4C23-9EC6-665ADBD19C8F}" srcOrd="0" destOrd="0" presId="urn:microsoft.com/office/officeart/2009/3/layout/PieProcess"/>
    <dgm:cxn modelId="{47604E39-C26B-462A-BEC8-9ABB6B59E06C}" srcId="{13F69F2E-71CD-428F-969F-FE5A079A5AB8}" destId="{2A8419A3-C393-4004-A7F5-1AFB455BB28F}" srcOrd="4" destOrd="0" parTransId="{70D54A35-29AD-4126-BC4B-A05713577325}" sibTransId="{38E971FC-283D-4081-A03F-34C756D5C0C6}"/>
    <dgm:cxn modelId="{47BEEE3B-7A76-4010-BAA0-83609E11F74F}" type="presOf" srcId="{53BE6E05-55DB-4C5C-9E66-9A729160DC0C}" destId="{837CE5A2-D5E2-4CE6-9F18-450CEB76670D}" srcOrd="0" destOrd="0" presId="urn:microsoft.com/office/officeart/2009/3/layout/PieProcess"/>
    <dgm:cxn modelId="{4D03093E-F51D-4187-A5A1-35B9BD716970}" type="presOf" srcId="{C5D76E60-1CF3-4F99-A63B-63EE00410BD4}" destId="{96F8BA2F-C814-41A9-AA2C-3B858B936F03}" srcOrd="0" destOrd="0" presId="urn:microsoft.com/office/officeart/2009/3/layout/PieProcess"/>
    <dgm:cxn modelId="{B953275D-1C4F-407C-9CF9-CE8D04D6EDDF}" srcId="{13F69F2E-71CD-428F-969F-FE5A079A5AB8}" destId="{53BE6E05-55DB-4C5C-9E66-9A729160DC0C}" srcOrd="3" destOrd="0" parTransId="{A2CB60D3-B247-4F10-BB19-7DAACD4C7333}" sibTransId="{92DB70FA-F3FC-4FF3-BD16-2638B2013E65}"/>
    <dgm:cxn modelId="{BC9C7066-D16A-49DB-B32A-78B116E8A984}" type="presOf" srcId="{B490945C-5ADD-4F6C-B4AF-56A0D3E8C69C}" destId="{F711B9A6-4EC6-4626-99A1-0C1CEC153EBC}" srcOrd="0" destOrd="0" presId="urn:microsoft.com/office/officeart/2009/3/layout/PieProcess"/>
    <dgm:cxn modelId="{46709969-901B-4AEC-9435-CC8E1DA0605D}" srcId="{13F69F2E-71CD-428F-969F-FE5A079A5AB8}" destId="{908CA3B6-4974-4D3D-88A1-882CD82ECE2F}" srcOrd="6" destOrd="0" parTransId="{EA44D859-7A4C-443B-BAA8-C304071B776A}" sibTransId="{943AAD6C-73D3-44DD-8709-E28C94393476}"/>
    <dgm:cxn modelId="{E42C3D6A-18D6-4783-9FFB-C049970A02D6}" srcId="{13F69F2E-71CD-428F-969F-FE5A079A5AB8}" destId="{FC6847D8-8557-4D82-B877-E1049E70772D}" srcOrd="0" destOrd="0" parTransId="{CEE3570B-3F0A-4AE3-B76D-6BA91C9DB7E7}" sibTransId="{4E867E96-76AD-481C-9F0B-E883CADE5DE3}"/>
    <dgm:cxn modelId="{E8E1E84B-2890-452E-BCBC-2091D1A85AC0}" type="presOf" srcId="{13F69F2E-71CD-428F-969F-FE5A079A5AB8}" destId="{5400F268-C614-42AC-9C9D-3BE64E9494BF}" srcOrd="0" destOrd="0" presId="urn:microsoft.com/office/officeart/2009/3/layout/PieProcess"/>
    <dgm:cxn modelId="{1253134E-DC90-49BD-AF5D-E53F01BA6542}" srcId="{C75EFB4D-7E8F-4672-995E-36350784F773}" destId="{2BC6CB2E-59E2-47F5-9B86-701E0DA24096}" srcOrd="0" destOrd="0" parTransId="{E7AB927F-0BD8-4656-AA67-57A74718BECA}" sibTransId="{C5431DD7-DC52-4F74-9109-DD2D71B9D972}"/>
    <dgm:cxn modelId="{2621736F-131B-4899-9220-5111790F1D60}" srcId="{2A8419A3-C393-4004-A7F5-1AFB455BB28F}" destId="{7D564F13-2C4D-4001-96B9-7FC1215FE575}" srcOrd="0" destOrd="0" parTransId="{5D6A3684-6547-4841-A52E-7F57B31BCFE9}" sibTransId="{80D04E36-6A1F-4F7E-9377-CACF2977CF06}"/>
    <dgm:cxn modelId="{481C8E70-790D-4CA6-930B-BF702A04B370}" type="presOf" srcId="{2BC5D928-5902-459F-A5E9-0C18B377CF45}" destId="{25B45028-A3F8-457A-AE84-A6BEF9960163}" srcOrd="0" destOrd="0" presId="urn:microsoft.com/office/officeart/2009/3/layout/PieProcess"/>
    <dgm:cxn modelId="{ACCA0083-8779-4A38-9DE0-37067AFB4B3E}" type="presOf" srcId="{908CA3B6-4974-4D3D-88A1-882CD82ECE2F}" destId="{05BA1553-9332-4396-9117-5E12BD6E3E53}" srcOrd="0" destOrd="0" presId="urn:microsoft.com/office/officeart/2009/3/layout/PieProcess"/>
    <dgm:cxn modelId="{644C0E88-120A-4929-9978-F266700544C7}" type="presOf" srcId="{C5DBD18A-CA70-48C9-BE77-A8C796278288}" destId="{24863BF7-7F92-401F-B032-6C6E0CB141D6}" srcOrd="0" destOrd="0" presId="urn:microsoft.com/office/officeart/2009/3/layout/PieProcess"/>
    <dgm:cxn modelId="{583A428C-DF7C-41A6-B0D4-24E7CFDA7817}" srcId="{2BC5D928-5902-459F-A5E9-0C18B377CF45}" destId="{8AC4A6AA-1C80-43B4-8288-C8833825BB8D}" srcOrd="0" destOrd="0" parTransId="{11DB561E-78AA-4578-A3CE-941D1EEDEA98}" sibTransId="{C1F2D33C-2829-458C-9D6B-3FA68F88168F}"/>
    <dgm:cxn modelId="{39B0D59B-B071-45F5-9772-53D0D27F8130}" srcId="{908CA3B6-4974-4D3D-88A1-882CD82ECE2F}" destId="{013D7533-DF09-4350-AA7B-2348D56AFF6E}" srcOrd="0" destOrd="0" parTransId="{33D7CBE7-8FE3-4301-BF4F-FF271B1EB80E}" sibTransId="{106A1BB4-43DC-4205-866C-5E513B8D4B76}"/>
    <dgm:cxn modelId="{328D9EA3-9254-43A5-9700-2EEDCC78C5A8}" srcId="{13F69F2E-71CD-428F-969F-FE5A079A5AB8}" destId="{C75EFB4D-7E8F-4672-995E-36350784F773}" srcOrd="5" destOrd="0" parTransId="{CDBCFD55-DD07-4C8E-9143-B3B093309726}" sibTransId="{34DBC900-4F55-432F-B582-DD52728A10F8}"/>
    <dgm:cxn modelId="{72FFEFA4-16F2-4393-B6D9-0085D2FA0E8D}" srcId="{13F69F2E-71CD-428F-969F-FE5A079A5AB8}" destId="{2BC5D928-5902-459F-A5E9-0C18B377CF45}" srcOrd="2" destOrd="0" parTransId="{3E1F0D86-EF28-4AFC-BFED-BF2BDC25686A}" sibTransId="{1989D51E-E042-4E23-9E57-835144F42154}"/>
    <dgm:cxn modelId="{5C4539BD-32DE-434F-9D4C-7CCFFBCCDE36}" type="presOf" srcId="{2BC6CB2E-59E2-47F5-9B86-701E0DA24096}" destId="{8EBF709F-2B5A-40C8-8499-61C64BC60394}" srcOrd="0" destOrd="0" presId="urn:microsoft.com/office/officeart/2009/3/layout/PieProcess"/>
    <dgm:cxn modelId="{5913C1E6-76DA-42CC-860C-92FE77CA5D92}" type="presOf" srcId="{8AC4A6AA-1C80-43B4-8288-C8833825BB8D}" destId="{B956190C-2908-469B-8460-7435702348AC}" srcOrd="0" destOrd="0" presId="urn:microsoft.com/office/officeart/2009/3/layout/PieProcess"/>
    <dgm:cxn modelId="{A3D119EC-4C87-4905-8081-0ACAD63E3779}" type="presOf" srcId="{C75EFB4D-7E8F-4672-995E-36350784F773}" destId="{6D162759-2EED-4D18-A6EA-11BD8D7E517B}" srcOrd="0" destOrd="0" presId="urn:microsoft.com/office/officeart/2009/3/layout/PieProcess"/>
    <dgm:cxn modelId="{297DD4FA-2F0A-4311-BAE2-E6B2FA694C56}" type="presOf" srcId="{2A8419A3-C393-4004-A7F5-1AFB455BB28F}" destId="{06292A94-CD8F-4F25-A572-059AC4341A34}" srcOrd="0" destOrd="0" presId="urn:microsoft.com/office/officeart/2009/3/layout/PieProcess"/>
    <dgm:cxn modelId="{B6F2B3B7-E366-4962-99F9-81A736C0EC2F}" type="presParOf" srcId="{5400F268-C614-42AC-9C9D-3BE64E9494BF}" destId="{FED8FB3C-B715-46AC-AC8D-50FCCAACEB9F}" srcOrd="0" destOrd="0" presId="urn:microsoft.com/office/officeart/2009/3/layout/PieProcess"/>
    <dgm:cxn modelId="{4D5915C9-8397-4F0B-8CF9-4BD4467347DA}" type="presParOf" srcId="{FED8FB3C-B715-46AC-AC8D-50FCCAACEB9F}" destId="{32C08CC2-8314-4D6F-8881-843B351596C1}" srcOrd="0" destOrd="0" presId="urn:microsoft.com/office/officeart/2009/3/layout/PieProcess"/>
    <dgm:cxn modelId="{FC95C307-9101-4522-84F2-C1660E344DB6}" type="presParOf" srcId="{FED8FB3C-B715-46AC-AC8D-50FCCAACEB9F}" destId="{5C8ADFEF-BCF9-4085-ADAF-F357067A3EA0}" srcOrd="1" destOrd="0" presId="urn:microsoft.com/office/officeart/2009/3/layout/PieProcess"/>
    <dgm:cxn modelId="{18CA08D3-91C6-4FE1-8088-E40E6CEA7D70}" type="presParOf" srcId="{FED8FB3C-B715-46AC-AC8D-50FCCAACEB9F}" destId="{0AF367F4-57CD-4C23-9EC6-665ADBD19C8F}" srcOrd="2" destOrd="0" presId="urn:microsoft.com/office/officeart/2009/3/layout/PieProcess"/>
    <dgm:cxn modelId="{3B5E0630-8B34-430E-81DC-E4DBC6552275}" type="presParOf" srcId="{5400F268-C614-42AC-9C9D-3BE64E9494BF}" destId="{EE204D6E-A943-4416-9A0E-DECCC6798DDF}" srcOrd="1" destOrd="0" presId="urn:microsoft.com/office/officeart/2009/3/layout/PieProcess"/>
    <dgm:cxn modelId="{33EB6497-D3EA-4F86-8060-706C2E32C0A1}" type="presParOf" srcId="{EE204D6E-A943-4416-9A0E-DECCC6798DDF}" destId="{2EEC902D-445D-4EB3-8508-A0423C8E9964}" srcOrd="0" destOrd="0" presId="urn:microsoft.com/office/officeart/2009/3/layout/PieProcess"/>
    <dgm:cxn modelId="{9202E79D-35EE-4AD8-8894-373849BCDC48}" type="presParOf" srcId="{EE204D6E-A943-4416-9A0E-DECCC6798DDF}" destId="{47A9A72C-8366-4329-8D9B-197F8DC8DAB4}" srcOrd="1" destOrd="0" presId="urn:microsoft.com/office/officeart/2009/3/layout/PieProcess"/>
    <dgm:cxn modelId="{5BD35FD1-695D-4D9D-A4F6-B94765E11EC4}" type="presParOf" srcId="{EE204D6E-A943-4416-9A0E-DECCC6798DDF}" destId="{96F8BA2F-C814-41A9-AA2C-3B858B936F03}" srcOrd="2" destOrd="0" presId="urn:microsoft.com/office/officeart/2009/3/layout/PieProcess"/>
    <dgm:cxn modelId="{D498DC55-1F56-4420-B36B-8CCC75911E87}" type="presParOf" srcId="{5400F268-C614-42AC-9C9D-3BE64E9494BF}" destId="{16C16B2B-1AF2-4AD6-B4F8-C5FFEF3338FE}" srcOrd="2" destOrd="0" presId="urn:microsoft.com/office/officeart/2009/3/layout/PieProcess"/>
    <dgm:cxn modelId="{EB0C565C-8339-4B79-AE60-16C747E4CBD9}" type="presParOf" srcId="{5400F268-C614-42AC-9C9D-3BE64E9494BF}" destId="{97A701D8-9A2B-4C6B-9D51-C28E86548778}" srcOrd="3" destOrd="0" presId="urn:microsoft.com/office/officeart/2009/3/layout/PieProcess"/>
    <dgm:cxn modelId="{F8333BCF-D348-4064-9CCA-1E1FC0D7EC76}" type="presParOf" srcId="{97A701D8-9A2B-4C6B-9D51-C28E86548778}" destId="{24863BF7-7F92-401F-B032-6C6E0CB141D6}" srcOrd="0" destOrd="0" presId="urn:microsoft.com/office/officeart/2009/3/layout/PieProcess"/>
    <dgm:cxn modelId="{7EFA5073-DA74-4B37-B84A-8FF0EBF3CEEE}" type="presParOf" srcId="{5400F268-C614-42AC-9C9D-3BE64E9494BF}" destId="{99B291B6-8BBE-4062-B1D7-6833B48910C3}" srcOrd="4" destOrd="0" presId="urn:microsoft.com/office/officeart/2009/3/layout/PieProcess"/>
    <dgm:cxn modelId="{87E09687-4196-4F30-BE92-E1B8AED4663E}" type="presParOf" srcId="{5400F268-C614-42AC-9C9D-3BE64E9494BF}" destId="{BE898290-C663-4A48-816C-2BC82507B8C3}" srcOrd="5" destOrd="0" presId="urn:microsoft.com/office/officeart/2009/3/layout/PieProcess"/>
    <dgm:cxn modelId="{D6AE4DC0-78E9-4D07-93C4-E93B641EF61A}" type="presParOf" srcId="{BE898290-C663-4A48-816C-2BC82507B8C3}" destId="{AFBBDC64-8D76-42BA-AE95-71A2C2764548}" srcOrd="0" destOrd="0" presId="urn:microsoft.com/office/officeart/2009/3/layout/PieProcess"/>
    <dgm:cxn modelId="{168EE7FE-A619-4468-B14F-3F9AE2C6BA6B}" type="presParOf" srcId="{BE898290-C663-4A48-816C-2BC82507B8C3}" destId="{B130A105-80D6-43B5-89AC-CE6B1010DC36}" srcOrd="1" destOrd="0" presId="urn:microsoft.com/office/officeart/2009/3/layout/PieProcess"/>
    <dgm:cxn modelId="{CBA77098-6FE9-4051-878B-82D36264232D}" type="presParOf" srcId="{BE898290-C663-4A48-816C-2BC82507B8C3}" destId="{25B45028-A3F8-457A-AE84-A6BEF9960163}" srcOrd="2" destOrd="0" presId="urn:microsoft.com/office/officeart/2009/3/layout/PieProcess"/>
    <dgm:cxn modelId="{5AB887C7-9BF7-4617-9652-B4379F417146}" type="presParOf" srcId="{5400F268-C614-42AC-9C9D-3BE64E9494BF}" destId="{460EF39D-C45A-443D-8219-8DD3226E55B1}" srcOrd="6" destOrd="0" presId="urn:microsoft.com/office/officeart/2009/3/layout/PieProcess"/>
    <dgm:cxn modelId="{08E1288A-8BEF-4AB0-9A04-50988F80D08D}" type="presParOf" srcId="{5400F268-C614-42AC-9C9D-3BE64E9494BF}" destId="{391E57B8-1A91-4B3C-9459-0CEA7ED0B100}" srcOrd="7" destOrd="0" presId="urn:microsoft.com/office/officeart/2009/3/layout/PieProcess"/>
    <dgm:cxn modelId="{39CC1EB9-F767-425E-9AE9-5B188FD17CC2}" type="presParOf" srcId="{391E57B8-1A91-4B3C-9459-0CEA7ED0B100}" destId="{B956190C-2908-469B-8460-7435702348AC}" srcOrd="0" destOrd="0" presId="urn:microsoft.com/office/officeart/2009/3/layout/PieProcess"/>
    <dgm:cxn modelId="{849CE600-8F69-4CA7-8680-76C51909E061}" type="presParOf" srcId="{5400F268-C614-42AC-9C9D-3BE64E9494BF}" destId="{1EC2805E-2674-4BD8-ABE6-57E0AF94657C}" srcOrd="8" destOrd="0" presId="urn:microsoft.com/office/officeart/2009/3/layout/PieProcess"/>
    <dgm:cxn modelId="{CEE48FC5-0C2B-4A83-BAA4-7B3A911C85A5}" type="presParOf" srcId="{5400F268-C614-42AC-9C9D-3BE64E9494BF}" destId="{AF5EC717-8756-4A77-83C5-EF218704314F}" srcOrd="9" destOrd="0" presId="urn:microsoft.com/office/officeart/2009/3/layout/PieProcess"/>
    <dgm:cxn modelId="{121E5BAB-65BB-4265-906B-65731CFD97A6}" type="presParOf" srcId="{AF5EC717-8756-4A77-83C5-EF218704314F}" destId="{D99AE976-2A06-4DC9-B482-53D31F84BE39}" srcOrd="0" destOrd="0" presId="urn:microsoft.com/office/officeart/2009/3/layout/PieProcess"/>
    <dgm:cxn modelId="{3359B8F3-BBDE-4C24-AFD8-9EDB34B71319}" type="presParOf" srcId="{AF5EC717-8756-4A77-83C5-EF218704314F}" destId="{495B7DF2-323A-45A9-8F65-A8EC6DEA8030}" srcOrd="1" destOrd="0" presId="urn:microsoft.com/office/officeart/2009/3/layout/PieProcess"/>
    <dgm:cxn modelId="{1599A766-D55F-4392-9D5D-22557C8650A7}" type="presParOf" srcId="{AF5EC717-8756-4A77-83C5-EF218704314F}" destId="{837CE5A2-D5E2-4CE6-9F18-450CEB76670D}" srcOrd="2" destOrd="0" presId="urn:microsoft.com/office/officeart/2009/3/layout/PieProcess"/>
    <dgm:cxn modelId="{31F7D7DC-3F80-4722-89B9-B58EB3BF1941}" type="presParOf" srcId="{5400F268-C614-42AC-9C9D-3BE64E9494BF}" destId="{08A6DE81-7DA4-4E49-98C2-98268344C8C0}" srcOrd="10" destOrd="0" presId="urn:microsoft.com/office/officeart/2009/3/layout/PieProcess"/>
    <dgm:cxn modelId="{4E04E561-45EF-4908-B4DB-1AB1288EC9C5}" type="presParOf" srcId="{5400F268-C614-42AC-9C9D-3BE64E9494BF}" destId="{9A9A8C59-35A1-4E40-A53F-74E29426FDA4}" srcOrd="11" destOrd="0" presId="urn:microsoft.com/office/officeart/2009/3/layout/PieProcess"/>
    <dgm:cxn modelId="{D9DBBD85-F600-4E71-B531-A3383CF98B50}" type="presParOf" srcId="{9A9A8C59-35A1-4E40-A53F-74E29426FDA4}" destId="{F711B9A6-4EC6-4626-99A1-0C1CEC153EBC}" srcOrd="0" destOrd="0" presId="urn:microsoft.com/office/officeart/2009/3/layout/PieProcess"/>
    <dgm:cxn modelId="{6ABB8737-B4C1-4AB5-9F92-D9EA69B3DE8A}" type="presParOf" srcId="{5400F268-C614-42AC-9C9D-3BE64E9494BF}" destId="{40571E21-9208-4CF4-B6CB-A7E406A4AC20}" srcOrd="12" destOrd="0" presId="urn:microsoft.com/office/officeart/2009/3/layout/PieProcess"/>
    <dgm:cxn modelId="{43198E70-32D3-44ED-A71D-12E55931CEAA}" type="presParOf" srcId="{5400F268-C614-42AC-9C9D-3BE64E9494BF}" destId="{9AA4D1C6-7E9B-41AE-9D85-725C59673D1E}" srcOrd="13" destOrd="0" presId="urn:microsoft.com/office/officeart/2009/3/layout/PieProcess"/>
    <dgm:cxn modelId="{CB0508FF-BEB2-4E88-A324-2FD8E872E963}" type="presParOf" srcId="{9AA4D1C6-7E9B-41AE-9D85-725C59673D1E}" destId="{F42A3CBD-7DA0-4988-9B63-582F893DB084}" srcOrd="0" destOrd="0" presId="urn:microsoft.com/office/officeart/2009/3/layout/PieProcess"/>
    <dgm:cxn modelId="{260906C5-5950-4821-AE20-7306A9B58CFC}" type="presParOf" srcId="{9AA4D1C6-7E9B-41AE-9D85-725C59673D1E}" destId="{8FFF2C6F-1B60-4B3D-98CF-5E9BB457B539}" srcOrd="1" destOrd="0" presId="urn:microsoft.com/office/officeart/2009/3/layout/PieProcess"/>
    <dgm:cxn modelId="{1F0BDC51-C708-4F67-9D16-B2C036D424A6}" type="presParOf" srcId="{9AA4D1C6-7E9B-41AE-9D85-725C59673D1E}" destId="{06292A94-CD8F-4F25-A572-059AC4341A34}" srcOrd="2" destOrd="0" presId="urn:microsoft.com/office/officeart/2009/3/layout/PieProcess"/>
    <dgm:cxn modelId="{219AFB04-13FB-4250-834F-64D5459BAF2A}" type="presParOf" srcId="{5400F268-C614-42AC-9C9D-3BE64E9494BF}" destId="{6AA2D170-280D-44BF-98A2-8C2DCC660A2E}" srcOrd="14" destOrd="0" presId="urn:microsoft.com/office/officeart/2009/3/layout/PieProcess"/>
    <dgm:cxn modelId="{4152CF6B-0DAF-40EA-BBCE-E8E288DE2D0F}" type="presParOf" srcId="{5400F268-C614-42AC-9C9D-3BE64E9494BF}" destId="{B0C81E46-51D9-4834-BA94-0F43F90C2BAE}" srcOrd="15" destOrd="0" presId="urn:microsoft.com/office/officeart/2009/3/layout/PieProcess"/>
    <dgm:cxn modelId="{01E9DE77-C253-4BE2-8F7E-61E4434A09EB}" type="presParOf" srcId="{B0C81E46-51D9-4834-BA94-0F43F90C2BAE}" destId="{A25A98AF-0ABE-4EDE-A0A4-EECAB9B45810}" srcOrd="0" destOrd="0" presId="urn:microsoft.com/office/officeart/2009/3/layout/PieProcess"/>
    <dgm:cxn modelId="{525ECF85-DF1A-4F05-B4C6-B4F32F7B2972}" type="presParOf" srcId="{5400F268-C614-42AC-9C9D-3BE64E9494BF}" destId="{1D551FC6-4A49-40FC-A4DB-2090551EB0A1}" srcOrd="16" destOrd="0" presId="urn:microsoft.com/office/officeart/2009/3/layout/PieProcess"/>
    <dgm:cxn modelId="{7E8EFDB6-ECC9-45EF-A3B0-BB3BA1EA32FC}" type="presParOf" srcId="{5400F268-C614-42AC-9C9D-3BE64E9494BF}" destId="{A0193042-6A75-4BB5-B88F-27E8E8C18C67}" srcOrd="17" destOrd="0" presId="urn:microsoft.com/office/officeart/2009/3/layout/PieProcess"/>
    <dgm:cxn modelId="{93DEA465-8B55-4D8D-ABEF-4DB4AC131265}" type="presParOf" srcId="{A0193042-6A75-4BB5-B88F-27E8E8C18C67}" destId="{4085E421-82B3-45C0-91AF-84D07A15EFC4}" srcOrd="0" destOrd="0" presId="urn:microsoft.com/office/officeart/2009/3/layout/PieProcess"/>
    <dgm:cxn modelId="{91B681C9-678F-426A-AFB3-F2107260C589}" type="presParOf" srcId="{A0193042-6A75-4BB5-B88F-27E8E8C18C67}" destId="{20E2156C-429B-47D2-A9FB-6E520E02F44A}" srcOrd="1" destOrd="0" presId="urn:microsoft.com/office/officeart/2009/3/layout/PieProcess"/>
    <dgm:cxn modelId="{A2F3F31F-61D4-4EA8-A1D3-87556B1ED5A2}" type="presParOf" srcId="{A0193042-6A75-4BB5-B88F-27E8E8C18C67}" destId="{6D162759-2EED-4D18-A6EA-11BD8D7E517B}" srcOrd="2" destOrd="0" presId="urn:microsoft.com/office/officeart/2009/3/layout/PieProcess"/>
    <dgm:cxn modelId="{A6BC4ABD-6C3B-41D1-9D1E-377ED8149B88}" type="presParOf" srcId="{5400F268-C614-42AC-9C9D-3BE64E9494BF}" destId="{FDE18105-FAEE-4DED-A29B-A67BD8FB1C2A}" srcOrd="18" destOrd="0" presId="urn:microsoft.com/office/officeart/2009/3/layout/PieProcess"/>
    <dgm:cxn modelId="{01085F7F-4B87-4E96-BB27-10BED26F5D09}" type="presParOf" srcId="{5400F268-C614-42AC-9C9D-3BE64E9494BF}" destId="{9410FBAE-7B5F-4B13-BC2D-2D8BC6CCDBF7}" srcOrd="19" destOrd="0" presId="urn:microsoft.com/office/officeart/2009/3/layout/PieProcess"/>
    <dgm:cxn modelId="{D38BE212-CDEA-42B1-B2F7-B762239D0661}" type="presParOf" srcId="{9410FBAE-7B5F-4B13-BC2D-2D8BC6CCDBF7}" destId="{8EBF709F-2B5A-40C8-8499-61C64BC60394}" srcOrd="0" destOrd="0" presId="urn:microsoft.com/office/officeart/2009/3/layout/PieProcess"/>
    <dgm:cxn modelId="{EEDADB70-5A3C-4014-A405-BA9D370550B9}" type="presParOf" srcId="{5400F268-C614-42AC-9C9D-3BE64E9494BF}" destId="{D386558E-D8B3-4939-A4F2-1A62B76BC220}" srcOrd="20" destOrd="0" presId="urn:microsoft.com/office/officeart/2009/3/layout/PieProcess"/>
    <dgm:cxn modelId="{EFBDEC51-6E0C-4785-AAF4-4ECE9E2C4AD6}" type="presParOf" srcId="{5400F268-C614-42AC-9C9D-3BE64E9494BF}" destId="{B2EC3226-DBAF-4FD2-AEB1-0037C31C1C0D}" srcOrd="21" destOrd="0" presId="urn:microsoft.com/office/officeart/2009/3/layout/PieProcess"/>
    <dgm:cxn modelId="{81353623-E7C4-400F-8770-A3088F2B290E}" type="presParOf" srcId="{B2EC3226-DBAF-4FD2-AEB1-0037C31C1C0D}" destId="{7086AEE4-CDA6-4863-ABF9-E420C7EDC7E5}" srcOrd="0" destOrd="0" presId="urn:microsoft.com/office/officeart/2009/3/layout/PieProcess"/>
    <dgm:cxn modelId="{65A27274-249F-450A-AE41-8C8DCEE2066B}" type="presParOf" srcId="{B2EC3226-DBAF-4FD2-AEB1-0037C31C1C0D}" destId="{5227F560-E859-4308-AB87-D06D3B085685}" srcOrd="1" destOrd="0" presId="urn:microsoft.com/office/officeart/2009/3/layout/PieProcess"/>
    <dgm:cxn modelId="{BB538875-9DD1-4D5E-8519-875627EEAB62}" type="presParOf" srcId="{B2EC3226-DBAF-4FD2-AEB1-0037C31C1C0D}" destId="{05BA1553-9332-4396-9117-5E12BD6E3E53}" srcOrd="2" destOrd="0" presId="urn:microsoft.com/office/officeart/2009/3/layout/PieProcess"/>
    <dgm:cxn modelId="{46960D19-6A0E-468B-A031-0FC4FB003C73}" type="presParOf" srcId="{5400F268-C614-42AC-9C9D-3BE64E9494BF}" destId="{AF300AE2-7DD0-4AFD-BC9D-0967D2158465}" srcOrd="22" destOrd="0" presId="urn:microsoft.com/office/officeart/2009/3/layout/PieProcess"/>
    <dgm:cxn modelId="{7445623A-B50D-433F-BF99-D84E6B989AC0}" type="presParOf" srcId="{5400F268-C614-42AC-9C9D-3BE64E9494BF}" destId="{98DD5B19-8ED9-4A6F-88B7-51F83027CC4F}" srcOrd="23" destOrd="0" presId="urn:microsoft.com/office/officeart/2009/3/layout/PieProcess"/>
    <dgm:cxn modelId="{FF26E49C-850A-4C49-85D4-363205B290E1}" type="presParOf" srcId="{98DD5B19-8ED9-4A6F-88B7-51F83027CC4F}" destId="{6D9BA04B-1B73-4B55-9801-EA5898491BC3}" srcOrd="0" destOrd="0" presId="urn:microsoft.com/office/officeart/2009/3/layout/PieProcess"/>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2 Objectives</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b="0" dirty="0">
              <a:latin typeface="Arial" panose="020B0604020202020204" pitchFamily="34" charset="0"/>
              <a:cs typeface="Arial" panose="020B0604020202020204" pitchFamily="34" charset="0"/>
            </a:rPr>
            <a:t>Create Procurement dashboard for CSU and Stakeholders to enable assessment of non-pay activity by </a:t>
          </a:r>
          <a:r>
            <a:rPr lang="en-GB" sz="600" b="1" dirty="0">
              <a:latin typeface="Arial" panose="020B0604020202020204" pitchFamily="34" charset="0"/>
              <a:cs typeface="Arial" panose="020B0604020202020204" pitchFamily="34" charset="0"/>
            </a:rPr>
            <a:t>July</a:t>
          </a:r>
          <a:r>
            <a:rPr lang="en-GB" sz="600" b="0" dirty="0">
              <a:latin typeface="Arial" panose="020B0604020202020204" pitchFamily="34" charset="0"/>
              <a:cs typeface="Arial" panose="020B0604020202020204" pitchFamily="34" charset="0"/>
            </a:rPr>
            <a:t> </a:t>
          </a:r>
          <a:r>
            <a:rPr lang="en-GB" sz="600" b="1" dirty="0">
              <a:latin typeface="Arial" panose="020B0604020202020204" pitchFamily="34" charset="0"/>
              <a:cs typeface="Arial" panose="020B0604020202020204" pitchFamily="34" charset="0"/>
            </a:rPr>
            <a:t>2023</a:t>
          </a:r>
          <a:endParaRPr lang="en-GB" sz="600" dirty="0"/>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a:t>By Jul 23</a:t>
          </a:r>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53BE6E05-55DB-4C5C-9E66-9A729160DC0C}">
      <dgm:prSet phldrT="[Text]" custT="1"/>
      <dgm:spPr/>
      <dgm:t>
        <a:bodyPr/>
        <a:lstStyle/>
        <a:p>
          <a:r>
            <a:rPr lang="en-GB" sz="900" b="1" dirty="0"/>
            <a:t>In 2023</a:t>
          </a:r>
        </a:p>
      </dgm:t>
    </dgm:pt>
    <dgm:pt modelId="{A2CB60D3-B247-4F10-BB19-7DAACD4C7333}" type="parTrans" cxnId="{B953275D-1C4F-407C-9CF9-CE8D04D6EDDF}">
      <dgm:prSet/>
      <dgm:spPr/>
      <dgm:t>
        <a:bodyPr/>
        <a:lstStyle/>
        <a:p>
          <a:endParaRPr lang="en-GB" sz="2000"/>
        </a:p>
      </dgm:t>
    </dgm:pt>
    <dgm:pt modelId="{92DB70FA-F3FC-4FF3-BD16-2638B2013E65}" type="sibTrans" cxnId="{B953275D-1C4F-407C-9CF9-CE8D04D6EDDF}">
      <dgm:prSet/>
      <dgm:spPr/>
      <dgm:t>
        <a:bodyPr/>
        <a:lstStyle/>
        <a:p>
          <a:endParaRPr lang="en-GB" sz="2000"/>
        </a:p>
      </dgm:t>
    </dgm:pt>
    <dgm:pt modelId="{B490945C-5ADD-4F6C-B4AF-56A0D3E8C69C}">
      <dgm:prSet phldrT="[Text]" custT="1"/>
      <dgm:spPr/>
      <dgm:t>
        <a:bodyPr/>
        <a:lstStyle/>
        <a:p>
          <a:r>
            <a:rPr lang="en-GB" sz="600" dirty="0">
              <a:latin typeface="Arial" panose="020B0604020202020204" pitchFamily="34" charset="0"/>
              <a:cs typeface="Arial" panose="020B0604020202020204" pitchFamily="34" charset="0"/>
            </a:rPr>
            <a:t>Use outcome of year 1 procurement performance metrics to set improved outcomes in </a:t>
          </a:r>
          <a:r>
            <a:rPr lang="en-GB" sz="600" b="1" dirty="0">
              <a:latin typeface="Arial" panose="020B0604020202020204" pitchFamily="34" charset="0"/>
              <a:cs typeface="Arial" panose="020B0604020202020204" pitchFamily="34" charset="0"/>
            </a:rPr>
            <a:t>2023</a:t>
          </a:r>
          <a:endParaRPr lang="en-GB" sz="600" dirty="0"/>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5D76E60-1CF3-4F99-A63B-63EE00410BD4}">
      <dgm:prSet custT="1"/>
      <dgm:spPr/>
      <dgm:t>
        <a:bodyPr/>
        <a:lstStyle/>
        <a:p>
          <a:r>
            <a:rPr lang="en-GB" sz="900" b="1" dirty="0"/>
            <a:t>By Jun 23</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dirty="0">
              <a:latin typeface="Arial" panose="020B0604020202020204" pitchFamily="34" charset="0"/>
              <a:cs typeface="Arial" panose="020B0604020202020204" pitchFamily="34" charset="0"/>
            </a:rPr>
            <a:t>By </a:t>
          </a:r>
          <a:r>
            <a:rPr lang="en-GB" sz="600" b="1" dirty="0">
              <a:latin typeface="Arial" panose="020B0604020202020204" pitchFamily="34" charset="0"/>
              <a:cs typeface="Arial" panose="020B0604020202020204" pitchFamily="34" charset="0"/>
            </a:rPr>
            <a:t>June 2023 </a:t>
          </a:r>
          <a:r>
            <a:rPr lang="en-GB" sz="600" dirty="0">
              <a:latin typeface="Arial" panose="020B0604020202020204" pitchFamily="34" charset="0"/>
              <a:cs typeface="Arial" panose="020B0604020202020204" pitchFamily="34" charset="0"/>
            </a:rPr>
            <a:t>set the 3 year Scan4Safety strategy and operational objectives for year 1</a:t>
          </a:r>
          <a:endParaRPr lang="en-GB" sz="600" dirty="0"/>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2A8419A3-C393-4004-A7F5-1AFB455BB28F}">
      <dgm:prSet custT="1"/>
      <dgm:spPr/>
      <dgm:t>
        <a:bodyPr/>
        <a:lstStyle/>
        <a:p>
          <a:r>
            <a:rPr lang="en-GB" sz="900" b="1" dirty="0"/>
            <a:t>By Sep 23</a:t>
          </a:r>
        </a:p>
      </dgm:t>
    </dgm:pt>
    <dgm:pt modelId="{70D54A35-29AD-4126-BC4B-A05713577325}" type="parTrans" cxnId="{47604E39-C26B-462A-BEC8-9ABB6B59E06C}">
      <dgm:prSet/>
      <dgm:spPr/>
      <dgm:t>
        <a:bodyPr/>
        <a:lstStyle/>
        <a:p>
          <a:endParaRPr lang="en-GB" sz="2000"/>
        </a:p>
      </dgm:t>
    </dgm:pt>
    <dgm:pt modelId="{38E971FC-283D-4081-A03F-34C756D5C0C6}" type="sibTrans" cxnId="{47604E39-C26B-462A-BEC8-9ABB6B59E06C}">
      <dgm:prSet/>
      <dgm:spPr/>
      <dgm:t>
        <a:bodyPr/>
        <a:lstStyle/>
        <a:p>
          <a:endParaRPr lang="en-GB" sz="2000"/>
        </a:p>
      </dgm:t>
    </dgm:pt>
    <dgm:pt modelId="{7D564F13-2C4D-4001-96B9-7FC1215FE575}">
      <dgm:prSet custT="1"/>
      <dgm:spPr/>
      <dgm:t>
        <a:bodyPr/>
        <a:lstStyle/>
        <a:p>
          <a:r>
            <a:rPr lang="en-GB" sz="600" dirty="0">
              <a:latin typeface="Arial" panose="020B0604020202020204" pitchFamily="34" charset="0"/>
              <a:cs typeface="Arial" panose="020B0604020202020204" pitchFamily="34" charset="0"/>
            </a:rPr>
            <a:t>By </a:t>
          </a:r>
          <a:r>
            <a:rPr lang="en-GB" sz="600" b="1" dirty="0">
              <a:latin typeface="Arial" panose="020B0604020202020204" pitchFamily="34" charset="0"/>
              <a:cs typeface="Arial" panose="020B0604020202020204" pitchFamily="34" charset="0"/>
            </a:rPr>
            <a:t>September 2023 </a:t>
          </a:r>
          <a:r>
            <a:rPr lang="en-GB" sz="600" b="0" dirty="0">
              <a:latin typeface="Arial" panose="020B0604020202020204" pitchFamily="34" charset="0"/>
              <a:cs typeface="Arial" panose="020B0604020202020204" pitchFamily="34" charset="0"/>
            </a:rPr>
            <a:t>develop systems to automate supplier KPI performance for use by Procurement and CSU teams, to track supplier performance</a:t>
          </a:r>
          <a:r>
            <a:rPr lang="en-GB" sz="600" b="1" dirty="0">
              <a:latin typeface="Arial" panose="020B0604020202020204" pitchFamily="34" charset="0"/>
              <a:cs typeface="Arial" panose="020B0604020202020204" pitchFamily="34" charset="0"/>
            </a:rPr>
            <a:t> </a:t>
          </a:r>
          <a:endParaRPr lang="en-GB" sz="600" dirty="0"/>
        </a:p>
      </dgm:t>
    </dgm:pt>
    <dgm:pt modelId="{5D6A3684-6547-4841-A52E-7F57B31BCFE9}" type="parTrans" cxnId="{2621736F-131B-4899-9220-5111790F1D60}">
      <dgm:prSet/>
      <dgm:spPr/>
      <dgm:t>
        <a:bodyPr/>
        <a:lstStyle/>
        <a:p>
          <a:endParaRPr lang="en-GB" sz="2000"/>
        </a:p>
      </dgm:t>
    </dgm:pt>
    <dgm:pt modelId="{80D04E36-6A1F-4F7E-9377-CACF2977CF06}" type="sibTrans" cxnId="{2621736F-131B-4899-9220-5111790F1D60}">
      <dgm:prSet/>
      <dgm:spPr/>
      <dgm:t>
        <a:bodyPr/>
        <a:lstStyle/>
        <a:p>
          <a:endParaRPr lang="en-GB" sz="2000"/>
        </a:p>
      </dgm:t>
    </dgm:pt>
    <dgm:pt modelId="{C75EFB4D-7E8F-4672-995E-36350784F773}">
      <dgm:prSet custT="1"/>
      <dgm:spPr/>
      <dgm:t>
        <a:bodyPr/>
        <a:lstStyle/>
        <a:p>
          <a:r>
            <a:rPr lang="en-GB" sz="900" b="1" dirty="0"/>
            <a:t>Ongoing</a:t>
          </a:r>
        </a:p>
      </dgm:t>
    </dgm:pt>
    <dgm:pt modelId="{CDBCFD55-DD07-4C8E-9143-B3B093309726}" type="parTrans" cxnId="{328D9EA3-9254-43A5-9700-2EEDCC78C5A8}">
      <dgm:prSet/>
      <dgm:spPr/>
      <dgm:t>
        <a:bodyPr/>
        <a:lstStyle/>
        <a:p>
          <a:endParaRPr lang="en-GB" sz="2000"/>
        </a:p>
      </dgm:t>
    </dgm:pt>
    <dgm:pt modelId="{34DBC900-4F55-432F-B582-DD52728A10F8}" type="sibTrans" cxnId="{328D9EA3-9254-43A5-9700-2EEDCC78C5A8}">
      <dgm:prSet/>
      <dgm:spPr/>
      <dgm:t>
        <a:bodyPr/>
        <a:lstStyle/>
        <a:p>
          <a:endParaRPr lang="en-GB" sz="2000"/>
        </a:p>
      </dgm:t>
    </dgm:pt>
    <dgm:pt modelId="{F240C5D3-9FF6-41CB-87CE-A45F06D489D9}">
      <dgm:prSet custT="1"/>
      <dgm:spPr/>
      <dgm:t>
        <a:bodyPr/>
        <a:lstStyle/>
        <a:p>
          <a:r>
            <a:rPr lang="en-GB" sz="600" b="1" dirty="0">
              <a:latin typeface="Arial" panose="020B0604020202020204" pitchFamily="34" charset="0"/>
              <a:cs typeface="Arial" panose="020B0604020202020204" pitchFamily="34" charset="0"/>
            </a:rPr>
            <a:t>Continue </a:t>
          </a:r>
          <a:r>
            <a:rPr lang="en-GB" sz="600" b="0" dirty="0">
              <a:latin typeface="Arial" panose="020B0604020202020204" pitchFamily="34" charset="0"/>
              <a:cs typeface="Arial" panose="020B0604020202020204" pitchFamily="34" charset="0"/>
            </a:rPr>
            <a:t>to review opportunities to integrate data sources to provide additional information to aid decision making</a:t>
          </a:r>
          <a:endParaRPr lang="en-GB" sz="900" dirty="0"/>
        </a:p>
      </dgm:t>
    </dgm:pt>
    <dgm:pt modelId="{23048169-BB23-4248-8197-A4AFF5AF343B}" type="parTrans" cxnId="{18C5691B-0F4A-4FC2-B9E7-B637FE8B282E}">
      <dgm:prSet/>
      <dgm:spPr/>
      <dgm:t>
        <a:bodyPr/>
        <a:lstStyle/>
        <a:p>
          <a:endParaRPr lang="en-GB"/>
        </a:p>
      </dgm:t>
    </dgm:pt>
    <dgm:pt modelId="{FDCE5AEC-5D50-495B-8AFF-EA6903E7E99B}" type="sibTrans" cxnId="{18C5691B-0F4A-4FC2-B9E7-B637FE8B282E}">
      <dgm:prSet/>
      <dgm:spPr/>
      <dgm:t>
        <a:bodyPr/>
        <a:lstStyle/>
        <a:p>
          <a:endParaRPr lang="en-GB"/>
        </a:p>
      </dgm:t>
    </dgm:pt>
    <dgm:pt modelId="{9B3D7459-B2FB-4DE0-A478-E5AE03F88B49}" type="pres">
      <dgm:prSet presAssocID="{13F69F2E-71CD-428F-969F-FE5A079A5AB8}" presName="Name0" presStyleCnt="0">
        <dgm:presLayoutVars>
          <dgm:chMax val="7"/>
          <dgm:chPref val="7"/>
          <dgm:dir/>
          <dgm:animOne val="branch"/>
          <dgm:animLvl val="lvl"/>
        </dgm:presLayoutVars>
      </dgm:prSet>
      <dgm:spPr/>
    </dgm:pt>
    <dgm:pt modelId="{C3F0391C-BC8B-48F1-BC29-7545E045B121}" type="pres">
      <dgm:prSet presAssocID="{FC6847D8-8557-4D82-B877-E1049E70772D}" presName="ParentComposite" presStyleCnt="0"/>
      <dgm:spPr/>
    </dgm:pt>
    <dgm:pt modelId="{7A7F0CB7-16E5-4166-ACFA-686D9287986A}" type="pres">
      <dgm:prSet presAssocID="{FC6847D8-8557-4D82-B877-E1049E70772D}" presName="Chord" presStyleLbl="bgShp" presStyleIdx="0" presStyleCnt="6"/>
      <dgm:spPr/>
    </dgm:pt>
    <dgm:pt modelId="{BB793C1D-0761-4A03-BB1F-761B565F1845}" type="pres">
      <dgm:prSet presAssocID="{FC6847D8-8557-4D82-B877-E1049E70772D}" presName="Pie" presStyleLbl="alignNode1" presStyleIdx="0" presStyleCnt="6"/>
      <dgm:spPr/>
    </dgm:pt>
    <dgm:pt modelId="{F76F0B4D-5FBD-4609-9666-0F280B866B83}" type="pres">
      <dgm:prSet presAssocID="{FC6847D8-8557-4D82-B877-E1049E70772D}" presName="Parent" presStyleLbl="revTx" presStyleIdx="0" presStyleCnt="11">
        <dgm:presLayoutVars>
          <dgm:chMax val="1"/>
          <dgm:chPref val="1"/>
          <dgm:bulletEnabled val="1"/>
        </dgm:presLayoutVars>
      </dgm:prSet>
      <dgm:spPr/>
    </dgm:pt>
    <dgm:pt modelId="{75C5607E-74F2-456E-B279-1F219EB45038}" type="pres">
      <dgm:prSet presAssocID="{C5D76E60-1CF3-4F99-A63B-63EE00410BD4}" presName="ParentComposite" presStyleCnt="0"/>
      <dgm:spPr/>
    </dgm:pt>
    <dgm:pt modelId="{8A91777A-6BC2-437F-AA78-7AE7DBE3D226}" type="pres">
      <dgm:prSet presAssocID="{C5D76E60-1CF3-4F99-A63B-63EE00410BD4}" presName="Chord" presStyleLbl="bgShp" presStyleIdx="1" presStyleCnt="6"/>
      <dgm:spPr/>
    </dgm:pt>
    <dgm:pt modelId="{B9CC1705-2F04-4A65-881E-6826F3E49713}" type="pres">
      <dgm:prSet presAssocID="{C5D76E60-1CF3-4F99-A63B-63EE00410BD4}" presName="Pie" presStyleLbl="alignNode1" presStyleIdx="1" presStyleCnt="6"/>
      <dgm:spPr/>
    </dgm:pt>
    <dgm:pt modelId="{1E816334-F743-4F50-A093-7F3BFB4392D3}" type="pres">
      <dgm:prSet presAssocID="{C5D76E60-1CF3-4F99-A63B-63EE00410BD4}" presName="Parent" presStyleLbl="revTx" presStyleIdx="1" presStyleCnt="11">
        <dgm:presLayoutVars>
          <dgm:chMax val="1"/>
          <dgm:chPref val="1"/>
          <dgm:bulletEnabled val="1"/>
        </dgm:presLayoutVars>
      </dgm:prSet>
      <dgm:spPr/>
    </dgm:pt>
    <dgm:pt modelId="{579518B2-9CA0-4193-862D-01F7BC34B44A}" type="pres">
      <dgm:prSet presAssocID="{542AC239-674D-42AC-883C-84C09CD49C5C}" presName="negSibTrans" presStyleCnt="0"/>
      <dgm:spPr/>
    </dgm:pt>
    <dgm:pt modelId="{57A0941E-9F40-4752-98AC-08ABC5B53DE1}" type="pres">
      <dgm:prSet presAssocID="{C5D76E60-1CF3-4F99-A63B-63EE00410BD4}" presName="composite" presStyleCnt="0"/>
      <dgm:spPr/>
    </dgm:pt>
    <dgm:pt modelId="{D82911BD-E231-408F-80E9-0C70DC60AFBC}" type="pres">
      <dgm:prSet presAssocID="{C5D76E60-1CF3-4F99-A63B-63EE00410BD4}" presName="Child" presStyleLbl="revTx" presStyleIdx="2" presStyleCnt="11">
        <dgm:presLayoutVars>
          <dgm:chMax val="0"/>
          <dgm:chPref val="0"/>
          <dgm:bulletEnabled val="1"/>
        </dgm:presLayoutVars>
      </dgm:prSet>
      <dgm:spPr/>
    </dgm:pt>
    <dgm:pt modelId="{4277F440-5594-4B2B-BA58-39F5F1307BC2}" type="pres">
      <dgm:prSet presAssocID="{63912A5D-8D92-42E1-8E47-1E51C396DABB}" presName="sibTrans" presStyleCnt="0"/>
      <dgm:spPr/>
    </dgm:pt>
    <dgm:pt modelId="{BDDD310C-B9D6-410E-8BB4-95A823A214E3}" type="pres">
      <dgm:prSet presAssocID="{2BC5D928-5902-459F-A5E9-0C18B377CF45}" presName="ParentComposite" presStyleCnt="0"/>
      <dgm:spPr/>
    </dgm:pt>
    <dgm:pt modelId="{913097E6-1D56-4724-9F88-97FD6F7F8964}" type="pres">
      <dgm:prSet presAssocID="{2BC5D928-5902-459F-A5E9-0C18B377CF45}" presName="Chord" presStyleLbl="bgShp" presStyleIdx="2" presStyleCnt="6"/>
      <dgm:spPr/>
    </dgm:pt>
    <dgm:pt modelId="{631E097B-DEE6-4C0A-82DB-40CFDDF33AF5}" type="pres">
      <dgm:prSet presAssocID="{2BC5D928-5902-459F-A5E9-0C18B377CF45}" presName="Pie" presStyleLbl="alignNode1" presStyleIdx="2" presStyleCnt="6"/>
      <dgm:spPr/>
    </dgm:pt>
    <dgm:pt modelId="{7B1564F7-6345-4B69-906A-8C3DFF3DEA31}" type="pres">
      <dgm:prSet presAssocID="{2BC5D928-5902-459F-A5E9-0C18B377CF45}" presName="Parent" presStyleLbl="revTx" presStyleIdx="3" presStyleCnt="11">
        <dgm:presLayoutVars>
          <dgm:chMax val="1"/>
          <dgm:chPref val="1"/>
          <dgm:bulletEnabled val="1"/>
        </dgm:presLayoutVars>
      </dgm:prSet>
      <dgm:spPr/>
    </dgm:pt>
    <dgm:pt modelId="{39FC6B12-C481-457B-8F1C-38648424DEE8}" type="pres">
      <dgm:prSet presAssocID="{C1F2D33C-2829-458C-9D6B-3FA68F88168F}" presName="negSibTrans" presStyleCnt="0"/>
      <dgm:spPr/>
    </dgm:pt>
    <dgm:pt modelId="{00AAE657-D0F7-4E21-A8EE-29B4E230E2D7}" type="pres">
      <dgm:prSet presAssocID="{2BC5D928-5902-459F-A5E9-0C18B377CF45}" presName="composite" presStyleCnt="0"/>
      <dgm:spPr/>
    </dgm:pt>
    <dgm:pt modelId="{4E0EC60B-6C62-45D3-8AAD-5D38C4B2B84F}" type="pres">
      <dgm:prSet presAssocID="{2BC5D928-5902-459F-A5E9-0C18B377CF45}" presName="Child" presStyleLbl="revTx" presStyleIdx="4" presStyleCnt="11">
        <dgm:presLayoutVars>
          <dgm:chMax val="0"/>
          <dgm:chPref val="0"/>
          <dgm:bulletEnabled val="1"/>
        </dgm:presLayoutVars>
      </dgm:prSet>
      <dgm:spPr/>
    </dgm:pt>
    <dgm:pt modelId="{1BE1F641-2BCA-4A38-8804-B453A28BB72D}" type="pres">
      <dgm:prSet presAssocID="{1989D51E-E042-4E23-9E57-835144F42154}" presName="sibTrans" presStyleCnt="0"/>
      <dgm:spPr/>
    </dgm:pt>
    <dgm:pt modelId="{D7011708-C9CA-4EEC-92AD-1B7CC9FEB76A}" type="pres">
      <dgm:prSet presAssocID="{53BE6E05-55DB-4C5C-9E66-9A729160DC0C}" presName="ParentComposite" presStyleCnt="0"/>
      <dgm:spPr/>
    </dgm:pt>
    <dgm:pt modelId="{688B2CC9-7298-4B16-80A7-9943C4EAE090}" type="pres">
      <dgm:prSet presAssocID="{53BE6E05-55DB-4C5C-9E66-9A729160DC0C}" presName="Chord" presStyleLbl="bgShp" presStyleIdx="3" presStyleCnt="6"/>
      <dgm:spPr/>
    </dgm:pt>
    <dgm:pt modelId="{D21A3B81-B3BB-4261-8B17-D7AF42B32541}" type="pres">
      <dgm:prSet presAssocID="{53BE6E05-55DB-4C5C-9E66-9A729160DC0C}" presName="Pie" presStyleLbl="alignNode1" presStyleIdx="3" presStyleCnt="6"/>
      <dgm:spPr/>
    </dgm:pt>
    <dgm:pt modelId="{3F8307A3-0128-4DA3-A184-3C0BC57623C3}" type="pres">
      <dgm:prSet presAssocID="{53BE6E05-55DB-4C5C-9E66-9A729160DC0C}" presName="Parent" presStyleLbl="revTx" presStyleIdx="5" presStyleCnt="11">
        <dgm:presLayoutVars>
          <dgm:chMax val="1"/>
          <dgm:chPref val="1"/>
          <dgm:bulletEnabled val="1"/>
        </dgm:presLayoutVars>
      </dgm:prSet>
      <dgm:spPr/>
    </dgm:pt>
    <dgm:pt modelId="{0F3D392B-A427-4241-9FE1-89314414D8A6}" type="pres">
      <dgm:prSet presAssocID="{4DC430BD-F80D-4CBD-A453-90A9BD7A34F4}" presName="negSibTrans" presStyleCnt="0"/>
      <dgm:spPr/>
    </dgm:pt>
    <dgm:pt modelId="{36772791-C24D-4724-B258-65DFB056846E}" type="pres">
      <dgm:prSet presAssocID="{53BE6E05-55DB-4C5C-9E66-9A729160DC0C}" presName="composite" presStyleCnt="0"/>
      <dgm:spPr/>
    </dgm:pt>
    <dgm:pt modelId="{1E95B7AF-CA23-4919-A19E-23356208BA8A}" type="pres">
      <dgm:prSet presAssocID="{53BE6E05-55DB-4C5C-9E66-9A729160DC0C}" presName="Child" presStyleLbl="revTx" presStyleIdx="6" presStyleCnt="11">
        <dgm:presLayoutVars>
          <dgm:chMax val="0"/>
          <dgm:chPref val="0"/>
          <dgm:bulletEnabled val="1"/>
        </dgm:presLayoutVars>
      </dgm:prSet>
      <dgm:spPr/>
    </dgm:pt>
    <dgm:pt modelId="{1A62D7BA-30D8-489F-9851-A2968D58B1F6}" type="pres">
      <dgm:prSet presAssocID="{92DB70FA-F3FC-4FF3-BD16-2638B2013E65}" presName="sibTrans" presStyleCnt="0"/>
      <dgm:spPr/>
    </dgm:pt>
    <dgm:pt modelId="{C329E074-88D9-4449-AF3B-1D520B6D0D7A}" type="pres">
      <dgm:prSet presAssocID="{2A8419A3-C393-4004-A7F5-1AFB455BB28F}" presName="ParentComposite" presStyleCnt="0"/>
      <dgm:spPr/>
    </dgm:pt>
    <dgm:pt modelId="{8180344E-8094-454C-ADFE-A3450ADE7150}" type="pres">
      <dgm:prSet presAssocID="{2A8419A3-C393-4004-A7F5-1AFB455BB28F}" presName="Chord" presStyleLbl="bgShp" presStyleIdx="4" presStyleCnt="6"/>
      <dgm:spPr/>
    </dgm:pt>
    <dgm:pt modelId="{656A404C-E170-4878-A9BD-406D7A32317E}" type="pres">
      <dgm:prSet presAssocID="{2A8419A3-C393-4004-A7F5-1AFB455BB28F}" presName="Pie" presStyleLbl="alignNode1" presStyleIdx="4" presStyleCnt="6"/>
      <dgm:spPr/>
    </dgm:pt>
    <dgm:pt modelId="{A712C448-6177-4F23-B910-18ADBCE63D86}" type="pres">
      <dgm:prSet presAssocID="{2A8419A3-C393-4004-A7F5-1AFB455BB28F}" presName="Parent" presStyleLbl="revTx" presStyleIdx="7" presStyleCnt="11">
        <dgm:presLayoutVars>
          <dgm:chMax val="1"/>
          <dgm:chPref val="1"/>
          <dgm:bulletEnabled val="1"/>
        </dgm:presLayoutVars>
      </dgm:prSet>
      <dgm:spPr/>
    </dgm:pt>
    <dgm:pt modelId="{30A60F21-8E9E-4383-BF0A-349C2D1276CE}" type="pres">
      <dgm:prSet presAssocID="{80D04E36-6A1F-4F7E-9377-CACF2977CF06}" presName="negSibTrans" presStyleCnt="0"/>
      <dgm:spPr/>
    </dgm:pt>
    <dgm:pt modelId="{6A62B527-AA2B-42F0-9B14-417FA1B7252A}" type="pres">
      <dgm:prSet presAssocID="{2A8419A3-C393-4004-A7F5-1AFB455BB28F}" presName="composite" presStyleCnt="0"/>
      <dgm:spPr/>
    </dgm:pt>
    <dgm:pt modelId="{84E410FD-10B7-4220-9389-1BD2FAD9AEE1}" type="pres">
      <dgm:prSet presAssocID="{2A8419A3-C393-4004-A7F5-1AFB455BB28F}" presName="Child" presStyleLbl="revTx" presStyleIdx="8" presStyleCnt="11">
        <dgm:presLayoutVars>
          <dgm:chMax val="0"/>
          <dgm:chPref val="0"/>
          <dgm:bulletEnabled val="1"/>
        </dgm:presLayoutVars>
      </dgm:prSet>
      <dgm:spPr/>
    </dgm:pt>
    <dgm:pt modelId="{5467ACCF-93D8-4050-B61E-B8486A221622}" type="pres">
      <dgm:prSet presAssocID="{38E971FC-283D-4081-A03F-34C756D5C0C6}" presName="sibTrans" presStyleCnt="0"/>
      <dgm:spPr/>
    </dgm:pt>
    <dgm:pt modelId="{67FA631D-A0BF-4049-A5F3-4E3846D3B894}" type="pres">
      <dgm:prSet presAssocID="{C75EFB4D-7E8F-4672-995E-36350784F773}" presName="ParentComposite" presStyleCnt="0"/>
      <dgm:spPr/>
    </dgm:pt>
    <dgm:pt modelId="{5D0EE60C-DF2E-4320-9576-B4A4C37E9974}" type="pres">
      <dgm:prSet presAssocID="{C75EFB4D-7E8F-4672-995E-36350784F773}" presName="Chord" presStyleLbl="bgShp" presStyleIdx="5" presStyleCnt="6"/>
      <dgm:spPr/>
    </dgm:pt>
    <dgm:pt modelId="{4C9D437D-48F2-47ED-AEC5-DEFD00BC11A1}" type="pres">
      <dgm:prSet presAssocID="{C75EFB4D-7E8F-4672-995E-36350784F773}" presName="Pie" presStyleLbl="alignNode1" presStyleIdx="5" presStyleCnt="6"/>
      <dgm:spPr/>
    </dgm:pt>
    <dgm:pt modelId="{2DF01063-35F3-4F20-B228-8B5F5F136E74}" type="pres">
      <dgm:prSet presAssocID="{C75EFB4D-7E8F-4672-995E-36350784F773}" presName="Parent" presStyleLbl="revTx" presStyleIdx="9" presStyleCnt="11">
        <dgm:presLayoutVars>
          <dgm:chMax val="1"/>
          <dgm:chPref val="1"/>
          <dgm:bulletEnabled val="1"/>
        </dgm:presLayoutVars>
      </dgm:prSet>
      <dgm:spPr/>
    </dgm:pt>
    <dgm:pt modelId="{E93422CB-844E-46EE-A9AD-D07A05BDCBFF}" type="pres">
      <dgm:prSet presAssocID="{FDCE5AEC-5D50-495B-8AFF-EA6903E7E99B}" presName="negSibTrans" presStyleCnt="0"/>
      <dgm:spPr/>
    </dgm:pt>
    <dgm:pt modelId="{07A27489-F5E4-469C-AC48-4F6888A42262}" type="pres">
      <dgm:prSet presAssocID="{C75EFB4D-7E8F-4672-995E-36350784F773}" presName="composite" presStyleCnt="0"/>
      <dgm:spPr/>
    </dgm:pt>
    <dgm:pt modelId="{6412383C-3A13-4B69-A4FA-7D7ED869CB14}" type="pres">
      <dgm:prSet presAssocID="{C75EFB4D-7E8F-4672-995E-36350784F773}" presName="Child" presStyleLbl="revTx" presStyleIdx="10" presStyleCnt="11">
        <dgm:presLayoutVars>
          <dgm:chMax val="0"/>
          <dgm:chPref val="0"/>
          <dgm:bulletEnabled val="1"/>
        </dgm:presLayoutVars>
      </dgm:prSet>
      <dgm:spPr/>
    </dgm:pt>
  </dgm:ptLst>
  <dgm:cxnLst>
    <dgm:cxn modelId="{6B8CC21A-C9A1-4462-8F98-DA88C095AEC4}" srcId="{53BE6E05-55DB-4C5C-9E66-9A729160DC0C}" destId="{B490945C-5ADD-4F6C-B4AF-56A0D3E8C69C}" srcOrd="0" destOrd="0" parTransId="{0699AC63-1637-4C52-B0E9-8C37127ECDB0}" sibTransId="{4DC430BD-F80D-4CBD-A453-90A9BD7A34F4}"/>
    <dgm:cxn modelId="{18C5691B-0F4A-4FC2-B9E7-B637FE8B282E}" srcId="{C75EFB4D-7E8F-4672-995E-36350784F773}" destId="{F240C5D3-9FF6-41CB-87CE-A45F06D489D9}" srcOrd="0" destOrd="0" parTransId="{23048169-BB23-4248-8197-A4AFF5AF343B}" sibTransId="{FDCE5AEC-5D50-495B-8AFF-EA6903E7E99B}"/>
    <dgm:cxn modelId="{D6C36B20-D6DF-422A-8E12-8DCE3C0DC895}" type="presOf" srcId="{2A8419A3-C393-4004-A7F5-1AFB455BB28F}" destId="{A712C448-6177-4F23-B910-18ADBCE63D86}" srcOrd="0" destOrd="0" presId="urn:microsoft.com/office/officeart/2009/3/layout/PieProcess"/>
    <dgm:cxn modelId="{30E2FE24-A56F-4AAA-B2A4-4921C3489D99}" srcId="{13F69F2E-71CD-428F-969F-FE5A079A5AB8}" destId="{C5D76E60-1CF3-4F99-A63B-63EE00410BD4}" srcOrd="1" destOrd="0" parTransId="{B212DB7C-DF68-4E21-A436-D0976BBA445F}" sibTransId="{63912A5D-8D92-42E1-8E47-1E51C396DABB}"/>
    <dgm:cxn modelId="{89095028-6F7B-4F51-BECD-084769B5DF4F}" srcId="{C5D76E60-1CF3-4F99-A63B-63EE00410BD4}" destId="{C5DBD18A-CA70-48C9-BE77-A8C796278288}" srcOrd="0" destOrd="0" parTransId="{816C3AF6-3353-44CC-AA55-679FDE7C417C}" sibTransId="{542AC239-674D-42AC-883C-84C09CD49C5C}"/>
    <dgm:cxn modelId="{93529032-5F3D-4D5F-B115-EAF551FEDC90}" type="presOf" srcId="{2BC5D928-5902-459F-A5E9-0C18B377CF45}" destId="{7B1564F7-6345-4B69-906A-8C3DFF3DEA31}" srcOrd="0" destOrd="0" presId="urn:microsoft.com/office/officeart/2009/3/layout/PieProcess"/>
    <dgm:cxn modelId="{47604E39-C26B-462A-BEC8-9ABB6B59E06C}" srcId="{13F69F2E-71CD-428F-969F-FE5A079A5AB8}" destId="{2A8419A3-C393-4004-A7F5-1AFB455BB28F}" srcOrd="4" destOrd="0" parTransId="{70D54A35-29AD-4126-BC4B-A05713577325}" sibTransId="{38E971FC-283D-4081-A03F-34C756D5C0C6}"/>
    <dgm:cxn modelId="{B953275D-1C4F-407C-9CF9-CE8D04D6EDDF}" srcId="{13F69F2E-71CD-428F-969F-FE5A079A5AB8}" destId="{53BE6E05-55DB-4C5C-9E66-9A729160DC0C}" srcOrd="3" destOrd="0" parTransId="{A2CB60D3-B247-4F10-BB19-7DAACD4C7333}" sibTransId="{92DB70FA-F3FC-4FF3-BD16-2638B2013E65}"/>
    <dgm:cxn modelId="{B9C47765-193F-4020-968B-D597A3D24A45}" type="presOf" srcId="{7D564F13-2C4D-4001-96B9-7FC1215FE575}" destId="{84E410FD-10B7-4220-9389-1BD2FAD9AEE1}" srcOrd="0" destOrd="0" presId="urn:microsoft.com/office/officeart/2009/3/layout/PieProcess"/>
    <dgm:cxn modelId="{E42C3D6A-18D6-4783-9FFB-C049970A02D6}" srcId="{13F69F2E-71CD-428F-969F-FE5A079A5AB8}" destId="{FC6847D8-8557-4D82-B877-E1049E70772D}" srcOrd="0" destOrd="0" parTransId="{CEE3570B-3F0A-4AE3-B76D-6BA91C9DB7E7}" sibTransId="{4E867E96-76AD-481C-9F0B-E883CADE5DE3}"/>
    <dgm:cxn modelId="{2621736F-131B-4899-9220-5111790F1D60}" srcId="{2A8419A3-C393-4004-A7F5-1AFB455BB28F}" destId="{7D564F13-2C4D-4001-96B9-7FC1215FE575}" srcOrd="0" destOrd="0" parTransId="{5D6A3684-6547-4841-A52E-7F57B31BCFE9}" sibTransId="{80D04E36-6A1F-4F7E-9377-CACF2977CF06}"/>
    <dgm:cxn modelId="{79751D77-75F0-44D3-B30F-F086CDA760C1}" type="presOf" srcId="{8AC4A6AA-1C80-43B4-8288-C8833825BB8D}" destId="{4E0EC60B-6C62-45D3-8AAD-5D38C4B2B84F}" srcOrd="0" destOrd="0" presId="urn:microsoft.com/office/officeart/2009/3/layout/PieProcess"/>
    <dgm:cxn modelId="{583A428C-DF7C-41A6-B0D4-24E7CFDA7817}" srcId="{2BC5D928-5902-459F-A5E9-0C18B377CF45}" destId="{8AC4A6AA-1C80-43B4-8288-C8833825BB8D}" srcOrd="0" destOrd="0" parTransId="{11DB561E-78AA-4578-A3CE-941D1EEDEA98}" sibTransId="{C1F2D33C-2829-458C-9D6B-3FA68F88168F}"/>
    <dgm:cxn modelId="{591BC697-6762-4B89-B7D4-D77F4289DC12}" type="presOf" srcId="{FC6847D8-8557-4D82-B877-E1049E70772D}" destId="{F76F0B4D-5FBD-4609-9666-0F280B866B83}" srcOrd="0" destOrd="0" presId="urn:microsoft.com/office/officeart/2009/3/layout/PieProcess"/>
    <dgm:cxn modelId="{7FF7EBA2-0E7A-4553-AADE-F7597538AFB7}" type="presOf" srcId="{13F69F2E-71CD-428F-969F-FE5A079A5AB8}" destId="{9B3D7459-B2FB-4DE0-A478-E5AE03F88B49}" srcOrd="0" destOrd="0" presId="urn:microsoft.com/office/officeart/2009/3/layout/PieProcess"/>
    <dgm:cxn modelId="{328D9EA3-9254-43A5-9700-2EEDCC78C5A8}" srcId="{13F69F2E-71CD-428F-969F-FE5A079A5AB8}" destId="{C75EFB4D-7E8F-4672-995E-36350784F773}" srcOrd="5" destOrd="0" parTransId="{CDBCFD55-DD07-4C8E-9143-B3B093309726}" sibTransId="{34DBC900-4F55-432F-B582-DD52728A10F8}"/>
    <dgm:cxn modelId="{72FFEFA4-16F2-4393-B6D9-0085D2FA0E8D}" srcId="{13F69F2E-71CD-428F-969F-FE5A079A5AB8}" destId="{2BC5D928-5902-459F-A5E9-0C18B377CF45}" srcOrd="2" destOrd="0" parTransId="{3E1F0D86-EF28-4AFC-BFED-BF2BDC25686A}" sibTransId="{1989D51E-E042-4E23-9E57-835144F42154}"/>
    <dgm:cxn modelId="{05FB92AB-ACC8-4CEF-9BA8-8644B9CAEACE}" type="presOf" srcId="{B490945C-5ADD-4F6C-B4AF-56A0D3E8C69C}" destId="{1E95B7AF-CA23-4919-A19E-23356208BA8A}" srcOrd="0" destOrd="0" presId="urn:microsoft.com/office/officeart/2009/3/layout/PieProcess"/>
    <dgm:cxn modelId="{0948E7AB-7F83-4C17-9B48-F522B20DF8AB}" type="presOf" srcId="{C75EFB4D-7E8F-4672-995E-36350784F773}" destId="{2DF01063-35F3-4F20-B228-8B5F5F136E74}" srcOrd="0" destOrd="0" presId="urn:microsoft.com/office/officeart/2009/3/layout/PieProcess"/>
    <dgm:cxn modelId="{C4CAFFBF-6499-4C12-A04C-D786E7D18DC1}" type="presOf" srcId="{C5DBD18A-CA70-48C9-BE77-A8C796278288}" destId="{D82911BD-E231-408F-80E9-0C70DC60AFBC}" srcOrd="0" destOrd="0" presId="urn:microsoft.com/office/officeart/2009/3/layout/PieProcess"/>
    <dgm:cxn modelId="{CD587CCD-278D-4B52-890E-3559DFD5EFA0}" type="presOf" srcId="{53BE6E05-55DB-4C5C-9E66-9A729160DC0C}" destId="{3F8307A3-0128-4DA3-A184-3C0BC57623C3}" srcOrd="0" destOrd="0" presId="urn:microsoft.com/office/officeart/2009/3/layout/PieProcess"/>
    <dgm:cxn modelId="{FC0ADCE2-79E2-4756-A9BB-5FEACEBA62DE}" type="presOf" srcId="{C5D76E60-1CF3-4F99-A63B-63EE00410BD4}" destId="{1E816334-F743-4F50-A093-7F3BFB4392D3}" srcOrd="0" destOrd="0" presId="urn:microsoft.com/office/officeart/2009/3/layout/PieProcess"/>
    <dgm:cxn modelId="{B84915FE-DEF1-4069-878E-20E80AEE5A8D}" type="presOf" srcId="{F240C5D3-9FF6-41CB-87CE-A45F06D489D9}" destId="{6412383C-3A13-4B69-A4FA-7D7ED869CB14}" srcOrd="0" destOrd="0" presId="urn:microsoft.com/office/officeart/2009/3/layout/PieProcess"/>
    <dgm:cxn modelId="{39DD5E24-8A0E-450C-94E5-1EEDCE6625F2}" type="presParOf" srcId="{9B3D7459-B2FB-4DE0-A478-E5AE03F88B49}" destId="{C3F0391C-BC8B-48F1-BC29-7545E045B121}" srcOrd="0" destOrd="0" presId="urn:microsoft.com/office/officeart/2009/3/layout/PieProcess"/>
    <dgm:cxn modelId="{4C5BE964-B109-4CAC-9DFE-F7A0B0624454}" type="presParOf" srcId="{C3F0391C-BC8B-48F1-BC29-7545E045B121}" destId="{7A7F0CB7-16E5-4166-ACFA-686D9287986A}" srcOrd="0" destOrd="0" presId="urn:microsoft.com/office/officeart/2009/3/layout/PieProcess"/>
    <dgm:cxn modelId="{53A67352-AD26-42EA-BCA0-5EF1E33561C7}" type="presParOf" srcId="{C3F0391C-BC8B-48F1-BC29-7545E045B121}" destId="{BB793C1D-0761-4A03-BB1F-761B565F1845}" srcOrd="1" destOrd="0" presId="urn:microsoft.com/office/officeart/2009/3/layout/PieProcess"/>
    <dgm:cxn modelId="{FE9FAEB1-FD4C-451A-8512-A98F0CA76549}" type="presParOf" srcId="{C3F0391C-BC8B-48F1-BC29-7545E045B121}" destId="{F76F0B4D-5FBD-4609-9666-0F280B866B83}" srcOrd="2" destOrd="0" presId="urn:microsoft.com/office/officeart/2009/3/layout/PieProcess"/>
    <dgm:cxn modelId="{C4D4A5F4-4BC8-4984-B457-94E1D315B59F}" type="presParOf" srcId="{9B3D7459-B2FB-4DE0-A478-E5AE03F88B49}" destId="{75C5607E-74F2-456E-B279-1F219EB45038}" srcOrd="1" destOrd="0" presId="urn:microsoft.com/office/officeart/2009/3/layout/PieProcess"/>
    <dgm:cxn modelId="{123009A9-2AAA-4160-A0E5-5C29BC0A5C58}" type="presParOf" srcId="{75C5607E-74F2-456E-B279-1F219EB45038}" destId="{8A91777A-6BC2-437F-AA78-7AE7DBE3D226}" srcOrd="0" destOrd="0" presId="urn:microsoft.com/office/officeart/2009/3/layout/PieProcess"/>
    <dgm:cxn modelId="{DA9999C5-3278-4D96-9F06-BB325C720D08}" type="presParOf" srcId="{75C5607E-74F2-456E-B279-1F219EB45038}" destId="{B9CC1705-2F04-4A65-881E-6826F3E49713}" srcOrd="1" destOrd="0" presId="urn:microsoft.com/office/officeart/2009/3/layout/PieProcess"/>
    <dgm:cxn modelId="{AA7A7D46-E692-47B2-8D3F-D606667B39FE}" type="presParOf" srcId="{75C5607E-74F2-456E-B279-1F219EB45038}" destId="{1E816334-F743-4F50-A093-7F3BFB4392D3}" srcOrd="2" destOrd="0" presId="urn:microsoft.com/office/officeart/2009/3/layout/PieProcess"/>
    <dgm:cxn modelId="{1B93E667-69C4-497C-9335-A5F4413EDC0F}" type="presParOf" srcId="{9B3D7459-B2FB-4DE0-A478-E5AE03F88B49}" destId="{579518B2-9CA0-4193-862D-01F7BC34B44A}" srcOrd="2" destOrd="0" presId="urn:microsoft.com/office/officeart/2009/3/layout/PieProcess"/>
    <dgm:cxn modelId="{9C3B2276-6098-4D53-A7EF-D54288D2B346}" type="presParOf" srcId="{9B3D7459-B2FB-4DE0-A478-E5AE03F88B49}" destId="{57A0941E-9F40-4752-98AC-08ABC5B53DE1}" srcOrd="3" destOrd="0" presId="urn:microsoft.com/office/officeart/2009/3/layout/PieProcess"/>
    <dgm:cxn modelId="{7EAA6D19-8EF5-41A8-B231-F45BA31F014D}" type="presParOf" srcId="{57A0941E-9F40-4752-98AC-08ABC5B53DE1}" destId="{D82911BD-E231-408F-80E9-0C70DC60AFBC}" srcOrd="0" destOrd="0" presId="urn:microsoft.com/office/officeart/2009/3/layout/PieProcess"/>
    <dgm:cxn modelId="{21F8E235-1129-4EDB-BE6B-769944D0627C}" type="presParOf" srcId="{9B3D7459-B2FB-4DE0-A478-E5AE03F88B49}" destId="{4277F440-5594-4B2B-BA58-39F5F1307BC2}" srcOrd="4" destOrd="0" presId="urn:microsoft.com/office/officeart/2009/3/layout/PieProcess"/>
    <dgm:cxn modelId="{6FFAF4A6-F6CD-4539-9F58-F3603B6D45AB}" type="presParOf" srcId="{9B3D7459-B2FB-4DE0-A478-E5AE03F88B49}" destId="{BDDD310C-B9D6-410E-8BB4-95A823A214E3}" srcOrd="5" destOrd="0" presId="urn:microsoft.com/office/officeart/2009/3/layout/PieProcess"/>
    <dgm:cxn modelId="{EEC2E1F9-BC75-4FB6-81B0-6C0B9E98C2C7}" type="presParOf" srcId="{BDDD310C-B9D6-410E-8BB4-95A823A214E3}" destId="{913097E6-1D56-4724-9F88-97FD6F7F8964}" srcOrd="0" destOrd="0" presId="urn:microsoft.com/office/officeart/2009/3/layout/PieProcess"/>
    <dgm:cxn modelId="{5A8A393C-CA31-4841-B828-14B7BB4DE106}" type="presParOf" srcId="{BDDD310C-B9D6-410E-8BB4-95A823A214E3}" destId="{631E097B-DEE6-4C0A-82DB-40CFDDF33AF5}" srcOrd="1" destOrd="0" presId="urn:microsoft.com/office/officeart/2009/3/layout/PieProcess"/>
    <dgm:cxn modelId="{793946F4-93D7-4D3B-9C3E-79350BCCA7D6}" type="presParOf" srcId="{BDDD310C-B9D6-410E-8BB4-95A823A214E3}" destId="{7B1564F7-6345-4B69-906A-8C3DFF3DEA31}" srcOrd="2" destOrd="0" presId="urn:microsoft.com/office/officeart/2009/3/layout/PieProcess"/>
    <dgm:cxn modelId="{F864D8DF-B255-477F-B38B-03EC7B75847B}" type="presParOf" srcId="{9B3D7459-B2FB-4DE0-A478-E5AE03F88B49}" destId="{39FC6B12-C481-457B-8F1C-38648424DEE8}" srcOrd="6" destOrd="0" presId="urn:microsoft.com/office/officeart/2009/3/layout/PieProcess"/>
    <dgm:cxn modelId="{72620206-395D-48B5-9157-A596008683D1}" type="presParOf" srcId="{9B3D7459-B2FB-4DE0-A478-E5AE03F88B49}" destId="{00AAE657-D0F7-4E21-A8EE-29B4E230E2D7}" srcOrd="7" destOrd="0" presId="urn:microsoft.com/office/officeart/2009/3/layout/PieProcess"/>
    <dgm:cxn modelId="{3A198B33-9150-41A3-82FA-D13B32315ED5}" type="presParOf" srcId="{00AAE657-D0F7-4E21-A8EE-29B4E230E2D7}" destId="{4E0EC60B-6C62-45D3-8AAD-5D38C4B2B84F}" srcOrd="0" destOrd="0" presId="urn:microsoft.com/office/officeart/2009/3/layout/PieProcess"/>
    <dgm:cxn modelId="{AE6B12EF-4C16-4C2C-A715-81034A5BCC7B}" type="presParOf" srcId="{9B3D7459-B2FB-4DE0-A478-E5AE03F88B49}" destId="{1BE1F641-2BCA-4A38-8804-B453A28BB72D}" srcOrd="8" destOrd="0" presId="urn:microsoft.com/office/officeart/2009/3/layout/PieProcess"/>
    <dgm:cxn modelId="{734F8DD1-BB16-4382-AE0A-95FD9C515977}" type="presParOf" srcId="{9B3D7459-B2FB-4DE0-A478-E5AE03F88B49}" destId="{D7011708-C9CA-4EEC-92AD-1B7CC9FEB76A}" srcOrd="9" destOrd="0" presId="urn:microsoft.com/office/officeart/2009/3/layout/PieProcess"/>
    <dgm:cxn modelId="{7F51522E-EB83-436E-A32E-CA91B15FB3D2}" type="presParOf" srcId="{D7011708-C9CA-4EEC-92AD-1B7CC9FEB76A}" destId="{688B2CC9-7298-4B16-80A7-9943C4EAE090}" srcOrd="0" destOrd="0" presId="urn:microsoft.com/office/officeart/2009/3/layout/PieProcess"/>
    <dgm:cxn modelId="{F85CFB50-6090-4909-9188-951A9FBEB5D7}" type="presParOf" srcId="{D7011708-C9CA-4EEC-92AD-1B7CC9FEB76A}" destId="{D21A3B81-B3BB-4261-8B17-D7AF42B32541}" srcOrd="1" destOrd="0" presId="urn:microsoft.com/office/officeart/2009/3/layout/PieProcess"/>
    <dgm:cxn modelId="{4CD6B1F0-9D5A-4758-BC8F-E161A2D2D0F7}" type="presParOf" srcId="{D7011708-C9CA-4EEC-92AD-1B7CC9FEB76A}" destId="{3F8307A3-0128-4DA3-A184-3C0BC57623C3}" srcOrd="2" destOrd="0" presId="urn:microsoft.com/office/officeart/2009/3/layout/PieProcess"/>
    <dgm:cxn modelId="{11200E67-5F51-4DA0-9661-837390129EF3}" type="presParOf" srcId="{9B3D7459-B2FB-4DE0-A478-E5AE03F88B49}" destId="{0F3D392B-A427-4241-9FE1-89314414D8A6}" srcOrd="10" destOrd="0" presId="urn:microsoft.com/office/officeart/2009/3/layout/PieProcess"/>
    <dgm:cxn modelId="{4D2D3A3B-AA8C-41EE-8893-06B98D3B7BDB}" type="presParOf" srcId="{9B3D7459-B2FB-4DE0-A478-E5AE03F88B49}" destId="{36772791-C24D-4724-B258-65DFB056846E}" srcOrd="11" destOrd="0" presId="urn:microsoft.com/office/officeart/2009/3/layout/PieProcess"/>
    <dgm:cxn modelId="{B4010F4C-2D3D-4AE0-BFE2-BD9EC7C394A3}" type="presParOf" srcId="{36772791-C24D-4724-B258-65DFB056846E}" destId="{1E95B7AF-CA23-4919-A19E-23356208BA8A}" srcOrd="0" destOrd="0" presId="urn:microsoft.com/office/officeart/2009/3/layout/PieProcess"/>
    <dgm:cxn modelId="{A5F7F376-139F-4B71-8291-7AF750E0891F}" type="presParOf" srcId="{9B3D7459-B2FB-4DE0-A478-E5AE03F88B49}" destId="{1A62D7BA-30D8-489F-9851-A2968D58B1F6}" srcOrd="12" destOrd="0" presId="urn:microsoft.com/office/officeart/2009/3/layout/PieProcess"/>
    <dgm:cxn modelId="{9BC5D01F-0674-49F7-B918-A73B34191802}" type="presParOf" srcId="{9B3D7459-B2FB-4DE0-A478-E5AE03F88B49}" destId="{C329E074-88D9-4449-AF3B-1D520B6D0D7A}" srcOrd="13" destOrd="0" presId="urn:microsoft.com/office/officeart/2009/3/layout/PieProcess"/>
    <dgm:cxn modelId="{A74CD189-A55F-438E-A27B-9A436F08DA33}" type="presParOf" srcId="{C329E074-88D9-4449-AF3B-1D520B6D0D7A}" destId="{8180344E-8094-454C-ADFE-A3450ADE7150}" srcOrd="0" destOrd="0" presId="urn:microsoft.com/office/officeart/2009/3/layout/PieProcess"/>
    <dgm:cxn modelId="{3B67D396-71A0-4A7E-B7FE-8097C2506CA0}" type="presParOf" srcId="{C329E074-88D9-4449-AF3B-1D520B6D0D7A}" destId="{656A404C-E170-4878-A9BD-406D7A32317E}" srcOrd="1" destOrd="0" presId="urn:microsoft.com/office/officeart/2009/3/layout/PieProcess"/>
    <dgm:cxn modelId="{0751B306-2F2D-4DD1-B47E-22E5437B80F3}" type="presParOf" srcId="{C329E074-88D9-4449-AF3B-1D520B6D0D7A}" destId="{A712C448-6177-4F23-B910-18ADBCE63D86}" srcOrd="2" destOrd="0" presId="urn:microsoft.com/office/officeart/2009/3/layout/PieProcess"/>
    <dgm:cxn modelId="{8C9A43ED-9718-4E6E-B72A-319906165783}" type="presParOf" srcId="{9B3D7459-B2FB-4DE0-A478-E5AE03F88B49}" destId="{30A60F21-8E9E-4383-BF0A-349C2D1276CE}" srcOrd="14" destOrd="0" presId="urn:microsoft.com/office/officeart/2009/3/layout/PieProcess"/>
    <dgm:cxn modelId="{F6FD4857-6931-4181-ABB6-3DA8973A403B}" type="presParOf" srcId="{9B3D7459-B2FB-4DE0-A478-E5AE03F88B49}" destId="{6A62B527-AA2B-42F0-9B14-417FA1B7252A}" srcOrd="15" destOrd="0" presId="urn:microsoft.com/office/officeart/2009/3/layout/PieProcess"/>
    <dgm:cxn modelId="{76D1D3BA-0195-4B6C-8630-C43A31F2324F}" type="presParOf" srcId="{6A62B527-AA2B-42F0-9B14-417FA1B7252A}" destId="{84E410FD-10B7-4220-9389-1BD2FAD9AEE1}" srcOrd="0" destOrd="0" presId="urn:microsoft.com/office/officeart/2009/3/layout/PieProcess"/>
    <dgm:cxn modelId="{C9C5D29C-77E7-43C1-801D-B7B9D2BA79AE}" type="presParOf" srcId="{9B3D7459-B2FB-4DE0-A478-E5AE03F88B49}" destId="{5467ACCF-93D8-4050-B61E-B8486A221622}" srcOrd="16" destOrd="0" presId="urn:microsoft.com/office/officeart/2009/3/layout/PieProcess"/>
    <dgm:cxn modelId="{9E9AE9C2-2356-4BC9-9A9F-1BAED26C157C}" type="presParOf" srcId="{9B3D7459-B2FB-4DE0-A478-E5AE03F88B49}" destId="{67FA631D-A0BF-4049-A5F3-4E3846D3B894}" srcOrd="17" destOrd="0" presId="urn:microsoft.com/office/officeart/2009/3/layout/PieProcess"/>
    <dgm:cxn modelId="{12A3F41F-473A-440D-9498-5BD546238E18}" type="presParOf" srcId="{67FA631D-A0BF-4049-A5F3-4E3846D3B894}" destId="{5D0EE60C-DF2E-4320-9576-B4A4C37E9974}" srcOrd="0" destOrd="0" presId="urn:microsoft.com/office/officeart/2009/3/layout/PieProcess"/>
    <dgm:cxn modelId="{731225D9-CD62-44E9-B4E0-AB84774C32DF}" type="presParOf" srcId="{67FA631D-A0BF-4049-A5F3-4E3846D3B894}" destId="{4C9D437D-48F2-47ED-AEC5-DEFD00BC11A1}" srcOrd="1" destOrd="0" presId="urn:microsoft.com/office/officeart/2009/3/layout/PieProcess"/>
    <dgm:cxn modelId="{8522C8F4-E3E5-42A3-B36B-6C07B6F548E5}" type="presParOf" srcId="{67FA631D-A0BF-4049-A5F3-4E3846D3B894}" destId="{2DF01063-35F3-4F20-B228-8B5F5F136E74}" srcOrd="2" destOrd="0" presId="urn:microsoft.com/office/officeart/2009/3/layout/PieProcess"/>
    <dgm:cxn modelId="{C3979C7B-E7D9-4E53-B677-27E709BC00AA}" type="presParOf" srcId="{9B3D7459-B2FB-4DE0-A478-E5AE03F88B49}" destId="{E93422CB-844E-46EE-A9AD-D07A05BDCBFF}" srcOrd="18" destOrd="0" presId="urn:microsoft.com/office/officeart/2009/3/layout/PieProcess"/>
    <dgm:cxn modelId="{5FBAFDFA-C283-4361-88BC-1E37E9872387}" type="presParOf" srcId="{9B3D7459-B2FB-4DE0-A478-E5AE03F88B49}" destId="{07A27489-F5E4-469C-AC48-4F6888A42262}" srcOrd="19" destOrd="0" presId="urn:microsoft.com/office/officeart/2009/3/layout/PieProcess"/>
    <dgm:cxn modelId="{0D15F73B-89EC-424B-9078-EE39B8BE3944}" type="presParOf" srcId="{07A27489-F5E4-469C-AC48-4F6888A42262}" destId="{6412383C-3A13-4B69-A4FA-7D7ED869CB14}" srcOrd="0" destOrd="0" presId="urn:microsoft.com/office/officeart/2009/3/layout/PieProcess"/>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3 Objectives</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dirty="0">
              <a:latin typeface="Arial" panose="020B0604020202020204" pitchFamily="34" charset="0"/>
              <a:cs typeface="Arial" panose="020B0604020202020204" pitchFamily="34" charset="0"/>
            </a:rPr>
            <a:t>By </a:t>
          </a:r>
          <a:r>
            <a:rPr lang="en-GB" sz="600" b="1" dirty="0">
              <a:latin typeface="Arial" panose="020B0604020202020204" pitchFamily="34" charset="0"/>
              <a:cs typeface="Arial" panose="020B0604020202020204" pitchFamily="34" charset="0"/>
            </a:rPr>
            <a:t>September 2024 </a:t>
          </a:r>
          <a:r>
            <a:rPr lang="en-GB" sz="600" b="0" dirty="0">
              <a:latin typeface="Arial" panose="020B0604020202020204" pitchFamily="34" charset="0"/>
              <a:cs typeface="Arial" panose="020B0604020202020204" pitchFamily="34" charset="0"/>
            </a:rPr>
            <a:t>identify and implement Robotic Process Automation where beneficial into our systems</a:t>
          </a:r>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a:t>By Sep 24</a:t>
          </a:r>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53BE6E05-55DB-4C5C-9E66-9A729160DC0C}">
      <dgm:prSet phldrT="[Text]" custT="1"/>
      <dgm:spPr/>
      <dgm:t>
        <a:bodyPr/>
        <a:lstStyle/>
        <a:p>
          <a:r>
            <a:rPr lang="en-GB" sz="900" b="1" dirty="0"/>
            <a:t>By Dec 24</a:t>
          </a:r>
        </a:p>
      </dgm:t>
    </dgm:pt>
    <dgm:pt modelId="{A2CB60D3-B247-4F10-BB19-7DAACD4C7333}" type="parTrans" cxnId="{B953275D-1C4F-407C-9CF9-CE8D04D6EDDF}">
      <dgm:prSet/>
      <dgm:spPr/>
      <dgm:t>
        <a:bodyPr/>
        <a:lstStyle/>
        <a:p>
          <a:endParaRPr lang="en-GB" sz="2000"/>
        </a:p>
      </dgm:t>
    </dgm:pt>
    <dgm:pt modelId="{92DB70FA-F3FC-4FF3-BD16-2638B2013E65}" type="sibTrans" cxnId="{B953275D-1C4F-407C-9CF9-CE8D04D6EDDF}">
      <dgm:prSet/>
      <dgm:spPr/>
      <dgm:t>
        <a:bodyPr/>
        <a:lstStyle/>
        <a:p>
          <a:endParaRPr lang="en-GB" sz="2000"/>
        </a:p>
      </dgm:t>
    </dgm:pt>
    <dgm:pt modelId="{B490945C-5ADD-4F6C-B4AF-56A0D3E8C69C}">
      <dgm:prSet phldrT="[Text]" custT="1"/>
      <dgm:spPr/>
      <dgm:t>
        <a:bodyPr/>
        <a:lstStyle/>
        <a:p>
          <a:r>
            <a:rPr lang="en-GB" sz="600" b="0" dirty="0">
              <a:latin typeface="Arial" panose="020B0604020202020204" pitchFamily="34" charset="0"/>
              <a:cs typeface="Arial" panose="020B0604020202020204" pitchFamily="34" charset="0"/>
            </a:rPr>
            <a:t>By</a:t>
          </a:r>
          <a:r>
            <a:rPr lang="en-GB" sz="600" b="1" dirty="0">
              <a:latin typeface="Arial" panose="020B0604020202020204" pitchFamily="34" charset="0"/>
              <a:cs typeface="Arial" panose="020B0604020202020204" pitchFamily="34" charset="0"/>
            </a:rPr>
            <a:t> December 2024 </a:t>
          </a:r>
          <a:r>
            <a:rPr lang="en-GB" sz="600" b="0" dirty="0">
              <a:latin typeface="Arial" panose="020B0604020202020204" pitchFamily="34" charset="0"/>
              <a:cs typeface="Arial" panose="020B0604020202020204" pitchFamily="34" charset="0"/>
            </a:rPr>
            <a:t>undertake a review of the market and national landscape for a replacement to the Oracle procurement system</a:t>
          </a:r>
          <a:endParaRPr lang="en-GB" sz="600" dirty="0"/>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5D76E60-1CF3-4F99-A63B-63EE00410BD4}">
      <dgm:prSet custT="1"/>
      <dgm:spPr/>
      <dgm:t>
        <a:bodyPr/>
        <a:lstStyle/>
        <a:p>
          <a:r>
            <a:rPr lang="en-GB" sz="900" b="1" dirty="0"/>
            <a:t>By Sep 24</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b="0" dirty="0">
              <a:latin typeface="Arial" panose="020B0604020202020204" pitchFamily="34" charset="0"/>
              <a:cs typeface="Arial" panose="020B0604020202020204" pitchFamily="34" charset="0"/>
            </a:rPr>
            <a:t>Create a Business Intelligence function to improve procurement intelligence and decision making by </a:t>
          </a:r>
          <a:r>
            <a:rPr lang="en-GB" sz="600" b="1" dirty="0">
              <a:latin typeface="Arial" panose="020B0604020202020204" pitchFamily="34" charset="0"/>
              <a:cs typeface="Arial" panose="020B0604020202020204" pitchFamily="34" charset="0"/>
            </a:rPr>
            <a:t>September</a:t>
          </a:r>
          <a:r>
            <a:rPr lang="en-GB" sz="600" b="0" dirty="0">
              <a:latin typeface="Arial" panose="020B0604020202020204" pitchFamily="34" charset="0"/>
              <a:cs typeface="Arial" panose="020B0604020202020204" pitchFamily="34" charset="0"/>
            </a:rPr>
            <a:t> </a:t>
          </a:r>
          <a:r>
            <a:rPr lang="en-GB" sz="600" b="1" dirty="0">
              <a:latin typeface="Arial" panose="020B0604020202020204" pitchFamily="34" charset="0"/>
              <a:cs typeface="Arial" panose="020B0604020202020204" pitchFamily="34" charset="0"/>
            </a:rPr>
            <a:t>2024</a:t>
          </a:r>
          <a:endParaRPr lang="en-GB" sz="600" dirty="0"/>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2A8419A3-C393-4004-A7F5-1AFB455BB28F}">
      <dgm:prSet custT="1"/>
      <dgm:spPr/>
      <dgm:t>
        <a:bodyPr/>
        <a:lstStyle/>
        <a:p>
          <a:r>
            <a:rPr lang="en-GB" sz="900" b="1" dirty="0"/>
            <a:t>By Jan 25</a:t>
          </a:r>
        </a:p>
      </dgm:t>
    </dgm:pt>
    <dgm:pt modelId="{70D54A35-29AD-4126-BC4B-A05713577325}" type="parTrans" cxnId="{47604E39-C26B-462A-BEC8-9ABB6B59E06C}">
      <dgm:prSet/>
      <dgm:spPr/>
      <dgm:t>
        <a:bodyPr/>
        <a:lstStyle/>
        <a:p>
          <a:endParaRPr lang="en-GB" sz="2000"/>
        </a:p>
      </dgm:t>
    </dgm:pt>
    <dgm:pt modelId="{38E971FC-283D-4081-A03F-34C756D5C0C6}" type="sibTrans" cxnId="{47604E39-C26B-462A-BEC8-9ABB6B59E06C}">
      <dgm:prSet/>
      <dgm:spPr/>
      <dgm:t>
        <a:bodyPr/>
        <a:lstStyle/>
        <a:p>
          <a:endParaRPr lang="en-GB" sz="2000"/>
        </a:p>
      </dgm:t>
    </dgm:pt>
    <dgm:pt modelId="{7D564F13-2C4D-4001-96B9-7FC1215FE575}">
      <dgm:prSet custT="1"/>
      <dgm:spPr/>
      <dgm:t>
        <a:bodyPr/>
        <a:lstStyle/>
        <a:p>
          <a:r>
            <a:rPr lang="en-GB" sz="600" dirty="0">
              <a:latin typeface="Arial" panose="020B0604020202020204" pitchFamily="34" charset="0"/>
              <a:cs typeface="Arial" panose="020B0604020202020204" pitchFamily="34" charset="0"/>
            </a:rPr>
            <a:t>Review the performance methodologies and metrics in place across Procurement to ensure fitness for purpose by </a:t>
          </a:r>
          <a:r>
            <a:rPr lang="en-GB" sz="600" b="1" dirty="0">
              <a:latin typeface="Arial" panose="020B0604020202020204" pitchFamily="34" charset="0"/>
              <a:cs typeface="Arial" panose="020B0604020202020204" pitchFamily="34" charset="0"/>
            </a:rPr>
            <a:t>January</a:t>
          </a:r>
          <a:r>
            <a:rPr lang="en-GB" sz="600" dirty="0">
              <a:latin typeface="Arial" panose="020B0604020202020204" pitchFamily="34" charset="0"/>
              <a:cs typeface="Arial" panose="020B0604020202020204" pitchFamily="34" charset="0"/>
            </a:rPr>
            <a:t> </a:t>
          </a:r>
          <a:r>
            <a:rPr lang="en-GB" sz="600" b="1" dirty="0">
              <a:latin typeface="Arial" panose="020B0604020202020204" pitchFamily="34" charset="0"/>
              <a:cs typeface="Arial" panose="020B0604020202020204" pitchFamily="34" charset="0"/>
            </a:rPr>
            <a:t>2025</a:t>
          </a:r>
        </a:p>
      </dgm:t>
    </dgm:pt>
    <dgm:pt modelId="{5D6A3684-6547-4841-A52E-7F57B31BCFE9}" type="parTrans" cxnId="{2621736F-131B-4899-9220-5111790F1D60}">
      <dgm:prSet/>
      <dgm:spPr/>
      <dgm:t>
        <a:bodyPr/>
        <a:lstStyle/>
        <a:p>
          <a:endParaRPr lang="en-GB" sz="2000"/>
        </a:p>
      </dgm:t>
    </dgm:pt>
    <dgm:pt modelId="{80D04E36-6A1F-4F7E-9377-CACF2977CF06}" type="sibTrans" cxnId="{2621736F-131B-4899-9220-5111790F1D60}">
      <dgm:prSet/>
      <dgm:spPr/>
      <dgm:t>
        <a:bodyPr/>
        <a:lstStyle/>
        <a:p>
          <a:endParaRPr lang="en-GB" sz="2000"/>
        </a:p>
      </dgm:t>
    </dgm:pt>
    <dgm:pt modelId="{C75EFB4D-7E8F-4672-995E-36350784F773}">
      <dgm:prSet custT="1"/>
      <dgm:spPr/>
      <dgm:t>
        <a:bodyPr/>
        <a:lstStyle/>
        <a:p>
          <a:r>
            <a:rPr lang="en-GB" sz="900" b="1" dirty="0"/>
            <a:t>By Sep 25</a:t>
          </a:r>
        </a:p>
      </dgm:t>
    </dgm:pt>
    <dgm:pt modelId="{CDBCFD55-DD07-4C8E-9143-B3B093309726}" type="parTrans" cxnId="{328D9EA3-9254-43A5-9700-2EEDCC78C5A8}">
      <dgm:prSet/>
      <dgm:spPr/>
      <dgm:t>
        <a:bodyPr/>
        <a:lstStyle/>
        <a:p>
          <a:endParaRPr lang="en-GB" sz="2000"/>
        </a:p>
      </dgm:t>
    </dgm:pt>
    <dgm:pt modelId="{34DBC900-4F55-432F-B582-DD52728A10F8}" type="sibTrans" cxnId="{328D9EA3-9254-43A5-9700-2EEDCC78C5A8}">
      <dgm:prSet/>
      <dgm:spPr/>
      <dgm:t>
        <a:bodyPr/>
        <a:lstStyle/>
        <a:p>
          <a:endParaRPr lang="en-GB" sz="2000"/>
        </a:p>
      </dgm:t>
    </dgm:pt>
    <dgm:pt modelId="{F240C5D3-9FF6-41CB-87CE-A45F06D489D9}">
      <dgm:prSet custT="1"/>
      <dgm:spPr/>
      <dgm:t>
        <a:bodyPr/>
        <a:lstStyle/>
        <a:p>
          <a:r>
            <a:rPr lang="en-GB" sz="600" dirty="0">
              <a:latin typeface="Arial" panose="020B0604020202020204" pitchFamily="34" charset="0"/>
              <a:cs typeface="Arial" panose="020B0604020202020204" pitchFamily="34" charset="0"/>
            </a:rPr>
            <a:t>By </a:t>
          </a:r>
          <a:r>
            <a:rPr lang="en-GB" sz="600" b="1" dirty="0">
              <a:latin typeface="Arial" panose="020B0604020202020204" pitchFamily="34" charset="0"/>
              <a:cs typeface="Arial" panose="020B0604020202020204" pitchFamily="34" charset="0"/>
            </a:rPr>
            <a:t>September 2025 </a:t>
          </a:r>
          <a:r>
            <a:rPr lang="en-GB" sz="600" dirty="0">
              <a:latin typeface="Arial" panose="020B0604020202020204" pitchFamily="34" charset="0"/>
              <a:cs typeface="Arial" panose="020B0604020202020204" pitchFamily="34" charset="0"/>
            </a:rPr>
            <a:t>be known as a leading NHS organisation for Data &amp; Technology</a:t>
          </a:r>
          <a:endParaRPr lang="en-GB" sz="900" dirty="0"/>
        </a:p>
      </dgm:t>
    </dgm:pt>
    <dgm:pt modelId="{23048169-BB23-4248-8197-A4AFF5AF343B}" type="parTrans" cxnId="{18C5691B-0F4A-4FC2-B9E7-B637FE8B282E}">
      <dgm:prSet/>
      <dgm:spPr/>
      <dgm:t>
        <a:bodyPr/>
        <a:lstStyle/>
        <a:p>
          <a:endParaRPr lang="en-GB"/>
        </a:p>
      </dgm:t>
    </dgm:pt>
    <dgm:pt modelId="{FDCE5AEC-5D50-495B-8AFF-EA6903E7E99B}" type="sibTrans" cxnId="{18C5691B-0F4A-4FC2-B9E7-B637FE8B282E}">
      <dgm:prSet/>
      <dgm:spPr/>
      <dgm:t>
        <a:bodyPr/>
        <a:lstStyle/>
        <a:p>
          <a:endParaRPr lang="en-GB"/>
        </a:p>
      </dgm:t>
    </dgm:pt>
    <dgm:pt modelId="{2D2E3979-C09B-4F12-B8A3-F6CD436259BC}" type="pres">
      <dgm:prSet presAssocID="{13F69F2E-71CD-428F-969F-FE5A079A5AB8}" presName="Name0" presStyleCnt="0">
        <dgm:presLayoutVars>
          <dgm:chMax val="7"/>
          <dgm:chPref val="7"/>
          <dgm:dir/>
          <dgm:animOne val="branch"/>
          <dgm:animLvl val="lvl"/>
        </dgm:presLayoutVars>
      </dgm:prSet>
      <dgm:spPr/>
    </dgm:pt>
    <dgm:pt modelId="{38D18F25-AB55-4222-9BEF-93E76FB129C9}" type="pres">
      <dgm:prSet presAssocID="{FC6847D8-8557-4D82-B877-E1049E70772D}" presName="ParentComposite" presStyleCnt="0"/>
      <dgm:spPr/>
    </dgm:pt>
    <dgm:pt modelId="{C20BA9A7-8544-4C7A-A71A-A4D67377BDEA}" type="pres">
      <dgm:prSet presAssocID="{FC6847D8-8557-4D82-B877-E1049E70772D}" presName="Chord" presStyleLbl="bgShp" presStyleIdx="0" presStyleCnt="6"/>
      <dgm:spPr/>
    </dgm:pt>
    <dgm:pt modelId="{243F5B85-4A2A-4DC2-8C08-EA02F877E576}" type="pres">
      <dgm:prSet presAssocID="{FC6847D8-8557-4D82-B877-E1049E70772D}" presName="Pie" presStyleLbl="alignNode1" presStyleIdx="0" presStyleCnt="6"/>
      <dgm:spPr/>
    </dgm:pt>
    <dgm:pt modelId="{5159B3B9-ED28-44B0-8381-CB75E84F4BB2}" type="pres">
      <dgm:prSet presAssocID="{FC6847D8-8557-4D82-B877-E1049E70772D}" presName="Parent" presStyleLbl="revTx" presStyleIdx="0" presStyleCnt="11">
        <dgm:presLayoutVars>
          <dgm:chMax val="1"/>
          <dgm:chPref val="1"/>
          <dgm:bulletEnabled val="1"/>
        </dgm:presLayoutVars>
      </dgm:prSet>
      <dgm:spPr/>
    </dgm:pt>
    <dgm:pt modelId="{6E7A0396-4191-4DAC-A340-53FAA3ADDC56}" type="pres">
      <dgm:prSet presAssocID="{C5D76E60-1CF3-4F99-A63B-63EE00410BD4}" presName="ParentComposite" presStyleCnt="0"/>
      <dgm:spPr/>
    </dgm:pt>
    <dgm:pt modelId="{E789021F-272A-4D72-B3C9-AE28FFC0E684}" type="pres">
      <dgm:prSet presAssocID="{C5D76E60-1CF3-4F99-A63B-63EE00410BD4}" presName="Chord" presStyleLbl="bgShp" presStyleIdx="1" presStyleCnt="6"/>
      <dgm:spPr/>
    </dgm:pt>
    <dgm:pt modelId="{3213DC61-2274-4687-B3FC-5CAA95FCE6A7}" type="pres">
      <dgm:prSet presAssocID="{C5D76E60-1CF3-4F99-A63B-63EE00410BD4}" presName="Pie" presStyleLbl="alignNode1" presStyleIdx="1" presStyleCnt="6"/>
      <dgm:spPr/>
    </dgm:pt>
    <dgm:pt modelId="{B0E6622E-1C19-4A44-91D0-104A1B74E08F}" type="pres">
      <dgm:prSet presAssocID="{C5D76E60-1CF3-4F99-A63B-63EE00410BD4}" presName="Parent" presStyleLbl="revTx" presStyleIdx="1" presStyleCnt="11">
        <dgm:presLayoutVars>
          <dgm:chMax val="1"/>
          <dgm:chPref val="1"/>
          <dgm:bulletEnabled val="1"/>
        </dgm:presLayoutVars>
      </dgm:prSet>
      <dgm:spPr/>
    </dgm:pt>
    <dgm:pt modelId="{FB73A1DE-E955-4C4F-AE4B-4BCFB0160704}" type="pres">
      <dgm:prSet presAssocID="{542AC239-674D-42AC-883C-84C09CD49C5C}" presName="negSibTrans" presStyleCnt="0"/>
      <dgm:spPr/>
    </dgm:pt>
    <dgm:pt modelId="{C6ED0214-44A7-4083-953E-C12BFD01B6BF}" type="pres">
      <dgm:prSet presAssocID="{C5D76E60-1CF3-4F99-A63B-63EE00410BD4}" presName="composite" presStyleCnt="0"/>
      <dgm:spPr/>
    </dgm:pt>
    <dgm:pt modelId="{D5D7A49B-1004-47E5-A1B3-580CB401750F}" type="pres">
      <dgm:prSet presAssocID="{C5D76E60-1CF3-4F99-A63B-63EE00410BD4}" presName="Child" presStyleLbl="revTx" presStyleIdx="2" presStyleCnt="11">
        <dgm:presLayoutVars>
          <dgm:chMax val="0"/>
          <dgm:chPref val="0"/>
          <dgm:bulletEnabled val="1"/>
        </dgm:presLayoutVars>
      </dgm:prSet>
      <dgm:spPr/>
    </dgm:pt>
    <dgm:pt modelId="{0ACF7E7A-2572-480F-A07C-3627BD9F5106}" type="pres">
      <dgm:prSet presAssocID="{63912A5D-8D92-42E1-8E47-1E51C396DABB}" presName="sibTrans" presStyleCnt="0"/>
      <dgm:spPr/>
    </dgm:pt>
    <dgm:pt modelId="{56E618A1-DBA3-4D95-A219-972222E49D89}" type="pres">
      <dgm:prSet presAssocID="{2BC5D928-5902-459F-A5E9-0C18B377CF45}" presName="ParentComposite" presStyleCnt="0"/>
      <dgm:spPr/>
    </dgm:pt>
    <dgm:pt modelId="{623CBDEE-A138-41A1-BA8B-9732DB0EE3CB}" type="pres">
      <dgm:prSet presAssocID="{2BC5D928-5902-459F-A5E9-0C18B377CF45}" presName="Chord" presStyleLbl="bgShp" presStyleIdx="2" presStyleCnt="6"/>
      <dgm:spPr/>
    </dgm:pt>
    <dgm:pt modelId="{AF4839A0-C304-48E8-BF51-E15CC6B2F6BE}" type="pres">
      <dgm:prSet presAssocID="{2BC5D928-5902-459F-A5E9-0C18B377CF45}" presName="Pie" presStyleLbl="alignNode1" presStyleIdx="2" presStyleCnt="6"/>
      <dgm:spPr/>
    </dgm:pt>
    <dgm:pt modelId="{E2A4D34B-C1E3-4D37-B0F4-3FFBEFB7A9BC}" type="pres">
      <dgm:prSet presAssocID="{2BC5D928-5902-459F-A5E9-0C18B377CF45}" presName="Parent" presStyleLbl="revTx" presStyleIdx="3" presStyleCnt="11">
        <dgm:presLayoutVars>
          <dgm:chMax val="1"/>
          <dgm:chPref val="1"/>
          <dgm:bulletEnabled val="1"/>
        </dgm:presLayoutVars>
      </dgm:prSet>
      <dgm:spPr/>
    </dgm:pt>
    <dgm:pt modelId="{911B5793-DE31-4D6D-AEA2-C10D1E310FF4}" type="pres">
      <dgm:prSet presAssocID="{C1F2D33C-2829-458C-9D6B-3FA68F88168F}" presName="negSibTrans" presStyleCnt="0"/>
      <dgm:spPr/>
    </dgm:pt>
    <dgm:pt modelId="{5AE4C328-F78D-4613-B7C0-D0AF35B9247A}" type="pres">
      <dgm:prSet presAssocID="{2BC5D928-5902-459F-A5E9-0C18B377CF45}" presName="composite" presStyleCnt="0"/>
      <dgm:spPr/>
    </dgm:pt>
    <dgm:pt modelId="{16DE3F84-97A1-4BD7-BABA-DD6A8143194E}" type="pres">
      <dgm:prSet presAssocID="{2BC5D928-5902-459F-A5E9-0C18B377CF45}" presName="Child" presStyleLbl="revTx" presStyleIdx="4" presStyleCnt="11">
        <dgm:presLayoutVars>
          <dgm:chMax val="0"/>
          <dgm:chPref val="0"/>
          <dgm:bulletEnabled val="1"/>
        </dgm:presLayoutVars>
      </dgm:prSet>
      <dgm:spPr/>
    </dgm:pt>
    <dgm:pt modelId="{F8948C87-2195-4C08-9943-255741676BED}" type="pres">
      <dgm:prSet presAssocID="{1989D51E-E042-4E23-9E57-835144F42154}" presName="sibTrans" presStyleCnt="0"/>
      <dgm:spPr/>
    </dgm:pt>
    <dgm:pt modelId="{37A3C1D1-BD22-4EE7-9A1C-06B6E1A564C3}" type="pres">
      <dgm:prSet presAssocID="{53BE6E05-55DB-4C5C-9E66-9A729160DC0C}" presName="ParentComposite" presStyleCnt="0"/>
      <dgm:spPr/>
    </dgm:pt>
    <dgm:pt modelId="{E69B5FF7-981D-4B71-AC4E-A3DFA0E8F107}" type="pres">
      <dgm:prSet presAssocID="{53BE6E05-55DB-4C5C-9E66-9A729160DC0C}" presName="Chord" presStyleLbl="bgShp" presStyleIdx="3" presStyleCnt="6"/>
      <dgm:spPr/>
    </dgm:pt>
    <dgm:pt modelId="{47341BC8-E53E-422A-8709-F2459BFB4BBC}" type="pres">
      <dgm:prSet presAssocID="{53BE6E05-55DB-4C5C-9E66-9A729160DC0C}" presName="Pie" presStyleLbl="alignNode1" presStyleIdx="3" presStyleCnt="6"/>
      <dgm:spPr/>
    </dgm:pt>
    <dgm:pt modelId="{BD3E93D8-ADC8-40AD-8701-3FF72F693412}" type="pres">
      <dgm:prSet presAssocID="{53BE6E05-55DB-4C5C-9E66-9A729160DC0C}" presName="Parent" presStyleLbl="revTx" presStyleIdx="5" presStyleCnt="11">
        <dgm:presLayoutVars>
          <dgm:chMax val="1"/>
          <dgm:chPref val="1"/>
          <dgm:bulletEnabled val="1"/>
        </dgm:presLayoutVars>
      </dgm:prSet>
      <dgm:spPr/>
    </dgm:pt>
    <dgm:pt modelId="{AF5CF31F-ECD3-46B8-AB06-DAA7E2824703}" type="pres">
      <dgm:prSet presAssocID="{4DC430BD-F80D-4CBD-A453-90A9BD7A34F4}" presName="negSibTrans" presStyleCnt="0"/>
      <dgm:spPr/>
    </dgm:pt>
    <dgm:pt modelId="{45322B4A-E061-4BF8-9BE3-B2977F595C4A}" type="pres">
      <dgm:prSet presAssocID="{53BE6E05-55DB-4C5C-9E66-9A729160DC0C}" presName="composite" presStyleCnt="0"/>
      <dgm:spPr/>
    </dgm:pt>
    <dgm:pt modelId="{CAA580F8-2C94-4E6E-A7DA-060D0DF8491A}" type="pres">
      <dgm:prSet presAssocID="{53BE6E05-55DB-4C5C-9E66-9A729160DC0C}" presName="Child" presStyleLbl="revTx" presStyleIdx="6" presStyleCnt="11">
        <dgm:presLayoutVars>
          <dgm:chMax val="0"/>
          <dgm:chPref val="0"/>
          <dgm:bulletEnabled val="1"/>
        </dgm:presLayoutVars>
      </dgm:prSet>
      <dgm:spPr/>
    </dgm:pt>
    <dgm:pt modelId="{8F80C1E4-A0B7-4145-92C9-5A70EFD8DC23}" type="pres">
      <dgm:prSet presAssocID="{92DB70FA-F3FC-4FF3-BD16-2638B2013E65}" presName="sibTrans" presStyleCnt="0"/>
      <dgm:spPr/>
    </dgm:pt>
    <dgm:pt modelId="{AD576F3E-160A-4C49-B27E-FA7C7A66F8DD}" type="pres">
      <dgm:prSet presAssocID="{2A8419A3-C393-4004-A7F5-1AFB455BB28F}" presName="ParentComposite" presStyleCnt="0"/>
      <dgm:spPr/>
    </dgm:pt>
    <dgm:pt modelId="{2EF0889D-A0E0-4A9D-8D37-266E9696B5DC}" type="pres">
      <dgm:prSet presAssocID="{2A8419A3-C393-4004-A7F5-1AFB455BB28F}" presName="Chord" presStyleLbl="bgShp" presStyleIdx="4" presStyleCnt="6"/>
      <dgm:spPr/>
    </dgm:pt>
    <dgm:pt modelId="{D210D582-4D15-4BC2-B91D-53B5EDBCE9F2}" type="pres">
      <dgm:prSet presAssocID="{2A8419A3-C393-4004-A7F5-1AFB455BB28F}" presName="Pie" presStyleLbl="alignNode1" presStyleIdx="4" presStyleCnt="6"/>
      <dgm:spPr/>
    </dgm:pt>
    <dgm:pt modelId="{4BFB8312-630F-4A8D-AB3B-3938184A4087}" type="pres">
      <dgm:prSet presAssocID="{2A8419A3-C393-4004-A7F5-1AFB455BB28F}" presName="Parent" presStyleLbl="revTx" presStyleIdx="7" presStyleCnt="11">
        <dgm:presLayoutVars>
          <dgm:chMax val="1"/>
          <dgm:chPref val="1"/>
          <dgm:bulletEnabled val="1"/>
        </dgm:presLayoutVars>
      </dgm:prSet>
      <dgm:spPr/>
    </dgm:pt>
    <dgm:pt modelId="{420F8809-112E-403D-A20B-A8F9F78B2958}" type="pres">
      <dgm:prSet presAssocID="{80D04E36-6A1F-4F7E-9377-CACF2977CF06}" presName="negSibTrans" presStyleCnt="0"/>
      <dgm:spPr/>
    </dgm:pt>
    <dgm:pt modelId="{9D9B9DCC-9AEC-452A-BFE3-90E9624242E3}" type="pres">
      <dgm:prSet presAssocID="{2A8419A3-C393-4004-A7F5-1AFB455BB28F}" presName="composite" presStyleCnt="0"/>
      <dgm:spPr/>
    </dgm:pt>
    <dgm:pt modelId="{E0ECEC5D-6C4A-42B2-BE61-108A873F44BD}" type="pres">
      <dgm:prSet presAssocID="{2A8419A3-C393-4004-A7F5-1AFB455BB28F}" presName="Child" presStyleLbl="revTx" presStyleIdx="8" presStyleCnt="11">
        <dgm:presLayoutVars>
          <dgm:chMax val="0"/>
          <dgm:chPref val="0"/>
          <dgm:bulletEnabled val="1"/>
        </dgm:presLayoutVars>
      </dgm:prSet>
      <dgm:spPr/>
    </dgm:pt>
    <dgm:pt modelId="{BDC467FE-305E-474A-94C9-FD689E8C7CB1}" type="pres">
      <dgm:prSet presAssocID="{38E971FC-283D-4081-A03F-34C756D5C0C6}" presName="sibTrans" presStyleCnt="0"/>
      <dgm:spPr/>
    </dgm:pt>
    <dgm:pt modelId="{3CEA7553-D8D5-4A5D-9BA2-46D2417535E7}" type="pres">
      <dgm:prSet presAssocID="{C75EFB4D-7E8F-4672-995E-36350784F773}" presName="ParentComposite" presStyleCnt="0"/>
      <dgm:spPr/>
    </dgm:pt>
    <dgm:pt modelId="{252A466C-F134-4698-B336-F9D83C895EBE}" type="pres">
      <dgm:prSet presAssocID="{C75EFB4D-7E8F-4672-995E-36350784F773}" presName="Chord" presStyleLbl="bgShp" presStyleIdx="5" presStyleCnt="6"/>
      <dgm:spPr/>
    </dgm:pt>
    <dgm:pt modelId="{E3771506-0C91-40A8-A4CE-03DAC77D41CF}" type="pres">
      <dgm:prSet presAssocID="{C75EFB4D-7E8F-4672-995E-36350784F773}" presName="Pie" presStyleLbl="alignNode1" presStyleIdx="5" presStyleCnt="6"/>
      <dgm:spPr/>
    </dgm:pt>
    <dgm:pt modelId="{F894A309-C7FB-460E-B5A5-352809BAA1C2}" type="pres">
      <dgm:prSet presAssocID="{C75EFB4D-7E8F-4672-995E-36350784F773}" presName="Parent" presStyleLbl="revTx" presStyleIdx="9" presStyleCnt="11">
        <dgm:presLayoutVars>
          <dgm:chMax val="1"/>
          <dgm:chPref val="1"/>
          <dgm:bulletEnabled val="1"/>
        </dgm:presLayoutVars>
      </dgm:prSet>
      <dgm:spPr/>
    </dgm:pt>
    <dgm:pt modelId="{424484C5-AACB-4318-8E3D-2DC7B2E31D57}" type="pres">
      <dgm:prSet presAssocID="{FDCE5AEC-5D50-495B-8AFF-EA6903E7E99B}" presName="negSibTrans" presStyleCnt="0"/>
      <dgm:spPr/>
    </dgm:pt>
    <dgm:pt modelId="{EB38978F-CE21-460F-9E82-37FBDE2F2911}" type="pres">
      <dgm:prSet presAssocID="{C75EFB4D-7E8F-4672-995E-36350784F773}" presName="composite" presStyleCnt="0"/>
      <dgm:spPr/>
    </dgm:pt>
    <dgm:pt modelId="{9D636ED4-3B4C-4E79-9F32-6479EF29649E}" type="pres">
      <dgm:prSet presAssocID="{C75EFB4D-7E8F-4672-995E-36350784F773}" presName="Child" presStyleLbl="revTx" presStyleIdx="10" presStyleCnt="11">
        <dgm:presLayoutVars>
          <dgm:chMax val="0"/>
          <dgm:chPref val="0"/>
          <dgm:bulletEnabled val="1"/>
        </dgm:presLayoutVars>
      </dgm:prSet>
      <dgm:spPr/>
    </dgm:pt>
  </dgm:ptLst>
  <dgm:cxnLst>
    <dgm:cxn modelId="{E618770A-5491-4D2B-84A3-71DFBA4B977A}" type="presOf" srcId="{C5D76E60-1CF3-4F99-A63B-63EE00410BD4}" destId="{B0E6622E-1C19-4A44-91D0-104A1B74E08F}" srcOrd="0" destOrd="0" presId="urn:microsoft.com/office/officeart/2009/3/layout/PieProcess"/>
    <dgm:cxn modelId="{6B8CC21A-C9A1-4462-8F98-DA88C095AEC4}" srcId="{53BE6E05-55DB-4C5C-9E66-9A729160DC0C}" destId="{B490945C-5ADD-4F6C-B4AF-56A0D3E8C69C}" srcOrd="0" destOrd="0" parTransId="{0699AC63-1637-4C52-B0E9-8C37127ECDB0}" sibTransId="{4DC430BD-F80D-4CBD-A453-90A9BD7A34F4}"/>
    <dgm:cxn modelId="{18C5691B-0F4A-4FC2-B9E7-B637FE8B282E}" srcId="{C75EFB4D-7E8F-4672-995E-36350784F773}" destId="{F240C5D3-9FF6-41CB-87CE-A45F06D489D9}" srcOrd="0" destOrd="0" parTransId="{23048169-BB23-4248-8197-A4AFF5AF343B}" sibTransId="{FDCE5AEC-5D50-495B-8AFF-EA6903E7E99B}"/>
    <dgm:cxn modelId="{30E2FE24-A56F-4AAA-B2A4-4921C3489D99}" srcId="{13F69F2E-71CD-428F-969F-FE5A079A5AB8}" destId="{C5D76E60-1CF3-4F99-A63B-63EE00410BD4}" srcOrd="1" destOrd="0" parTransId="{B212DB7C-DF68-4E21-A436-D0976BBA445F}" sibTransId="{63912A5D-8D92-42E1-8E47-1E51C396DABB}"/>
    <dgm:cxn modelId="{89095028-6F7B-4F51-BECD-084769B5DF4F}" srcId="{C5D76E60-1CF3-4F99-A63B-63EE00410BD4}" destId="{C5DBD18A-CA70-48C9-BE77-A8C796278288}" srcOrd="0" destOrd="0" parTransId="{816C3AF6-3353-44CC-AA55-679FDE7C417C}" sibTransId="{542AC239-674D-42AC-883C-84C09CD49C5C}"/>
    <dgm:cxn modelId="{0BDE782B-3ACE-405E-AFAC-7B3D687370D7}" type="presOf" srcId="{2BC5D928-5902-459F-A5E9-0C18B377CF45}" destId="{E2A4D34B-C1E3-4D37-B0F4-3FFBEFB7A9BC}" srcOrd="0" destOrd="0" presId="urn:microsoft.com/office/officeart/2009/3/layout/PieProcess"/>
    <dgm:cxn modelId="{B4FE2E2F-0DC4-4D28-B5F2-784B7598534D}" type="presOf" srcId="{53BE6E05-55DB-4C5C-9E66-9A729160DC0C}" destId="{BD3E93D8-ADC8-40AD-8701-3FF72F693412}" srcOrd="0" destOrd="0" presId="urn:microsoft.com/office/officeart/2009/3/layout/PieProcess"/>
    <dgm:cxn modelId="{F8444B33-246D-42A1-A77E-977FA3F3DC8E}" type="presOf" srcId="{8AC4A6AA-1C80-43B4-8288-C8833825BB8D}" destId="{16DE3F84-97A1-4BD7-BABA-DD6A8143194E}" srcOrd="0" destOrd="0" presId="urn:microsoft.com/office/officeart/2009/3/layout/PieProcess"/>
    <dgm:cxn modelId="{47604E39-C26B-462A-BEC8-9ABB6B59E06C}" srcId="{13F69F2E-71CD-428F-969F-FE5A079A5AB8}" destId="{2A8419A3-C393-4004-A7F5-1AFB455BB28F}" srcOrd="4" destOrd="0" parTransId="{70D54A35-29AD-4126-BC4B-A05713577325}" sibTransId="{38E971FC-283D-4081-A03F-34C756D5C0C6}"/>
    <dgm:cxn modelId="{755B653D-F4FA-4463-BFC0-A522E9FF9429}" type="presOf" srcId="{C75EFB4D-7E8F-4672-995E-36350784F773}" destId="{F894A309-C7FB-460E-B5A5-352809BAA1C2}" srcOrd="0" destOrd="0" presId="urn:microsoft.com/office/officeart/2009/3/layout/PieProcess"/>
    <dgm:cxn modelId="{7F762A40-22BC-49D6-93B9-B8DF02467B93}" type="presOf" srcId="{13F69F2E-71CD-428F-969F-FE5A079A5AB8}" destId="{2D2E3979-C09B-4F12-B8A3-F6CD436259BC}" srcOrd="0" destOrd="0" presId="urn:microsoft.com/office/officeart/2009/3/layout/PieProcess"/>
    <dgm:cxn modelId="{B953275D-1C4F-407C-9CF9-CE8D04D6EDDF}" srcId="{13F69F2E-71CD-428F-969F-FE5A079A5AB8}" destId="{53BE6E05-55DB-4C5C-9E66-9A729160DC0C}" srcOrd="3" destOrd="0" parTransId="{A2CB60D3-B247-4F10-BB19-7DAACD4C7333}" sibTransId="{92DB70FA-F3FC-4FF3-BD16-2638B2013E65}"/>
    <dgm:cxn modelId="{8957B764-488F-4B10-9A62-AC261A883318}" type="presOf" srcId="{2A8419A3-C393-4004-A7F5-1AFB455BB28F}" destId="{4BFB8312-630F-4A8D-AB3B-3938184A4087}" srcOrd="0" destOrd="0" presId="urn:microsoft.com/office/officeart/2009/3/layout/PieProcess"/>
    <dgm:cxn modelId="{58388567-D261-4102-95DF-02AD817B3F8F}" type="presOf" srcId="{7D564F13-2C4D-4001-96B9-7FC1215FE575}" destId="{E0ECEC5D-6C4A-42B2-BE61-108A873F44BD}" srcOrd="0" destOrd="0" presId="urn:microsoft.com/office/officeart/2009/3/layout/PieProcess"/>
    <dgm:cxn modelId="{E42C3D6A-18D6-4783-9FFB-C049970A02D6}" srcId="{13F69F2E-71CD-428F-969F-FE5A079A5AB8}" destId="{FC6847D8-8557-4D82-B877-E1049E70772D}" srcOrd="0" destOrd="0" parTransId="{CEE3570B-3F0A-4AE3-B76D-6BA91C9DB7E7}" sibTransId="{4E867E96-76AD-481C-9F0B-E883CADE5DE3}"/>
    <dgm:cxn modelId="{2621736F-131B-4899-9220-5111790F1D60}" srcId="{2A8419A3-C393-4004-A7F5-1AFB455BB28F}" destId="{7D564F13-2C4D-4001-96B9-7FC1215FE575}" srcOrd="0" destOrd="0" parTransId="{5D6A3684-6547-4841-A52E-7F57B31BCFE9}" sibTransId="{80D04E36-6A1F-4F7E-9377-CACF2977CF06}"/>
    <dgm:cxn modelId="{28671F50-A11C-473A-B023-8C8B91A1C071}" type="presOf" srcId="{F240C5D3-9FF6-41CB-87CE-A45F06D489D9}" destId="{9D636ED4-3B4C-4E79-9F32-6479EF29649E}" srcOrd="0" destOrd="0" presId="urn:microsoft.com/office/officeart/2009/3/layout/PieProcess"/>
    <dgm:cxn modelId="{583A428C-DF7C-41A6-B0D4-24E7CFDA7817}" srcId="{2BC5D928-5902-459F-A5E9-0C18B377CF45}" destId="{8AC4A6AA-1C80-43B4-8288-C8833825BB8D}" srcOrd="0" destOrd="0" parTransId="{11DB561E-78AA-4578-A3CE-941D1EEDEA98}" sibTransId="{C1F2D33C-2829-458C-9D6B-3FA68F88168F}"/>
    <dgm:cxn modelId="{BC5A2F9A-706F-46D5-8C2F-3199C0FFA31B}" type="presOf" srcId="{C5DBD18A-CA70-48C9-BE77-A8C796278288}" destId="{D5D7A49B-1004-47E5-A1B3-580CB401750F}" srcOrd="0" destOrd="0" presId="urn:microsoft.com/office/officeart/2009/3/layout/PieProcess"/>
    <dgm:cxn modelId="{328D9EA3-9254-43A5-9700-2EEDCC78C5A8}" srcId="{13F69F2E-71CD-428F-969F-FE5A079A5AB8}" destId="{C75EFB4D-7E8F-4672-995E-36350784F773}" srcOrd="5" destOrd="0" parTransId="{CDBCFD55-DD07-4C8E-9143-B3B093309726}" sibTransId="{34DBC900-4F55-432F-B582-DD52728A10F8}"/>
    <dgm:cxn modelId="{72FFEFA4-16F2-4393-B6D9-0085D2FA0E8D}" srcId="{13F69F2E-71CD-428F-969F-FE5A079A5AB8}" destId="{2BC5D928-5902-459F-A5E9-0C18B377CF45}" srcOrd="2" destOrd="0" parTransId="{3E1F0D86-EF28-4AFC-BFED-BF2BDC25686A}" sibTransId="{1989D51E-E042-4E23-9E57-835144F42154}"/>
    <dgm:cxn modelId="{476AC0B4-AA3B-4597-BECB-4587F7F28040}" type="presOf" srcId="{FC6847D8-8557-4D82-B877-E1049E70772D}" destId="{5159B3B9-ED28-44B0-8381-CB75E84F4BB2}" srcOrd="0" destOrd="0" presId="urn:microsoft.com/office/officeart/2009/3/layout/PieProcess"/>
    <dgm:cxn modelId="{3673C4DC-0991-4556-A227-56403A2ADE96}" type="presOf" srcId="{B490945C-5ADD-4F6C-B4AF-56A0D3E8C69C}" destId="{CAA580F8-2C94-4E6E-A7DA-060D0DF8491A}" srcOrd="0" destOrd="0" presId="urn:microsoft.com/office/officeart/2009/3/layout/PieProcess"/>
    <dgm:cxn modelId="{C8605DED-D314-43A7-9B24-37FDF4A4AFCD}" type="presParOf" srcId="{2D2E3979-C09B-4F12-B8A3-F6CD436259BC}" destId="{38D18F25-AB55-4222-9BEF-93E76FB129C9}" srcOrd="0" destOrd="0" presId="urn:microsoft.com/office/officeart/2009/3/layout/PieProcess"/>
    <dgm:cxn modelId="{06DBBA80-9B27-4082-9B95-931F99463791}" type="presParOf" srcId="{38D18F25-AB55-4222-9BEF-93E76FB129C9}" destId="{C20BA9A7-8544-4C7A-A71A-A4D67377BDEA}" srcOrd="0" destOrd="0" presId="urn:microsoft.com/office/officeart/2009/3/layout/PieProcess"/>
    <dgm:cxn modelId="{F85793E7-B591-484C-8056-5E447C28E7AF}" type="presParOf" srcId="{38D18F25-AB55-4222-9BEF-93E76FB129C9}" destId="{243F5B85-4A2A-4DC2-8C08-EA02F877E576}" srcOrd="1" destOrd="0" presId="urn:microsoft.com/office/officeart/2009/3/layout/PieProcess"/>
    <dgm:cxn modelId="{1F0E2F0A-A92F-4C9C-B0E0-ADBC54A51B2B}" type="presParOf" srcId="{38D18F25-AB55-4222-9BEF-93E76FB129C9}" destId="{5159B3B9-ED28-44B0-8381-CB75E84F4BB2}" srcOrd="2" destOrd="0" presId="urn:microsoft.com/office/officeart/2009/3/layout/PieProcess"/>
    <dgm:cxn modelId="{83252756-1BBF-4274-B991-D556345E488B}" type="presParOf" srcId="{2D2E3979-C09B-4F12-B8A3-F6CD436259BC}" destId="{6E7A0396-4191-4DAC-A340-53FAA3ADDC56}" srcOrd="1" destOrd="0" presId="urn:microsoft.com/office/officeart/2009/3/layout/PieProcess"/>
    <dgm:cxn modelId="{11FF25CE-0DA0-4ABD-9E2F-C46B2CC83636}" type="presParOf" srcId="{6E7A0396-4191-4DAC-A340-53FAA3ADDC56}" destId="{E789021F-272A-4D72-B3C9-AE28FFC0E684}" srcOrd="0" destOrd="0" presId="urn:microsoft.com/office/officeart/2009/3/layout/PieProcess"/>
    <dgm:cxn modelId="{0195B06D-5F2E-419A-970B-17ED4674BA8E}" type="presParOf" srcId="{6E7A0396-4191-4DAC-A340-53FAA3ADDC56}" destId="{3213DC61-2274-4687-B3FC-5CAA95FCE6A7}" srcOrd="1" destOrd="0" presId="urn:microsoft.com/office/officeart/2009/3/layout/PieProcess"/>
    <dgm:cxn modelId="{EB768342-7F87-4E12-9CD1-0C1144EA0C79}" type="presParOf" srcId="{6E7A0396-4191-4DAC-A340-53FAA3ADDC56}" destId="{B0E6622E-1C19-4A44-91D0-104A1B74E08F}" srcOrd="2" destOrd="0" presId="urn:microsoft.com/office/officeart/2009/3/layout/PieProcess"/>
    <dgm:cxn modelId="{5694C5A2-64D1-4B60-93A4-B67B0890F996}" type="presParOf" srcId="{2D2E3979-C09B-4F12-B8A3-F6CD436259BC}" destId="{FB73A1DE-E955-4C4F-AE4B-4BCFB0160704}" srcOrd="2" destOrd="0" presId="urn:microsoft.com/office/officeart/2009/3/layout/PieProcess"/>
    <dgm:cxn modelId="{E0C34DB1-1018-471B-B85F-D01EF5B0DDEF}" type="presParOf" srcId="{2D2E3979-C09B-4F12-B8A3-F6CD436259BC}" destId="{C6ED0214-44A7-4083-953E-C12BFD01B6BF}" srcOrd="3" destOrd="0" presId="urn:microsoft.com/office/officeart/2009/3/layout/PieProcess"/>
    <dgm:cxn modelId="{9F8E4128-57B1-4EEB-99C4-3A9BDA898076}" type="presParOf" srcId="{C6ED0214-44A7-4083-953E-C12BFD01B6BF}" destId="{D5D7A49B-1004-47E5-A1B3-580CB401750F}" srcOrd="0" destOrd="0" presId="urn:microsoft.com/office/officeart/2009/3/layout/PieProcess"/>
    <dgm:cxn modelId="{C3F5BF2E-9671-4BE5-B351-0D06FB614005}" type="presParOf" srcId="{2D2E3979-C09B-4F12-B8A3-F6CD436259BC}" destId="{0ACF7E7A-2572-480F-A07C-3627BD9F5106}" srcOrd="4" destOrd="0" presId="urn:microsoft.com/office/officeart/2009/3/layout/PieProcess"/>
    <dgm:cxn modelId="{625A2AA4-EA36-4350-AD0B-C760B392895A}" type="presParOf" srcId="{2D2E3979-C09B-4F12-B8A3-F6CD436259BC}" destId="{56E618A1-DBA3-4D95-A219-972222E49D89}" srcOrd="5" destOrd="0" presId="urn:microsoft.com/office/officeart/2009/3/layout/PieProcess"/>
    <dgm:cxn modelId="{8D7C1CA6-A645-4CF4-BF8F-F2C0931B49E5}" type="presParOf" srcId="{56E618A1-DBA3-4D95-A219-972222E49D89}" destId="{623CBDEE-A138-41A1-BA8B-9732DB0EE3CB}" srcOrd="0" destOrd="0" presId="urn:microsoft.com/office/officeart/2009/3/layout/PieProcess"/>
    <dgm:cxn modelId="{F954B199-0DB8-4690-9DC3-08A7AF649F9F}" type="presParOf" srcId="{56E618A1-DBA3-4D95-A219-972222E49D89}" destId="{AF4839A0-C304-48E8-BF51-E15CC6B2F6BE}" srcOrd="1" destOrd="0" presId="urn:microsoft.com/office/officeart/2009/3/layout/PieProcess"/>
    <dgm:cxn modelId="{D874DFD7-715E-440C-BFB0-0F7B655F487B}" type="presParOf" srcId="{56E618A1-DBA3-4D95-A219-972222E49D89}" destId="{E2A4D34B-C1E3-4D37-B0F4-3FFBEFB7A9BC}" srcOrd="2" destOrd="0" presId="urn:microsoft.com/office/officeart/2009/3/layout/PieProcess"/>
    <dgm:cxn modelId="{FF28B8DC-D614-4F24-90F3-7595C86AEAB4}" type="presParOf" srcId="{2D2E3979-C09B-4F12-B8A3-F6CD436259BC}" destId="{911B5793-DE31-4D6D-AEA2-C10D1E310FF4}" srcOrd="6" destOrd="0" presId="urn:microsoft.com/office/officeart/2009/3/layout/PieProcess"/>
    <dgm:cxn modelId="{A4574ACA-9E84-4E12-9CC7-4E23BE6279F7}" type="presParOf" srcId="{2D2E3979-C09B-4F12-B8A3-F6CD436259BC}" destId="{5AE4C328-F78D-4613-B7C0-D0AF35B9247A}" srcOrd="7" destOrd="0" presId="urn:microsoft.com/office/officeart/2009/3/layout/PieProcess"/>
    <dgm:cxn modelId="{282627A1-6163-4837-B09B-DCE09E41C029}" type="presParOf" srcId="{5AE4C328-F78D-4613-B7C0-D0AF35B9247A}" destId="{16DE3F84-97A1-4BD7-BABA-DD6A8143194E}" srcOrd="0" destOrd="0" presId="urn:microsoft.com/office/officeart/2009/3/layout/PieProcess"/>
    <dgm:cxn modelId="{4DC78ACE-3EA5-49A2-A3B3-C7703B3741C0}" type="presParOf" srcId="{2D2E3979-C09B-4F12-B8A3-F6CD436259BC}" destId="{F8948C87-2195-4C08-9943-255741676BED}" srcOrd="8" destOrd="0" presId="urn:microsoft.com/office/officeart/2009/3/layout/PieProcess"/>
    <dgm:cxn modelId="{D52A1B2C-62DB-4E2D-8C2F-1741F769FCCD}" type="presParOf" srcId="{2D2E3979-C09B-4F12-B8A3-F6CD436259BC}" destId="{37A3C1D1-BD22-4EE7-9A1C-06B6E1A564C3}" srcOrd="9" destOrd="0" presId="urn:microsoft.com/office/officeart/2009/3/layout/PieProcess"/>
    <dgm:cxn modelId="{47413AC4-BA6C-41DD-B78C-048293581D98}" type="presParOf" srcId="{37A3C1D1-BD22-4EE7-9A1C-06B6E1A564C3}" destId="{E69B5FF7-981D-4B71-AC4E-A3DFA0E8F107}" srcOrd="0" destOrd="0" presId="urn:microsoft.com/office/officeart/2009/3/layout/PieProcess"/>
    <dgm:cxn modelId="{2F8C7474-4528-4B0C-AC62-B34B6BF37D75}" type="presParOf" srcId="{37A3C1D1-BD22-4EE7-9A1C-06B6E1A564C3}" destId="{47341BC8-E53E-422A-8709-F2459BFB4BBC}" srcOrd="1" destOrd="0" presId="urn:microsoft.com/office/officeart/2009/3/layout/PieProcess"/>
    <dgm:cxn modelId="{E0406A70-6E78-4760-A755-662964F2D1F7}" type="presParOf" srcId="{37A3C1D1-BD22-4EE7-9A1C-06B6E1A564C3}" destId="{BD3E93D8-ADC8-40AD-8701-3FF72F693412}" srcOrd="2" destOrd="0" presId="urn:microsoft.com/office/officeart/2009/3/layout/PieProcess"/>
    <dgm:cxn modelId="{6E71E93E-1F2C-4B7E-A61C-C1686E7C4932}" type="presParOf" srcId="{2D2E3979-C09B-4F12-B8A3-F6CD436259BC}" destId="{AF5CF31F-ECD3-46B8-AB06-DAA7E2824703}" srcOrd="10" destOrd="0" presId="urn:microsoft.com/office/officeart/2009/3/layout/PieProcess"/>
    <dgm:cxn modelId="{6EC24CAD-CA0B-406A-A0DD-EEAFD9C16044}" type="presParOf" srcId="{2D2E3979-C09B-4F12-B8A3-F6CD436259BC}" destId="{45322B4A-E061-4BF8-9BE3-B2977F595C4A}" srcOrd="11" destOrd="0" presId="urn:microsoft.com/office/officeart/2009/3/layout/PieProcess"/>
    <dgm:cxn modelId="{C94EC1C6-77C2-4C73-A1F3-DF5676657115}" type="presParOf" srcId="{45322B4A-E061-4BF8-9BE3-B2977F595C4A}" destId="{CAA580F8-2C94-4E6E-A7DA-060D0DF8491A}" srcOrd="0" destOrd="0" presId="urn:microsoft.com/office/officeart/2009/3/layout/PieProcess"/>
    <dgm:cxn modelId="{EC8C28C5-E880-48B7-977E-B316309753BF}" type="presParOf" srcId="{2D2E3979-C09B-4F12-B8A3-F6CD436259BC}" destId="{8F80C1E4-A0B7-4145-92C9-5A70EFD8DC23}" srcOrd="12" destOrd="0" presId="urn:microsoft.com/office/officeart/2009/3/layout/PieProcess"/>
    <dgm:cxn modelId="{37CAA408-FB84-43B9-B6AD-86A377BF64CA}" type="presParOf" srcId="{2D2E3979-C09B-4F12-B8A3-F6CD436259BC}" destId="{AD576F3E-160A-4C49-B27E-FA7C7A66F8DD}" srcOrd="13" destOrd="0" presId="urn:microsoft.com/office/officeart/2009/3/layout/PieProcess"/>
    <dgm:cxn modelId="{73A5F28A-5B29-4F15-AE2E-B9FEBEBDBA8C}" type="presParOf" srcId="{AD576F3E-160A-4C49-B27E-FA7C7A66F8DD}" destId="{2EF0889D-A0E0-4A9D-8D37-266E9696B5DC}" srcOrd="0" destOrd="0" presId="urn:microsoft.com/office/officeart/2009/3/layout/PieProcess"/>
    <dgm:cxn modelId="{EA3A9D24-EB26-4BA1-9E8A-6A1410A30682}" type="presParOf" srcId="{AD576F3E-160A-4C49-B27E-FA7C7A66F8DD}" destId="{D210D582-4D15-4BC2-B91D-53B5EDBCE9F2}" srcOrd="1" destOrd="0" presId="urn:microsoft.com/office/officeart/2009/3/layout/PieProcess"/>
    <dgm:cxn modelId="{3EC4FFE8-84B3-43C6-8BD2-4BD06228FEC4}" type="presParOf" srcId="{AD576F3E-160A-4C49-B27E-FA7C7A66F8DD}" destId="{4BFB8312-630F-4A8D-AB3B-3938184A4087}" srcOrd="2" destOrd="0" presId="urn:microsoft.com/office/officeart/2009/3/layout/PieProcess"/>
    <dgm:cxn modelId="{78E01538-3BE3-4E75-9213-8C2BF8A8A86E}" type="presParOf" srcId="{2D2E3979-C09B-4F12-B8A3-F6CD436259BC}" destId="{420F8809-112E-403D-A20B-A8F9F78B2958}" srcOrd="14" destOrd="0" presId="urn:microsoft.com/office/officeart/2009/3/layout/PieProcess"/>
    <dgm:cxn modelId="{C2A38D15-02E3-431B-AC75-66EF67BD3C59}" type="presParOf" srcId="{2D2E3979-C09B-4F12-B8A3-F6CD436259BC}" destId="{9D9B9DCC-9AEC-452A-BFE3-90E9624242E3}" srcOrd="15" destOrd="0" presId="urn:microsoft.com/office/officeart/2009/3/layout/PieProcess"/>
    <dgm:cxn modelId="{7F56B94C-0977-441B-B9C3-30B4DC48FACC}" type="presParOf" srcId="{9D9B9DCC-9AEC-452A-BFE3-90E9624242E3}" destId="{E0ECEC5D-6C4A-42B2-BE61-108A873F44BD}" srcOrd="0" destOrd="0" presId="urn:microsoft.com/office/officeart/2009/3/layout/PieProcess"/>
    <dgm:cxn modelId="{F43CDA3F-BAC9-4508-BA5A-987688BE2B78}" type="presParOf" srcId="{2D2E3979-C09B-4F12-B8A3-F6CD436259BC}" destId="{BDC467FE-305E-474A-94C9-FD689E8C7CB1}" srcOrd="16" destOrd="0" presId="urn:microsoft.com/office/officeart/2009/3/layout/PieProcess"/>
    <dgm:cxn modelId="{9D50E876-E837-4CA4-BC94-5C7C2488AC41}" type="presParOf" srcId="{2D2E3979-C09B-4F12-B8A3-F6CD436259BC}" destId="{3CEA7553-D8D5-4A5D-9BA2-46D2417535E7}" srcOrd="17" destOrd="0" presId="urn:microsoft.com/office/officeart/2009/3/layout/PieProcess"/>
    <dgm:cxn modelId="{698A6BD9-FF5C-4148-BD04-EB697880F57A}" type="presParOf" srcId="{3CEA7553-D8D5-4A5D-9BA2-46D2417535E7}" destId="{252A466C-F134-4698-B336-F9D83C895EBE}" srcOrd="0" destOrd="0" presId="urn:microsoft.com/office/officeart/2009/3/layout/PieProcess"/>
    <dgm:cxn modelId="{D2FBCCCC-D922-4C3D-AC32-B44EE6EFADD1}" type="presParOf" srcId="{3CEA7553-D8D5-4A5D-9BA2-46D2417535E7}" destId="{E3771506-0C91-40A8-A4CE-03DAC77D41CF}" srcOrd="1" destOrd="0" presId="urn:microsoft.com/office/officeart/2009/3/layout/PieProcess"/>
    <dgm:cxn modelId="{626D36BF-9232-4BDC-9E1D-B81E960BCB7E}" type="presParOf" srcId="{3CEA7553-D8D5-4A5D-9BA2-46D2417535E7}" destId="{F894A309-C7FB-460E-B5A5-352809BAA1C2}" srcOrd="2" destOrd="0" presId="urn:microsoft.com/office/officeart/2009/3/layout/PieProcess"/>
    <dgm:cxn modelId="{9F655380-1CC9-46BE-A548-C02BEE62350D}" type="presParOf" srcId="{2D2E3979-C09B-4F12-B8A3-F6CD436259BC}" destId="{424484C5-AACB-4318-8E3D-2DC7B2E31D57}" srcOrd="18" destOrd="0" presId="urn:microsoft.com/office/officeart/2009/3/layout/PieProcess"/>
    <dgm:cxn modelId="{BBADB93D-500B-4657-9D1A-AFF27F3B146A}" type="presParOf" srcId="{2D2E3979-C09B-4F12-B8A3-F6CD436259BC}" destId="{EB38978F-CE21-460F-9E82-37FBDE2F2911}" srcOrd="19" destOrd="0" presId="urn:microsoft.com/office/officeart/2009/3/layout/PieProcess"/>
    <dgm:cxn modelId="{C511BE2B-450F-4642-9493-B834DA2530DC}" type="presParOf" srcId="{EB38978F-CE21-460F-9E82-37FBDE2F2911}" destId="{9D636ED4-3B4C-4E79-9F32-6479EF29649E}" srcOrd="0" destOrd="0" presId="urn:microsoft.com/office/officeart/2009/3/layout/PieProcess"/>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1 Objectives</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dirty="0">
              <a:latin typeface="Arial" panose="020B0604020202020204" pitchFamily="34" charset="0"/>
              <a:cs typeface="Arial" panose="020B0604020202020204" pitchFamily="34" charset="0"/>
            </a:rPr>
            <a:t>Publish a pipeline of future contracts to a publically available location by </a:t>
          </a:r>
          <a:r>
            <a:rPr lang="en-GB" sz="600" b="1" dirty="0">
              <a:latin typeface="Arial" panose="020B0604020202020204" pitchFamily="34" charset="0"/>
              <a:cs typeface="Arial" panose="020B0604020202020204" pitchFamily="34" charset="0"/>
            </a:rPr>
            <a:t>November 2022</a:t>
          </a:r>
          <a:endParaRPr lang="en-GB" sz="600" dirty="0"/>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a:t>By Nov 22</a:t>
          </a:r>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53BE6E05-55DB-4C5C-9E66-9A729160DC0C}">
      <dgm:prSet phldrT="[Text]" custT="1"/>
      <dgm:spPr/>
      <dgm:t>
        <a:bodyPr/>
        <a:lstStyle/>
        <a:p>
          <a:r>
            <a:rPr lang="en-GB" sz="900" b="1" dirty="0" err="1"/>
            <a:t>Ongoing</a:t>
          </a:r>
          <a:endParaRPr lang="en-GB" sz="900" b="1" dirty="0"/>
        </a:p>
      </dgm:t>
    </dgm:pt>
    <dgm:pt modelId="{A2CB60D3-B247-4F10-BB19-7DAACD4C7333}" type="parTrans" cxnId="{B953275D-1C4F-407C-9CF9-CE8D04D6EDDF}">
      <dgm:prSet/>
      <dgm:spPr/>
      <dgm:t>
        <a:bodyPr/>
        <a:lstStyle/>
        <a:p>
          <a:endParaRPr lang="en-GB" sz="2000"/>
        </a:p>
      </dgm:t>
    </dgm:pt>
    <dgm:pt modelId="{92DB70FA-F3FC-4FF3-BD16-2638B2013E65}" type="sibTrans" cxnId="{B953275D-1C4F-407C-9CF9-CE8D04D6EDDF}">
      <dgm:prSet/>
      <dgm:spPr/>
      <dgm:t>
        <a:bodyPr/>
        <a:lstStyle/>
        <a:p>
          <a:endParaRPr lang="en-GB" sz="2000"/>
        </a:p>
      </dgm:t>
    </dgm:pt>
    <dgm:pt modelId="{B490945C-5ADD-4F6C-B4AF-56A0D3E8C69C}">
      <dgm:prSet phldrT="[Text]" custT="1"/>
      <dgm:spPr/>
      <dgm:t>
        <a:bodyPr/>
        <a:lstStyle/>
        <a:p>
          <a:r>
            <a:rPr lang="en-GB" sz="600" b="0" dirty="0">
              <a:latin typeface="Arial" panose="020B0604020202020204" pitchFamily="34" charset="0"/>
              <a:cs typeface="Arial" panose="020B0604020202020204" pitchFamily="34" charset="0"/>
            </a:rPr>
            <a:t>Enhance existing work plans to create a single team work plan for at least the next 3 years and then maintain on an </a:t>
          </a:r>
          <a:r>
            <a:rPr lang="en-GB" sz="600" b="1" dirty="0">
              <a:latin typeface="Arial" panose="020B0604020202020204" pitchFamily="34" charset="0"/>
              <a:cs typeface="Arial" panose="020B0604020202020204" pitchFamily="34" charset="0"/>
            </a:rPr>
            <a:t>ongoing </a:t>
          </a:r>
          <a:r>
            <a:rPr lang="en-GB" sz="600" b="0" dirty="0">
              <a:latin typeface="Arial" panose="020B0604020202020204" pitchFamily="34" charset="0"/>
              <a:cs typeface="Arial" panose="020B0604020202020204" pitchFamily="34" charset="0"/>
            </a:rPr>
            <a:t>basis</a:t>
          </a:r>
          <a:endParaRPr lang="en-GB" sz="600" dirty="0"/>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5D76E60-1CF3-4F99-A63B-63EE00410BD4}">
      <dgm:prSet custT="1"/>
      <dgm:spPr/>
      <dgm:t>
        <a:bodyPr/>
        <a:lstStyle/>
        <a:p>
          <a:r>
            <a:rPr lang="en-GB" sz="900" b="1" dirty="0"/>
            <a:t>By Oct 22</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dirty="0">
              <a:latin typeface="Arial" panose="020B0604020202020204" pitchFamily="34" charset="0"/>
              <a:cs typeface="Arial" panose="020B0604020202020204" pitchFamily="34" charset="0"/>
            </a:rPr>
            <a:t>Develop Standard Operating Procedures for contract management by </a:t>
          </a:r>
          <a:r>
            <a:rPr lang="en-GB" sz="600" b="1" dirty="0">
              <a:latin typeface="Arial" panose="020B0604020202020204" pitchFamily="34" charset="0"/>
              <a:cs typeface="Arial" panose="020B0604020202020204" pitchFamily="34" charset="0"/>
            </a:rPr>
            <a:t>October 2022</a:t>
          </a:r>
          <a:endParaRPr lang="en-GB" sz="600" dirty="0"/>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2A8419A3-C393-4004-A7F5-1AFB455BB28F}">
      <dgm:prSet custT="1"/>
      <dgm:spPr/>
      <dgm:t>
        <a:bodyPr/>
        <a:lstStyle/>
        <a:p>
          <a:r>
            <a:rPr lang="en-GB" sz="900" b="1" dirty="0" err="1"/>
            <a:t>Ongoing</a:t>
          </a:r>
          <a:endParaRPr lang="en-GB" sz="900" b="1" dirty="0"/>
        </a:p>
      </dgm:t>
    </dgm:pt>
    <dgm:pt modelId="{70D54A35-29AD-4126-BC4B-A05713577325}" type="parTrans" cxnId="{47604E39-C26B-462A-BEC8-9ABB6B59E06C}">
      <dgm:prSet/>
      <dgm:spPr/>
      <dgm:t>
        <a:bodyPr/>
        <a:lstStyle/>
        <a:p>
          <a:endParaRPr lang="en-GB" sz="2000"/>
        </a:p>
      </dgm:t>
    </dgm:pt>
    <dgm:pt modelId="{38E971FC-283D-4081-A03F-34C756D5C0C6}" type="sibTrans" cxnId="{47604E39-C26B-462A-BEC8-9ABB6B59E06C}">
      <dgm:prSet/>
      <dgm:spPr/>
      <dgm:t>
        <a:bodyPr/>
        <a:lstStyle/>
        <a:p>
          <a:endParaRPr lang="en-GB" sz="2000"/>
        </a:p>
      </dgm:t>
    </dgm:pt>
    <dgm:pt modelId="{7D564F13-2C4D-4001-96B9-7FC1215FE575}">
      <dgm:prSet custT="1"/>
      <dgm:spPr/>
      <dgm:t>
        <a:bodyPr/>
        <a:lstStyle/>
        <a:p>
          <a:r>
            <a:rPr lang="en-GB" sz="600" b="1" dirty="0">
              <a:latin typeface="Arial" panose="020B0604020202020204" pitchFamily="34" charset="0"/>
              <a:cs typeface="Arial" panose="020B0604020202020204" pitchFamily="34" charset="0"/>
            </a:rPr>
            <a:t>Continue</a:t>
          </a:r>
          <a:r>
            <a:rPr lang="en-GB" sz="600" dirty="0">
              <a:latin typeface="Arial" panose="020B0604020202020204" pitchFamily="34" charset="0"/>
              <a:cs typeface="Arial" panose="020B0604020202020204" pitchFamily="34" charset="0"/>
            </a:rPr>
            <a:t> to support collaborative work across the ICS attending working groups and undertaking contract exercises on behalf of the ICS</a:t>
          </a:r>
          <a:endParaRPr lang="en-GB" sz="600" dirty="0"/>
        </a:p>
      </dgm:t>
    </dgm:pt>
    <dgm:pt modelId="{5D6A3684-6547-4841-A52E-7F57B31BCFE9}" type="parTrans" cxnId="{2621736F-131B-4899-9220-5111790F1D60}">
      <dgm:prSet/>
      <dgm:spPr/>
      <dgm:t>
        <a:bodyPr/>
        <a:lstStyle/>
        <a:p>
          <a:endParaRPr lang="en-GB" sz="2000"/>
        </a:p>
      </dgm:t>
    </dgm:pt>
    <dgm:pt modelId="{80D04E36-6A1F-4F7E-9377-CACF2977CF06}" type="sibTrans" cxnId="{2621736F-131B-4899-9220-5111790F1D60}">
      <dgm:prSet/>
      <dgm:spPr/>
      <dgm:t>
        <a:bodyPr/>
        <a:lstStyle/>
        <a:p>
          <a:endParaRPr lang="en-GB" sz="2000"/>
        </a:p>
      </dgm:t>
    </dgm:pt>
    <dgm:pt modelId="{C75EFB4D-7E8F-4672-995E-36350784F773}">
      <dgm:prSet custT="1"/>
      <dgm:spPr/>
      <dgm:t>
        <a:bodyPr/>
        <a:lstStyle/>
        <a:p>
          <a:r>
            <a:rPr lang="en-GB" sz="900" b="1" dirty="0"/>
            <a:t>By Dec 22</a:t>
          </a:r>
        </a:p>
      </dgm:t>
    </dgm:pt>
    <dgm:pt modelId="{CDBCFD55-DD07-4C8E-9143-B3B093309726}" type="parTrans" cxnId="{328D9EA3-9254-43A5-9700-2EEDCC78C5A8}">
      <dgm:prSet/>
      <dgm:spPr/>
      <dgm:t>
        <a:bodyPr/>
        <a:lstStyle/>
        <a:p>
          <a:endParaRPr lang="en-GB" sz="2000"/>
        </a:p>
      </dgm:t>
    </dgm:pt>
    <dgm:pt modelId="{34DBC900-4F55-432F-B582-DD52728A10F8}" type="sibTrans" cxnId="{328D9EA3-9254-43A5-9700-2EEDCC78C5A8}">
      <dgm:prSet/>
      <dgm:spPr/>
      <dgm:t>
        <a:bodyPr/>
        <a:lstStyle/>
        <a:p>
          <a:endParaRPr lang="en-GB" sz="2000"/>
        </a:p>
      </dgm:t>
    </dgm:pt>
    <dgm:pt modelId="{2BC6CB2E-59E2-47F5-9B86-701E0DA24096}">
      <dgm:prSet custT="1"/>
      <dgm:spPr/>
      <dgm:t>
        <a:bodyPr/>
        <a:lstStyle/>
        <a:p>
          <a:r>
            <a:rPr lang="en-GB" sz="600" b="0" dirty="0">
              <a:latin typeface="Arial" panose="020B0604020202020204" pitchFamily="34" charset="0"/>
              <a:cs typeface="Arial" panose="020B0604020202020204" pitchFamily="34" charset="0"/>
            </a:rPr>
            <a:t>Complete </a:t>
          </a:r>
          <a:r>
            <a:rPr lang="en-GB" sz="600" b="0" dirty="0" err="1">
              <a:latin typeface="Arial" panose="020B0604020202020204" pitchFamily="34" charset="0"/>
              <a:cs typeface="Arial" panose="020B0604020202020204" pitchFamily="34" charset="0"/>
            </a:rPr>
            <a:t>tiering</a:t>
          </a:r>
          <a:r>
            <a:rPr lang="en-GB" sz="600" b="0" dirty="0">
              <a:latin typeface="Arial" panose="020B0604020202020204" pitchFamily="34" charset="0"/>
              <a:cs typeface="Arial" panose="020B0604020202020204" pitchFamily="34" charset="0"/>
            </a:rPr>
            <a:t> of all suppliers to support on-going contract management by </a:t>
          </a:r>
          <a:r>
            <a:rPr lang="en-GB" sz="600" b="1" dirty="0">
              <a:latin typeface="Arial" panose="020B0604020202020204" pitchFamily="34" charset="0"/>
              <a:cs typeface="Arial" panose="020B0604020202020204" pitchFamily="34" charset="0"/>
            </a:rPr>
            <a:t>December 2022</a:t>
          </a:r>
          <a:endParaRPr lang="en-GB" sz="600" dirty="0"/>
        </a:p>
      </dgm:t>
    </dgm:pt>
    <dgm:pt modelId="{E7AB927F-0BD8-4656-AA67-57A74718BECA}" type="parTrans" cxnId="{1253134E-DC90-49BD-AF5D-E53F01BA6542}">
      <dgm:prSet/>
      <dgm:spPr/>
      <dgm:t>
        <a:bodyPr/>
        <a:lstStyle/>
        <a:p>
          <a:endParaRPr lang="en-GB" sz="2000"/>
        </a:p>
      </dgm:t>
    </dgm:pt>
    <dgm:pt modelId="{C5431DD7-DC52-4F74-9109-DD2D71B9D972}" type="sibTrans" cxnId="{1253134E-DC90-49BD-AF5D-E53F01BA6542}">
      <dgm:prSet/>
      <dgm:spPr/>
      <dgm:t>
        <a:bodyPr/>
        <a:lstStyle/>
        <a:p>
          <a:endParaRPr lang="en-GB" sz="2000"/>
        </a:p>
      </dgm:t>
    </dgm:pt>
    <dgm:pt modelId="{908CA3B6-4974-4D3D-88A1-882CD82ECE2F}">
      <dgm:prSet custT="1"/>
      <dgm:spPr/>
      <dgm:t>
        <a:bodyPr/>
        <a:lstStyle/>
        <a:p>
          <a:r>
            <a:rPr lang="en-GB" sz="900" b="1" dirty="0"/>
            <a:t>Mar 23</a:t>
          </a:r>
        </a:p>
      </dgm:t>
    </dgm:pt>
    <dgm:pt modelId="{EA44D859-7A4C-443B-BAA8-C304071B776A}" type="parTrans" cxnId="{46709969-901B-4AEC-9435-CC8E1DA0605D}">
      <dgm:prSet/>
      <dgm:spPr/>
      <dgm:t>
        <a:bodyPr/>
        <a:lstStyle/>
        <a:p>
          <a:endParaRPr lang="en-GB"/>
        </a:p>
      </dgm:t>
    </dgm:pt>
    <dgm:pt modelId="{943AAD6C-73D3-44DD-8709-E28C94393476}" type="sibTrans" cxnId="{46709969-901B-4AEC-9435-CC8E1DA0605D}">
      <dgm:prSet/>
      <dgm:spPr/>
      <dgm:t>
        <a:bodyPr/>
        <a:lstStyle/>
        <a:p>
          <a:endParaRPr lang="en-GB"/>
        </a:p>
      </dgm:t>
    </dgm:pt>
    <dgm:pt modelId="{013D7533-DF09-4350-AA7B-2348D56AFF6E}">
      <dgm:prSet custT="1"/>
      <dgm:spPr/>
      <dgm:t>
        <a:bodyPr/>
        <a:lstStyle/>
        <a:p>
          <a:r>
            <a:rPr lang="en-GB" sz="600" dirty="0">
              <a:latin typeface="Arial" panose="020B0604020202020204" pitchFamily="34" charset="0"/>
              <a:cs typeface="Arial" panose="020B0604020202020204" pitchFamily="34" charset="0"/>
            </a:rPr>
            <a:t>Deliver savings target for financial year 22/23 by </a:t>
          </a:r>
          <a:r>
            <a:rPr lang="en-GB" sz="600" b="1" dirty="0">
              <a:latin typeface="Arial" panose="020B0604020202020204" pitchFamily="34" charset="0"/>
              <a:cs typeface="Arial" panose="020B0604020202020204" pitchFamily="34" charset="0"/>
            </a:rPr>
            <a:t>End of March 2023</a:t>
          </a:r>
          <a:endParaRPr lang="en-GB" sz="600" dirty="0"/>
        </a:p>
      </dgm:t>
    </dgm:pt>
    <dgm:pt modelId="{33D7CBE7-8FE3-4301-BF4F-FF271B1EB80E}" type="parTrans" cxnId="{39B0D59B-B071-45F5-9772-53D0D27F8130}">
      <dgm:prSet/>
      <dgm:spPr/>
      <dgm:t>
        <a:bodyPr/>
        <a:lstStyle/>
        <a:p>
          <a:endParaRPr lang="en-GB"/>
        </a:p>
      </dgm:t>
    </dgm:pt>
    <dgm:pt modelId="{106A1BB4-43DC-4205-866C-5E513B8D4B76}" type="sibTrans" cxnId="{39B0D59B-B071-45F5-9772-53D0D27F8130}">
      <dgm:prSet/>
      <dgm:spPr/>
      <dgm:t>
        <a:bodyPr/>
        <a:lstStyle/>
        <a:p>
          <a:endParaRPr lang="en-GB"/>
        </a:p>
      </dgm:t>
    </dgm:pt>
    <dgm:pt modelId="{89DB6BF9-60EB-473C-B97E-6DE4FC33A3A4}" type="pres">
      <dgm:prSet presAssocID="{13F69F2E-71CD-428F-969F-FE5A079A5AB8}" presName="Name0" presStyleCnt="0">
        <dgm:presLayoutVars>
          <dgm:chMax val="7"/>
          <dgm:chPref val="7"/>
          <dgm:dir/>
          <dgm:animOne val="branch"/>
          <dgm:animLvl val="lvl"/>
        </dgm:presLayoutVars>
      </dgm:prSet>
      <dgm:spPr/>
    </dgm:pt>
    <dgm:pt modelId="{14A22862-DB3E-4281-A5AB-DD56C6D4ED08}" type="pres">
      <dgm:prSet presAssocID="{FC6847D8-8557-4D82-B877-E1049E70772D}" presName="ParentComposite" presStyleCnt="0"/>
      <dgm:spPr/>
    </dgm:pt>
    <dgm:pt modelId="{08EA9778-62BD-4925-AED6-F3DA4C29878B}" type="pres">
      <dgm:prSet presAssocID="{FC6847D8-8557-4D82-B877-E1049E70772D}" presName="Chord" presStyleLbl="bgShp" presStyleIdx="0" presStyleCnt="7"/>
      <dgm:spPr/>
    </dgm:pt>
    <dgm:pt modelId="{81058F68-1150-4D21-B2E0-E705F9DB45FB}" type="pres">
      <dgm:prSet presAssocID="{FC6847D8-8557-4D82-B877-E1049E70772D}" presName="Pie" presStyleLbl="alignNode1" presStyleIdx="0" presStyleCnt="7"/>
      <dgm:spPr/>
    </dgm:pt>
    <dgm:pt modelId="{87CF1980-FD91-4ECE-A8F2-D01D2F4168E8}" type="pres">
      <dgm:prSet presAssocID="{FC6847D8-8557-4D82-B877-E1049E70772D}" presName="Parent" presStyleLbl="revTx" presStyleIdx="0" presStyleCnt="13">
        <dgm:presLayoutVars>
          <dgm:chMax val="1"/>
          <dgm:chPref val="1"/>
          <dgm:bulletEnabled val="1"/>
        </dgm:presLayoutVars>
      </dgm:prSet>
      <dgm:spPr/>
    </dgm:pt>
    <dgm:pt modelId="{752E5563-E7EC-4A73-A006-5B9BA7FA9B89}" type="pres">
      <dgm:prSet presAssocID="{C5D76E60-1CF3-4F99-A63B-63EE00410BD4}" presName="ParentComposite" presStyleCnt="0"/>
      <dgm:spPr/>
    </dgm:pt>
    <dgm:pt modelId="{51081D76-923F-43E1-9A32-0BC4C5636FF1}" type="pres">
      <dgm:prSet presAssocID="{C5D76E60-1CF3-4F99-A63B-63EE00410BD4}" presName="Chord" presStyleLbl="bgShp" presStyleIdx="1" presStyleCnt="7"/>
      <dgm:spPr/>
    </dgm:pt>
    <dgm:pt modelId="{27DCC5DE-110F-4E6B-BA57-A80969623700}" type="pres">
      <dgm:prSet presAssocID="{C5D76E60-1CF3-4F99-A63B-63EE00410BD4}" presName="Pie" presStyleLbl="alignNode1" presStyleIdx="1" presStyleCnt="7"/>
      <dgm:spPr/>
    </dgm:pt>
    <dgm:pt modelId="{C644CF35-11C5-4238-BFDD-CE003C18FC37}" type="pres">
      <dgm:prSet presAssocID="{C5D76E60-1CF3-4F99-A63B-63EE00410BD4}" presName="Parent" presStyleLbl="revTx" presStyleIdx="1" presStyleCnt="13">
        <dgm:presLayoutVars>
          <dgm:chMax val="1"/>
          <dgm:chPref val="1"/>
          <dgm:bulletEnabled val="1"/>
        </dgm:presLayoutVars>
      </dgm:prSet>
      <dgm:spPr/>
    </dgm:pt>
    <dgm:pt modelId="{E961D057-9E43-485C-9F98-13CF5DC90609}" type="pres">
      <dgm:prSet presAssocID="{542AC239-674D-42AC-883C-84C09CD49C5C}" presName="negSibTrans" presStyleCnt="0"/>
      <dgm:spPr/>
    </dgm:pt>
    <dgm:pt modelId="{52785488-3072-4BB9-8E37-52549884F8A8}" type="pres">
      <dgm:prSet presAssocID="{C5D76E60-1CF3-4F99-A63B-63EE00410BD4}" presName="composite" presStyleCnt="0"/>
      <dgm:spPr/>
    </dgm:pt>
    <dgm:pt modelId="{BBD20CAA-4587-4CD9-9545-8C124B64BCD2}" type="pres">
      <dgm:prSet presAssocID="{C5D76E60-1CF3-4F99-A63B-63EE00410BD4}" presName="Child" presStyleLbl="revTx" presStyleIdx="2" presStyleCnt="13">
        <dgm:presLayoutVars>
          <dgm:chMax val="0"/>
          <dgm:chPref val="0"/>
          <dgm:bulletEnabled val="1"/>
        </dgm:presLayoutVars>
      </dgm:prSet>
      <dgm:spPr/>
    </dgm:pt>
    <dgm:pt modelId="{ED2F0D2C-7605-48D7-9859-F738817792BB}" type="pres">
      <dgm:prSet presAssocID="{63912A5D-8D92-42E1-8E47-1E51C396DABB}" presName="sibTrans" presStyleCnt="0"/>
      <dgm:spPr/>
    </dgm:pt>
    <dgm:pt modelId="{9FA673CB-7F44-4E0F-AB48-2E2861E4AAF7}" type="pres">
      <dgm:prSet presAssocID="{2BC5D928-5902-459F-A5E9-0C18B377CF45}" presName="ParentComposite" presStyleCnt="0"/>
      <dgm:spPr/>
    </dgm:pt>
    <dgm:pt modelId="{2C038282-7619-4144-97EE-F15A5DAC31D2}" type="pres">
      <dgm:prSet presAssocID="{2BC5D928-5902-459F-A5E9-0C18B377CF45}" presName="Chord" presStyleLbl="bgShp" presStyleIdx="2" presStyleCnt="7"/>
      <dgm:spPr/>
    </dgm:pt>
    <dgm:pt modelId="{9BBF231B-9259-4A1C-8B8E-164037172EC1}" type="pres">
      <dgm:prSet presAssocID="{2BC5D928-5902-459F-A5E9-0C18B377CF45}" presName="Pie" presStyleLbl="alignNode1" presStyleIdx="2" presStyleCnt="7"/>
      <dgm:spPr/>
    </dgm:pt>
    <dgm:pt modelId="{C4381DCA-FEA0-4D89-967C-2453E2F5FA8C}" type="pres">
      <dgm:prSet presAssocID="{2BC5D928-5902-459F-A5E9-0C18B377CF45}" presName="Parent" presStyleLbl="revTx" presStyleIdx="3" presStyleCnt="13">
        <dgm:presLayoutVars>
          <dgm:chMax val="1"/>
          <dgm:chPref val="1"/>
          <dgm:bulletEnabled val="1"/>
        </dgm:presLayoutVars>
      </dgm:prSet>
      <dgm:spPr/>
    </dgm:pt>
    <dgm:pt modelId="{7DAE5737-7D41-421F-B751-A6EBEF629CFA}" type="pres">
      <dgm:prSet presAssocID="{C1F2D33C-2829-458C-9D6B-3FA68F88168F}" presName="negSibTrans" presStyleCnt="0"/>
      <dgm:spPr/>
    </dgm:pt>
    <dgm:pt modelId="{61675112-ECF9-4DC6-A5C4-7D74919FE042}" type="pres">
      <dgm:prSet presAssocID="{2BC5D928-5902-459F-A5E9-0C18B377CF45}" presName="composite" presStyleCnt="0"/>
      <dgm:spPr/>
    </dgm:pt>
    <dgm:pt modelId="{060AB9FA-FC8C-4262-83F0-8B05EBA17A33}" type="pres">
      <dgm:prSet presAssocID="{2BC5D928-5902-459F-A5E9-0C18B377CF45}" presName="Child" presStyleLbl="revTx" presStyleIdx="4" presStyleCnt="13">
        <dgm:presLayoutVars>
          <dgm:chMax val="0"/>
          <dgm:chPref val="0"/>
          <dgm:bulletEnabled val="1"/>
        </dgm:presLayoutVars>
      </dgm:prSet>
      <dgm:spPr/>
    </dgm:pt>
    <dgm:pt modelId="{A5C627FF-0A3D-4EB1-B5CD-F8E88E858EDE}" type="pres">
      <dgm:prSet presAssocID="{1989D51E-E042-4E23-9E57-835144F42154}" presName="sibTrans" presStyleCnt="0"/>
      <dgm:spPr/>
    </dgm:pt>
    <dgm:pt modelId="{696F116F-9F99-4098-BD68-BA9FA86F1E0C}" type="pres">
      <dgm:prSet presAssocID="{53BE6E05-55DB-4C5C-9E66-9A729160DC0C}" presName="ParentComposite" presStyleCnt="0"/>
      <dgm:spPr/>
    </dgm:pt>
    <dgm:pt modelId="{20B5E5DC-751D-4EF0-B3B2-589E97D42FD8}" type="pres">
      <dgm:prSet presAssocID="{53BE6E05-55DB-4C5C-9E66-9A729160DC0C}" presName="Chord" presStyleLbl="bgShp" presStyleIdx="3" presStyleCnt="7"/>
      <dgm:spPr/>
    </dgm:pt>
    <dgm:pt modelId="{181045C1-D6E8-4288-9CD5-F032A2E60CFF}" type="pres">
      <dgm:prSet presAssocID="{53BE6E05-55DB-4C5C-9E66-9A729160DC0C}" presName="Pie" presStyleLbl="alignNode1" presStyleIdx="3" presStyleCnt="7"/>
      <dgm:spPr/>
    </dgm:pt>
    <dgm:pt modelId="{166BE307-BA9C-4BE4-AD56-A46D5C0F5614}" type="pres">
      <dgm:prSet presAssocID="{53BE6E05-55DB-4C5C-9E66-9A729160DC0C}" presName="Parent" presStyleLbl="revTx" presStyleIdx="5" presStyleCnt="13">
        <dgm:presLayoutVars>
          <dgm:chMax val="1"/>
          <dgm:chPref val="1"/>
          <dgm:bulletEnabled val="1"/>
        </dgm:presLayoutVars>
      </dgm:prSet>
      <dgm:spPr/>
    </dgm:pt>
    <dgm:pt modelId="{0DB34A22-A6AB-4875-A401-2A4BE22F5114}" type="pres">
      <dgm:prSet presAssocID="{4DC430BD-F80D-4CBD-A453-90A9BD7A34F4}" presName="negSibTrans" presStyleCnt="0"/>
      <dgm:spPr/>
    </dgm:pt>
    <dgm:pt modelId="{FAC22E5C-BBE4-4A7C-9A47-9F8EB937AA08}" type="pres">
      <dgm:prSet presAssocID="{53BE6E05-55DB-4C5C-9E66-9A729160DC0C}" presName="composite" presStyleCnt="0"/>
      <dgm:spPr/>
    </dgm:pt>
    <dgm:pt modelId="{8F33362B-C32A-4152-AEAD-DE331D3087E2}" type="pres">
      <dgm:prSet presAssocID="{53BE6E05-55DB-4C5C-9E66-9A729160DC0C}" presName="Child" presStyleLbl="revTx" presStyleIdx="6" presStyleCnt="13">
        <dgm:presLayoutVars>
          <dgm:chMax val="0"/>
          <dgm:chPref val="0"/>
          <dgm:bulletEnabled val="1"/>
        </dgm:presLayoutVars>
      </dgm:prSet>
      <dgm:spPr/>
    </dgm:pt>
    <dgm:pt modelId="{31DCD21A-1149-415F-8D86-FE1F30752492}" type="pres">
      <dgm:prSet presAssocID="{92DB70FA-F3FC-4FF3-BD16-2638B2013E65}" presName="sibTrans" presStyleCnt="0"/>
      <dgm:spPr/>
    </dgm:pt>
    <dgm:pt modelId="{82E09F46-AFA2-444F-863A-C9243B699A3A}" type="pres">
      <dgm:prSet presAssocID="{2A8419A3-C393-4004-A7F5-1AFB455BB28F}" presName="ParentComposite" presStyleCnt="0"/>
      <dgm:spPr/>
    </dgm:pt>
    <dgm:pt modelId="{1D79D7FC-8683-48C0-8AC1-4E2B646AD03A}" type="pres">
      <dgm:prSet presAssocID="{2A8419A3-C393-4004-A7F5-1AFB455BB28F}" presName="Chord" presStyleLbl="bgShp" presStyleIdx="4" presStyleCnt="7"/>
      <dgm:spPr/>
    </dgm:pt>
    <dgm:pt modelId="{EEAE63FA-D428-4E3B-A3DD-80DC5DF27F0D}" type="pres">
      <dgm:prSet presAssocID="{2A8419A3-C393-4004-A7F5-1AFB455BB28F}" presName="Pie" presStyleLbl="alignNode1" presStyleIdx="4" presStyleCnt="7"/>
      <dgm:spPr/>
    </dgm:pt>
    <dgm:pt modelId="{76874B93-CA67-4B22-879F-3B01A7146FEE}" type="pres">
      <dgm:prSet presAssocID="{2A8419A3-C393-4004-A7F5-1AFB455BB28F}" presName="Parent" presStyleLbl="revTx" presStyleIdx="7" presStyleCnt="13">
        <dgm:presLayoutVars>
          <dgm:chMax val="1"/>
          <dgm:chPref val="1"/>
          <dgm:bulletEnabled val="1"/>
        </dgm:presLayoutVars>
      </dgm:prSet>
      <dgm:spPr/>
    </dgm:pt>
    <dgm:pt modelId="{19E804D2-E6EF-4846-AC64-9360A567E819}" type="pres">
      <dgm:prSet presAssocID="{80D04E36-6A1F-4F7E-9377-CACF2977CF06}" presName="negSibTrans" presStyleCnt="0"/>
      <dgm:spPr/>
    </dgm:pt>
    <dgm:pt modelId="{C5985E93-D245-4BBC-A1D2-73DB95695C98}" type="pres">
      <dgm:prSet presAssocID="{2A8419A3-C393-4004-A7F5-1AFB455BB28F}" presName="composite" presStyleCnt="0"/>
      <dgm:spPr/>
    </dgm:pt>
    <dgm:pt modelId="{6B8C81D4-A0C1-4F1F-B16E-A4DF5616838A}" type="pres">
      <dgm:prSet presAssocID="{2A8419A3-C393-4004-A7F5-1AFB455BB28F}" presName="Child" presStyleLbl="revTx" presStyleIdx="8" presStyleCnt="13">
        <dgm:presLayoutVars>
          <dgm:chMax val="0"/>
          <dgm:chPref val="0"/>
          <dgm:bulletEnabled val="1"/>
        </dgm:presLayoutVars>
      </dgm:prSet>
      <dgm:spPr/>
    </dgm:pt>
    <dgm:pt modelId="{890E9A3D-0D94-4804-8EC0-F4A07EF42186}" type="pres">
      <dgm:prSet presAssocID="{38E971FC-283D-4081-A03F-34C756D5C0C6}" presName="sibTrans" presStyleCnt="0"/>
      <dgm:spPr/>
    </dgm:pt>
    <dgm:pt modelId="{E80065E3-B152-4993-904D-5D750583BE59}" type="pres">
      <dgm:prSet presAssocID="{C75EFB4D-7E8F-4672-995E-36350784F773}" presName="ParentComposite" presStyleCnt="0"/>
      <dgm:spPr/>
    </dgm:pt>
    <dgm:pt modelId="{5C249745-E560-40B2-AD66-B1A6C5257FEC}" type="pres">
      <dgm:prSet presAssocID="{C75EFB4D-7E8F-4672-995E-36350784F773}" presName="Chord" presStyleLbl="bgShp" presStyleIdx="5" presStyleCnt="7"/>
      <dgm:spPr/>
    </dgm:pt>
    <dgm:pt modelId="{3B7CD1EB-4FA1-4ED7-B914-13148A68AD3D}" type="pres">
      <dgm:prSet presAssocID="{C75EFB4D-7E8F-4672-995E-36350784F773}" presName="Pie" presStyleLbl="alignNode1" presStyleIdx="5" presStyleCnt="7"/>
      <dgm:spPr/>
    </dgm:pt>
    <dgm:pt modelId="{F22D5732-3AF3-4BE4-98ED-335C74B2521E}" type="pres">
      <dgm:prSet presAssocID="{C75EFB4D-7E8F-4672-995E-36350784F773}" presName="Parent" presStyleLbl="revTx" presStyleIdx="9" presStyleCnt="13">
        <dgm:presLayoutVars>
          <dgm:chMax val="1"/>
          <dgm:chPref val="1"/>
          <dgm:bulletEnabled val="1"/>
        </dgm:presLayoutVars>
      </dgm:prSet>
      <dgm:spPr/>
    </dgm:pt>
    <dgm:pt modelId="{9C13BE13-E31A-4AD8-B5D6-091D6EED2225}" type="pres">
      <dgm:prSet presAssocID="{C5431DD7-DC52-4F74-9109-DD2D71B9D972}" presName="negSibTrans" presStyleCnt="0"/>
      <dgm:spPr/>
    </dgm:pt>
    <dgm:pt modelId="{9125885C-C0E4-4C44-B0A8-9452A9944F8D}" type="pres">
      <dgm:prSet presAssocID="{C75EFB4D-7E8F-4672-995E-36350784F773}" presName="composite" presStyleCnt="0"/>
      <dgm:spPr/>
    </dgm:pt>
    <dgm:pt modelId="{54F9D0E8-5769-408D-90A2-4239731A1A51}" type="pres">
      <dgm:prSet presAssocID="{C75EFB4D-7E8F-4672-995E-36350784F773}" presName="Child" presStyleLbl="revTx" presStyleIdx="10" presStyleCnt="13">
        <dgm:presLayoutVars>
          <dgm:chMax val="0"/>
          <dgm:chPref val="0"/>
          <dgm:bulletEnabled val="1"/>
        </dgm:presLayoutVars>
      </dgm:prSet>
      <dgm:spPr/>
    </dgm:pt>
    <dgm:pt modelId="{4A9DACA4-B3DC-4406-B5F8-DEECFF12343E}" type="pres">
      <dgm:prSet presAssocID="{34DBC900-4F55-432F-B582-DD52728A10F8}" presName="sibTrans" presStyleCnt="0"/>
      <dgm:spPr/>
    </dgm:pt>
    <dgm:pt modelId="{FBEA3E81-B395-47C5-81AA-3C3BEBBF5504}" type="pres">
      <dgm:prSet presAssocID="{908CA3B6-4974-4D3D-88A1-882CD82ECE2F}" presName="ParentComposite" presStyleCnt="0"/>
      <dgm:spPr/>
    </dgm:pt>
    <dgm:pt modelId="{4CC8F037-6117-4C00-8982-65E7D9577BBD}" type="pres">
      <dgm:prSet presAssocID="{908CA3B6-4974-4D3D-88A1-882CD82ECE2F}" presName="Chord" presStyleLbl="bgShp" presStyleIdx="6" presStyleCnt="7"/>
      <dgm:spPr/>
    </dgm:pt>
    <dgm:pt modelId="{1095EA8B-D3C7-4147-AE66-115945E5A6EA}" type="pres">
      <dgm:prSet presAssocID="{908CA3B6-4974-4D3D-88A1-882CD82ECE2F}" presName="Pie" presStyleLbl="alignNode1" presStyleIdx="6" presStyleCnt="7"/>
      <dgm:spPr/>
    </dgm:pt>
    <dgm:pt modelId="{8773B66D-5E18-40BC-AF02-40BE1D36822A}" type="pres">
      <dgm:prSet presAssocID="{908CA3B6-4974-4D3D-88A1-882CD82ECE2F}" presName="Parent" presStyleLbl="revTx" presStyleIdx="11" presStyleCnt="13">
        <dgm:presLayoutVars>
          <dgm:chMax val="1"/>
          <dgm:chPref val="1"/>
          <dgm:bulletEnabled val="1"/>
        </dgm:presLayoutVars>
      </dgm:prSet>
      <dgm:spPr/>
    </dgm:pt>
    <dgm:pt modelId="{787F724C-2D61-4A9B-BEFD-BBF4CFD47AE5}" type="pres">
      <dgm:prSet presAssocID="{106A1BB4-43DC-4205-866C-5E513B8D4B76}" presName="negSibTrans" presStyleCnt="0"/>
      <dgm:spPr/>
    </dgm:pt>
    <dgm:pt modelId="{ED498284-E779-41CE-995B-70582AC8156A}" type="pres">
      <dgm:prSet presAssocID="{908CA3B6-4974-4D3D-88A1-882CD82ECE2F}" presName="composite" presStyleCnt="0"/>
      <dgm:spPr/>
    </dgm:pt>
    <dgm:pt modelId="{FDDC1DB2-2CB1-4601-9E46-E4B276AC7AD3}" type="pres">
      <dgm:prSet presAssocID="{908CA3B6-4974-4D3D-88A1-882CD82ECE2F}" presName="Child" presStyleLbl="revTx" presStyleIdx="12" presStyleCnt="13">
        <dgm:presLayoutVars>
          <dgm:chMax val="0"/>
          <dgm:chPref val="0"/>
          <dgm:bulletEnabled val="1"/>
        </dgm:presLayoutVars>
      </dgm:prSet>
      <dgm:spPr/>
    </dgm:pt>
  </dgm:ptLst>
  <dgm:cxnLst>
    <dgm:cxn modelId="{A5B1F105-49A6-4979-9239-2D2AAA57E0B3}" type="presOf" srcId="{908CA3B6-4974-4D3D-88A1-882CD82ECE2F}" destId="{8773B66D-5E18-40BC-AF02-40BE1D36822A}" srcOrd="0" destOrd="0" presId="urn:microsoft.com/office/officeart/2009/3/layout/PieProcess"/>
    <dgm:cxn modelId="{A2694F0A-D254-4CD2-BF57-1DB3D93F45C1}" type="presOf" srcId="{C75EFB4D-7E8F-4672-995E-36350784F773}" destId="{F22D5732-3AF3-4BE4-98ED-335C74B2521E}" srcOrd="0" destOrd="0" presId="urn:microsoft.com/office/officeart/2009/3/layout/PieProcess"/>
    <dgm:cxn modelId="{6AF77F0A-7F54-4474-A909-3318E7C5DDF9}" type="presOf" srcId="{2BC6CB2E-59E2-47F5-9B86-701E0DA24096}" destId="{54F9D0E8-5769-408D-90A2-4239731A1A51}" srcOrd="0" destOrd="0" presId="urn:microsoft.com/office/officeart/2009/3/layout/PieProcess"/>
    <dgm:cxn modelId="{6B8CC21A-C9A1-4462-8F98-DA88C095AEC4}" srcId="{53BE6E05-55DB-4C5C-9E66-9A729160DC0C}" destId="{B490945C-5ADD-4F6C-B4AF-56A0D3E8C69C}" srcOrd="0" destOrd="0" parTransId="{0699AC63-1637-4C52-B0E9-8C37127ECDB0}" sibTransId="{4DC430BD-F80D-4CBD-A453-90A9BD7A34F4}"/>
    <dgm:cxn modelId="{30E2FE24-A56F-4AAA-B2A4-4921C3489D99}" srcId="{13F69F2E-71CD-428F-969F-FE5A079A5AB8}" destId="{C5D76E60-1CF3-4F99-A63B-63EE00410BD4}" srcOrd="1" destOrd="0" parTransId="{B212DB7C-DF68-4E21-A436-D0976BBA445F}" sibTransId="{63912A5D-8D92-42E1-8E47-1E51C396DABB}"/>
    <dgm:cxn modelId="{89095028-6F7B-4F51-BECD-084769B5DF4F}" srcId="{C5D76E60-1CF3-4F99-A63B-63EE00410BD4}" destId="{C5DBD18A-CA70-48C9-BE77-A8C796278288}" srcOrd="0" destOrd="0" parTransId="{816C3AF6-3353-44CC-AA55-679FDE7C417C}" sibTransId="{542AC239-674D-42AC-883C-84C09CD49C5C}"/>
    <dgm:cxn modelId="{510AFD35-F1BE-4141-86C2-60BFE01926CF}" type="presOf" srcId="{B490945C-5ADD-4F6C-B4AF-56A0D3E8C69C}" destId="{8F33362B-C32A-4152-AEAD-DE331D3087E2}" srcOrd="0" destOrd="0" presId="urn:microsoft.com/office/officeart/2009/3/layout/PieProcess"/>
    <dgm:cxn modelId="{47604E39-C26B-462A-BEC8-9ABB6B59E06C}" srcId="{13F69F2E-71CD-428F-969F-FE5A079A5AB8}" destId="{2A8419A3-C393-4004-A7F5-1AFB455BB28F}" srcOrd="4" destOrd="0" parTransId="{70D54A35-29AD-4126-BC4B-A05713577325}" sibTransId="{38E971FC-283D-4081-A03F-34C756D5C0C6}"/>
    <dgm:cxn modelId="{B953275D-1C4F-407C-9CF9-CE8D04D6EDDF}" srcId="{13F69F2E-71CD-428F-969F-FE5A079A5AB8}" destId="{53BE6E05-55DB-4C5C-9E66-9A729160DC0C}" srcOrd="3" destOrd="0" parTransId="{A2CB60D3-B247-4F10-BB19-7DAACD4C7333}" sibTransId="{92DB70FA-F3FC-4FF3-BD16-2638B2013E65}"/>
    <dgm:cxn modelId="{CB2E4F60-48F3-4499-AC37-B35CF34F80C2}" type="presOf" srcId="{2BC5D928-5902-459F-A5E9-0C18B377CF45}" destId="{C4381DCA-FEA0-4D89-967C-2453E2F5FA8C}" srcOrd="0" destOrd="0" presId="urn:microsoft.com/office/officeart/2009/3/layout/PieProcess"/>
    <dgm:cxn modelId="{46709969-901B-4AEC-9435-CC8E1DA0605D}" srcId="{13F69F2E-71CD-428F-969F-FE5A079A5AB8}" destId="{908CA3B6-4974-4D3D-88A1-882CD82ECE2F}" srcOrd="6" destOrd="0" parTransId="{EA44D859-7A4C-443B-BAA8-C304071B776A}" sibTransId="{943AAD6C-73D3-44DD-8709-E28C94393476}"/>
    <dgm:cxn modelId="{E42C3D6A-18D6-4783-9FFB-C049970A02D6}" srcId="{13F69F2E-71CD-428F-969F-FE5A079A5AB8}" destId="{FC6847D8-8557-4D82-B877-E1049E70772D}" srcOrd="0" destOrd="0" parTransId="{CEE3570B-3F0A-4AE3-B76D-6BA91C9DB7E7}" sibTransId="{4E867E96-76AD-481C-9F0B-E883CADE5DE3}"/>
    <dgm:cxn modelId="{1253134E-DC90-49BD-AF5D-E53F01BA6542}" srcId="{C75EFB4D-7E8F-4672-995E-36350784F773}" destId="{2BC6CB2E-59E2-47F5-9B86-701E0DA24096}" srcOrd="0" destOrd="0" parTransId="{E7AB927F-0BD8-4656-AA67-57A74718BECA}" sibTransId="{C5431DD7-DC52-4F74-9109-DD2D71B9D972}"/>
    <dgm:cxn modelId="{2621736F-131B-4899-9220-5111790F1D60}" srcId="{2A8419A3-C393-4004-A7F5-1AFB455BB28F}" destId="{7D564F13-2C4D-4001-96B9-7FC1215FE575}" srcOrd="0" destOrd="0" parTransId="{5D6A3684-6547-4841-A52E-7F57B31BCFE9}" sibTransId="{80D04E36-6A1F-4F7E-9377-CACF2977CF06}"/>
    <dgm:cxn modelId="{F65D8E75-8750-40C9-B1E7-BC3995371265}" type="presOf" srcId="{8AC4A6AA-1C80-43B4-8288-C8833825BB8D}" destId="{060AB9FA-FC8C-4262-83F0-8B05EBA17A33}" srcOrd="0" destOrd="0" presId="urn:microsoft.com/office/officeart/2009/3/layout/PieProcess"/>
    <dgm:cxn modelId="{636A9479-B0F8-4AC0-BD21-48959DB7149E}" type="presOf" srcId="{013D7533-DF09-4350-AA7B-2348D56AFF6E}" destId="{FDDC1DB2-2CB1-4601-9E46-E4B276AC7AD3}" srcOrd="0" destOrd="0" presId="urn:microsoft.com/office/officeart/2009/3/layout/PieProcess"/>
    <dgm:cxn modelId="{583A428C-DF7C-41A6-B0D4-24E7CFDA7817}" srcId="{2BC5D928-5902-459F-A5E9-0C18B377CF45}" destId="{8AC4A6AA-1C80-43B4-8288-C8833825BB8D}" srcOrd="0" destOrd="0" parTransId="{11DB561E-78AA-4578-A3CE-941D1EEDEA98}" sibTransId="{C1F2D33C-2829-458C-9D6B-3FA68F88168F}"/>
    <dgm:cxn modelId="{867C038E-00AC-4463-B27B-9A39945632A9}" type="presOf" srcId="{2A8419A3-C393-4004-A7F5-1AFB455BB28F}" destId="{76874B93-CA67-4B22-879F-3B01A7146FEE}" srcOrd="0" destOrd="0" presId="urn:microsoft.com/office/officeart/2009/3/layout/PieProcess"/>
    <dgm:cxn modelId="{845F2590-1633-426B-9366-8CC4A18C35FA}" type="presOf" srcId="{C5DBD18A-CA70-48C9-BE77-A8C796278288}" destId="{BBD20CAA-4587-4CD9-9545-8C124B64BCD2}" srcOrd="0" destOrd="0" presId="urn:microsoft.com/office/officeart/2009/3/layout/PieProcess"/>
    <dgm:cxn modelId="{39B0D59B-B071-45F5-9772-53D0D27F8130}" srcId="{908CA3B6-4974-4D3D-88A1-882CD82ECE2F}" destId="{013D7533-DF09-4350-AA7B-2348D56AFF6E}" srcOrd="0" destOrd="0" parTransId="{33D7CBE7-8FE3-4301-BF4F-FF271B1EB80E}" sibTransId="{106A1BB4-43DC-4205-866C-5E513B8D4B76}"/>
    <dgm:cxn modelId="{6A05ACA1-071B-4F67-A56A-874C037E9C9A}" type="presOf" srcId="{13F69F2E-71CD-428F-969F-FE5A079A5AB8}" destId="{89DB6BF9-60EB-473C-B97E-6DE4FC33A3A4}" srcOrd="0" destOrd="0" presId="urn:microsoft.com/office/officeart/2009/3/layout/PieProcess"/>
    <dgm:cxn modelId="{328D9EA3-9254-43A5-9700-2EEDCC78C5A8}" srcId="{13F69F2E-71CD-428F-969F-FE5A079A5AB8}" destId="{C75EFB4D-7E8F-4672-995E-36350784F773}" srcOrd="5" destOrd="0" parTransId="{CDBCFD55-DD07-4C8E-9143-B3B093309726}" sibTransId="{34DBC900-4F55-432F-B582-DD52728A10F8}"/>
    <dgm:cxn modelId="{72FFEFA4-16F2-4393-B6D9-0085D2FA0E8D}" srcId="{13F69F2E-71CD-428F-969F-FE5A079A5AB8}" destId="{2BC5D928-5902-459F-A5E9-0C18B377CF45}" srcOrd="2" destOrd="0" parTransId="{3E1F0D86-EF28-4AFC-BFED-BF2BDC25686A}" sibTransId="{1989D51E-E042-4E23-9E57-835144F42154}"/>
    <dgm:cxn modelId="{0C5BDDB3-7EF1-4FB8-A8D2-F56DA266A492}" type="presOf" srcId="{C5D76E60-1CF3-4F99-A63B-63EE00410BD4}" destId="{C644CF35-11C5-4238-BFDD-CE003C18FC37}" srcOrd="0" destOrd="0" presId="urn:microsoft.com/office/officeart/2009/3/layout/PieProcess"/>
    <dgm:cxn modelId="{9787CDB4-0E41-4377-8E99-B833BC93A030}" type="presOf" srcId="{FC6847D8-8557-4D82-B877-E1049E70772D}" destId="{87CF1980-FD91-4ECE-A8F2-D01D2F4168E8}" srcOrd="0" destOrd="0" presId="urn:microsoft.com/office/officeart/2009/3/layout/PieProcess"/>
    <dgm:cxn modelId="{14B21BEA-8254-4E67-A649-8A1AF1A4E72E}" type="presOf" srcId="{53BE6E05-55DB-4C5C-9E66-9A729160DC0C}" destId="{166BE307-BA9C-4BE4-AD56-A46D5C0F5614}" srcOrd="0" destOrd="0" presId="urn:microsoft.com/office/officeart/2009/3/layout/PieProcess"/>
    <dgm:cxn modelId="{E482C3EC-432E-4734-888E-695C5B0912F2}" type="presOf" srcId="{7D564F13-2C4D-4001-96B9-7FC1215FE575}" destId="{6B8C81D4-A0C1-4F1F-B16E-A4DF5616838A}" srcOrd="0" destOrd="0" presId="urn:microsoft.com/office/officeart/2009/3/layout/PieProcess"/>
    <dgm:cxn modelId="{372910F3-28D8-4D07-A8C9-E7F021DC934B}" type="presParOf" srcId="{89DB6BF9-60EB-473C-B97E-6DE4FC33A3A4}" destId="{14A22862-DB3E-4281-A5AB-DD56C6D4ED08}" srcOrd="0" destOrd="0" presId="urn:microsoft.com/office/officeart/2009/3/layout/PieProcess"/>
    <dgm:cxn modelId="{5EC2C6A0-BED5-4634-B1B8-47E6F3CDA027}" type="presParOf" srcId="{14A22862-DB3E-4281-A5AB-DD56C6D4ED08}" destId="{08EA9778-62BD-4925-AED6-F3DA4C29878B}" srcOrd="0" destOrd="0" presId="urn:microsoft.com/office/officeart/2009/3/layout/PieProcess"/>
    <dgm:cxn modelId="{CBA136C1-C390-495C-8616-3654C544A402}" type="presParOf" srcId="{14A22862-DB3E-4281-A5AB-DD56C6D4ED08}" destId="{81058F68-1150-4D21-B2E0-E705F9DB45FB}" srcOrd="1" destOrd="0" presId="urn:microsoft.com/office/officeart/2009/3/layout/PieProcess"/>
    <dgm:cxn modelId="{1809B096-AEFD-4356-9CB8-845EF5D8D382}" type="presParOf" srcId="{14A22862-DB3E-4281-A5AB-DD56C6D4ED08}" destId="{87CF1980-FD91-4ECE-A8F2-D01D2F4168E8}" srcOrd="2" destOrd="0" presId="urn:microsoft.com/office/officeart/2009/3/layout/PieProcess"/>
    <dgm:cxn modelId="{8251C3C8-A163-42A4-AEEC-EE7ACA916C76}" type="presParOf" srcId="{89DB6BF9-60EB-473C-B97E-6DE4FC33A3A4}" destId="{752E5563-E7EC-4A73-A006-5B9BA7FA9B89}" srcOrd="1" destOrd="0" presId="urn:microsoft.com/office/officeart/2009/3/layout/PieProcess"/>
    <dgm:cxn modelId="{AAF42A62-46E8-4E6F-94E5-98D7C5F38D2A}" type="presParOf" srcId="{752E5563-E7EC-4A73-A006-5B9BA7FA9B89}" destId="{51081D76-923F-43E1-9A32-0BC4C5636FF1}" srcOrd="0" destOrd="0" presId="urn:microsoft.com/office/officeart/2009/3/layout/PieProcess"/>
    <dgm:cxn modelId="{1D3F476E-145A-4954-98B1-9F93A23AC55A}" type="presParOf" srcId="{752E5563-E7EC-4A73-A006-5B9BA7FA9B89}" destId="{27DCC5DE-110F-4E6B-BA57-A80969623700}" srcOrd="1" destOrd="0" presId="urn:microsoft.com/office/officeart/2009/3/layout/PieProcess"/>
    <dgm:cxn modelId="{9951629C-CBEC-4417-90D2-2C2FBAC5FC5D}" type="presParOf" srcId="{752E5563-E7EC-4A73-A006-5B9BA7FA9B89}" destId="{C644CF35-11C5-4238-BFDD-CE003C18FC37}" srcOrd="2" destOrd="0" presId="urn:microsoft.com/office/officeart/2009/3/layout/PieProcess"/>
    <dgm:cxn modelId="{A7D04355-7408-45E0-BA23-DDD8CB8A5E5B}" type="presParOf" srcId="{89DB6BF9-60EB-473C-B97E-6DE4FC33A3A4}" destId="{E961D057-9E43-485C-9F98-13CF5DC90609}" srcOrd="2" destOrd="0" presId="urn:microsoft.com/office/officeart/2009/3/layout/PieProcess"/>
    <dgm:cxn modelId="{5D7D172F-036E-44A6-81B4-EF9AAE88DACD}" type="presParOf" srcId="{89DB6BF9-60EB-473C-B97E-6DE4FC33A3A4}" destId="{52785488-3072-4BB9-8E37-52549884F8A8}" srcOrd="3" destOrd="0" presId="urn:microsoft.com/office/officeart/2009/3/layout/PieProcess"/>
    <dgm:cxn modelId="{552A6765-2D31-420F-B177-BAB6727B5F17}" type="presParOf" srcId="{52785488-3072-4BB9-8E37-52549884F8A8}" destId="{BBD20CAA-4587-4CD9-9545-8C124B64BCD2}" srcOrd="0" destOrd="0" presId="urn:microsoft.com/office/officeart/2009/3/layout/PieProcess"/>
    <dgm:cxn modelId="{1E34F5FB-5AB9-4379-A2C5-43B15F819985}" type="presParOf" srcId="{89DB6BF9-60EB-473C-B97E-6DE4FC33A3A4}" destId="{ED2F0D2C-7605-48D7-9859-F738817792BB}" srcOrd="4" destOrd="0" presId="urn:microsoft.com/office/officeart/2009/3/layout/PieProcess"/>
    <dgm:cxn modelId="{C30672AC-F9DF-4F43-9382-866277C626EB}" type="presParOf" srcId="{89DB6BF9-60EB-473C-B97E-6DE4FC33A3A4}" destId="{9FA673CB-7F44-4E0F-AB48-2E2861E4AAF7}" srcOrd="5" destOrd="0" presId="urn:microsoft.com/office/officeart/2009/3/layout/PieProcess"/>
    <dgm:cxn modelId="{FD4EE972-7635-47FE-AFB6-160E45A9AE8F}" type="presParOf" srcId="{9FA673CB-7F44-4E0F-AB48-2E2861E4AAF7}" destId="{2C038282-7619-4144-97EE-F15A5DAC31D2}" srcOrd="0" destOrd="0" presId="urn:microsoft.com/office/officeart/2009/3/layout/PieProcess"/>
    <dgm:cxn modelId="{B5FE45C6-4A61-4263-98DA-AFA02D47E1AE}" type="presParOf" srcId="{9FA673CB-7F44-4E0F-AB48-2E2861E4AAF7}" destId="{9BBF231B-9259-4A1C-8B8E-164037172EC1}" srcOrd="1" destOrd="0" presId="urn:microsoft.com/office/officeart/2009/3/layout/PieProcess"/>
    <dgm:cxn modelId="{0BA3B701-2331-48B4-A75A-53B711ECC92E}" type="presParOf" srcId="{9FA673CB-7F44-4E0F-AB48-2E2861E4AAF7}" destId="{C4381DCA-FEA0-4D89-967C-2453E2F5FA8C}" srcOrd="2" destOrd="0" presId="urn:microsoft.com/office/officeart/2009/3/layout/PieProcess"/>
    <dgm:cxn modelId="{2A8E6D71-A50F-4B19-91B0-8C113354BD5E}" type="presParOf" srcId="{89DB6BF9-60EB-473C-B97E-6DE4FC33A3A4}" destId="{7DAE5737-7D41-421F-B751-A6EBEF629CFA}" srcOrd="6" destOrd="0" presId="urn:microsoft.com/office/officeart/2009/3/layout/PieProcess"/>
    <dgm:cxn modelId="{CFFEAA95-F1AA-45DF-BEE7-0B0F4FC1B38C}" type="presParOf" srcId="{89DB6BF9-60EB-473C-B97E-6DE4FC33A3A4}" destId="{61675112-ECF9-4DC6-A5C4-7D74919FE042}" srcOrd="7" destOrd="0" presId="urn:microsoft.com/office/officeart/2009/3/layout/PieProcess"/>
    <dgm:cxn modelId="{96BB96EB-0C8F-47C5-9744-295782DDD11A}" type="presParOf" srcId="{61675112-ECF9-4DC6-A5C4-7D74919FE042}" destId="{060AB9FA-FC8C-4262-83F0-8B05EBA17A33}" srcOrd="0" destOrd="0" presId="urn:microsoft.com/office/officeart/2009/3/layout/PieProcess"/>
    <dgm:cxn modelId="{5FB0A4F9-5919-4412-A338-BF260899C535}" type="presParOf" srcId="{89DB6BF9-60EB-473C-B97E-6DE4FC33A3A4}" destId="{A5C627FF-0A3D-4EB1-B5CD-F8E88E858EDE}" srcOrd="8" destOrd="0" presId="urn:microsoft.com/office/officeart/2009/3/layout/PieProcess"/>
    <dgm:cxn modelId="{F5E558A7-4ACC-40F1-BA66-CBBA667F639B}" type="presParOf" srcId="{89DB6BF9-60EB-473C-B97E-6DE4FC33A3A4}" destId="{696F116F-9F99-4098-BD68-BA9FA86F1E0C}" srcOrd="9" destOrd="0" presId="urn:microsoft.com/office/officeart/2009/3/layout/PieProcess"/>
    <dgm:cxn modelId="{826A739E-15D9-4FD5-82F9-8D9A591DEA68}" type="presParOf" srcId="{696F116F-9F99-4098-BD68-BA9FA86F1E0C}" destId="{20B5E5DC-751D-4EF0-B3B2-589E97D42FD8}" srcOrd="0" destOrd="0" presId="urn:microsoft.com/office/officeart/2009/3/layout/PieProcess"/>
    <dgm:cxn modelId="{94F7168E-8FE1-4386-B985-0E63D38DEA16}" type="presParOf" srcId="{696F116F-9F99-4098-BD68-BA9FA86F1E0C}" destId="{181045C1-D6E8-4288-9CD5-F032A2E60CFF}" srcOrd="1" destOrd="0" presId="urn:microsoft.com/office/officeart/2009/3/layout/PieProcess"/>
    <dgm:cxn modelId="{A20CE7A7-C0A2-414C-BBF8-A95F79122943}" type="presParOf" srcId="{696F116F-9F99-4098-BD68-BA9FA86F1E0C}" destId="{166BE307-BA9C-4BE4-AD56-A46D5C0F5614}" srcOrd="2" destOrd="0" presId="urn:microsoft.com/office/officeart/2009/3/layout/PieProcess"/>
    <dgm:cxn modelId="{812B7E2B-6344-4BC6-B7ED-302EF314A827}" type="presParOf" srcId="{89DB6BF9-60EB-473C-B97E-6DE4FC33A3A4}" destId="{0DB34A22-A6AB-4875-A401-2A4BE22F5114}" srcOrd="10" destOrd="0" presId="urn:microsoft.com/office/officeart/2009/3/layout/PieProcess"/>
    <dgm:cxn modelId="{835D517A-861E-4EB3-836B-E93634F0C608}" type="presParOf" srcId="{89DB6BF9-60EB-473C-B97E-6DE4FC33A3A4}" destId="{FAC22E5C-BBE4-4A7C-9A47-9F8EB937AA08}" srcOrd="11" destOrd="0" presId="urn:microsoft.com/office/officeart/2009/3/layout/PieProcess"/>
    <dgm:cxn modelId="{C70ABA47-DD8A-4E07-84BD-4EB354EF5510}" type="presParOf" srcId="{FAC22E5C-BBE4-4A7C-9A47-9F8EB937AA08}" destId="{8F33362B-C32A-4152-AEAD-DE331D3087E2}" srcOrd="0" destOrd="0" presId="urn:microsoft.com/office/officeart/2009/3/layout/PieProcess"/>
    <dgm:cxn modelId="{58857C2A-7AEF-49D3-A73C-D01CD8DA89E2}" type="presParOf" srcId="{89DB6BF9-60EB-473C-B97E-6DE4FC33A3A4}" destId="{31DCD21A-1149-415F-8D86-FE1F30752492}" srcOrd="12" destOrd="0" presId="urn:microsoft.com/office/officeart/2009/3/layout/PieProcess"/>
    <dgm:cxn modelId="{AB0E9C16-480A-4AA0-91F3-B8B358B5271D}" type="presParOf" srcId="{89DB6BF9-60EB-473C-B97E-6DE4FC33A3A4}" destId="{82E09F46-AFA2-444F-863A-C9243B699A3A}" srcOrd="13" destOrd="0" presId="urn:microsoft.com/office/officeart/2009/3/layout/PieProcess"/>
    <dgm:cxn modelId="{87846EE3-CC16-4DBA-82FF-8AA2A612783C}" type="presParOf" srcId="{82E09F46-AFA2-444F-863A-C9243B699A3A}" destId="{1D79D7FC-8683-48C0-8AC1-4E2B646AD03A}" srcOrd="0" destOrd="0" presId="urn:microsoft.com/office/officeart/2009/3/layout/PieProcess"/>
    <dgm:cxn modelId="{BE80EFC3-C4A1-4AFF-A456-19B8BD6E39BF}" type="presParOf" srcId="{82E09F46-AFA2-444F-863A-C9243B699A3A}" destId="{EEAE63FA-D428-4E3B-A3DD-80DC5DF27F0D}" srcOrd="1" destOrd="0" presId="urn:microsoft.com/office/officeart/2009/3/layout/PieProcess"/>
    <dgm:cxn modelId="{5A6F778B-1E4B-45A4-9B31-3295AA8AC283}" type="presParOf" srcId="{82E09F46-AFA2-444F-863A-C9243B699A3A}" destId="{76874B93-CA67-4B22-879F-3B01A7146FEE}" srcOrd="2" destOrd="0" presId="urn:microsoft.com/office/officeart/2009/3/layout/PieProcess"/>
    <dgm:cxn modelId="{11586D7E-E1E3-46F2-98A0-CB91C2985DD4}" type="presParOf" srcId="{89DB6BF9-60EB-473C-B97E-6DE4FC33A3A4}" destId="{19E804D2-E6EF-4846-AC64-9360A567E819}" srcOrd="14" destOrd="0" presId="urn:microsoft.com/office/officeart/2009/3/layout/PieProcess"/>
    <dgm:cxn modelId="{531EB2B0-3F3A-44D1-8B1F-5DBF03486E76}" type="presParOf" srcId="{89DB6BF9-60EB-473C-B97E-6DE4FC33A3A4}" destId="{C5985E93-D245-4BBC-A1D2-73DB95695C98}" srcOrd="15" destOrd="0" presId="urn:microsoft.com/office/officeart/2009/3/layout/PieProcess"/>
    <dgm:cxn modelId="{704CA6AC-AC50-4742-9EBB-73EFBECF29D1}" type="presParOf" srcId="{C5985E93-D245-4BBC-A1D2-73DB95695C98}" destId="{6B8C81D4-A0C1-4F1F-B16E-A4DF5616838A}" srcOrd="0" destOrd="0" presId="urn:microsoft.com/office/officeart/2009/3/layout/PieProcess"/>
    <dgm:cxn modelId="{0D7FB960-48E3-4952-9B63-03966C577EBD}" type="presParOf" srcId="{89DB6BF9-60EB-473C-B97E-6DE4FC33A3A4}" destId="{890E9A3D-0D94-4804-8EC0-F4A07EF42186}" srcOrd="16" destOrd="0" presId="urn:microsoft.com/office/officeart/2009/3/layout/PieProcess"/>
    <dgm:cxn modelId="{D0A4C086-D584-4CCC-98BD-AAAD238E2E59}" type="presParOf" srcId="{89DB6BF9-60EB-473C-B97E-6DE4FC33A3A4}" destId="{E80065E3-B152-4993-904D-5D750583BE59}" srcOrd="17" destOrd="0" presId="urn:microsoft.com/office/officeart/2009/3/layout/PieProcess"/>
    <dgm:cxn modelId="{BA39CDE2-3B7F-4DE5-8E3A-A0E51C49730E}" type="presParOf" srcId="{E80065E3-B152-4993-904D-5D750583BE59}" destId="{5C249745-E560-40B2-AD66-B1A6C5257FEC}" srcOrd="0" destOrd="0" presId="urn:microsoft.com/office/officeart/2009/3/layout/PieProcess"/>
    <dgm:cxn modelId="{B4427671-5ACB-43D2-8DA4-C423D0F70E60}" type="presParOf" srcId="{E80065E3-B152-4993-904D-5D750583BE59}" destId="{3B7CD1EB-4FA1-4ED7-B914-13148A68AD3D}" srcOrd="1" destOrd="0" presId="urn:microsoft.com/office/officeart/2009/3/layout/PieProcess"/>
    <dgm:cxn modelId="{53F09B60-20B6-4723-9140-9126D2E41596}" type="presParOf" srcId="{E80065E3-B152-4993-904D-5D750583BE59}" destId="{F22D5732-3AF3-4BE4-98ED-335C74B2521E}" srcOrd="2" destOrd="0" presId="urn:microsoft.com/office/officeart/2009/3/layout/PieProcess"/>
    <dgm:cxn modelId="{B1F3D295-CBC8-44AC-BEF4-6234B705ADC6}" type="presParOf" srcId="{89DB6BF9-60EB-473C-B97E-6DE4FC33A3A4}" destId="{9C13BE13-E31A-4AD8-B5D6-091D6EED2225}" srcOrd="18" destOrd="0" presId="urn:microsoft.com/office/officeart/2009/3/layout/PieProcess"/>
    <dgm:cxn modelId="{DF1C9923-66F1-40A0-8F9A-39F78CF97571}" type="presParOf" srcId="{89DB6BF9-60EB-473C-B97E-6DE4FC33A3A4}" destId="{9125885C-C0E4-4C44-B0A8-9452A9944F8D}" srcOrd="19" destOrd="0" presId="urn:microsoft.com/office/officeart/2009/3/layout/PieProcess"/>
    <dgm:cxn modelId="{D0E7F9D7-681B-447D-99A1-29349E45523A}" type="presParOf" srcId="{9125885C-C0E4-4C44-B0A8-9452A9944F8D}" destId="{54F9D0E8-5769-408D-90A2-4239731A1A51}" srcOrd="0" destOrd="0" presId="urn:microsoft.com/office/officeart/2009/3/layout/PieProcess"/>
    <dgm:cxn modelId="{5D953DEA-4492-46DE-9115-D256309DFD86}" type="presParOf" srcId="{89DB6BF9-60EB-473C-B97E-6DE4FC33A3A4}" destId="{4A9DACA4-B3DC-4406-B5F8-DEECFF12343E}" srcOrd="20" destOrd="0" presId="urn:microsoft.com/office/officeart/2009/3/layout/PieProcess"/>
    <dgm:cxn modelId="{F640482B-1678-49F7-AEAC-283BBAEF1B45}" type="presParOf" srcId="{89DB6BF9-60EB-473C-B97E-6DE4FC33A3A4}" destId="{FBEA3E81-B395-47C5-81AA-3C3BEBBF5504}" srcOrd="21" destOrd="0" presId="urn:microsoft.com/office/officeart/2009/3/layout/PieProcess"/>
    <dgm:cxn modelId="{CFA61818-B167-43F6-8FAB-2D90F80DF4C0}" type="presParOf" srcId="{FBEA3E81-B395-47C5-81AA-3C3BEBBF5504}" destId="{4CC8F037-6117-4C00-8982-65E7D9577BBD}" srcOrd="0" destOrd="0" presId="urn:microsoft.com/office/officeart/2009/3/layout/PieProcess"/>
    <dgm:cxn modelId="{5EA20996-F182-44B9-A90F-AD97836D686B}" type="presParOf" srcId="{FBEA3E81-B395-47C5-81AA-3C3BEBBF5504}" destId="{1095EA8B-D3C7-4147-AE66-115945E5A6EA}" srcOrd="1" destOrd="0" presId="urn:microsoft.com/office/officeart/2009/3/layout/PieProcess"/>
    <dgm:cxn modelId="{2C083704-24C7-43A9-8E14-D8F7B72435AF}" type="presParOf" srcId="{FBEA3E81-B395-47C5-81AA-3C3BEBBF5504}" destId="{8773B66D-5E18-40BC-AF02-40BE1D36822A}" srcOrd="2" destOrd="0" presId="urn:microsoft.com/office/officeart/2009/3/layout/PieProcess"/>
    <dgm:cxn modelId="{D9D7218E-5BF5-4778-BCBC-4429A8B1A735}" type="presParOf" srcId="{89DB6BF9-60EB-473C-B97E-6DE4FC33A3A4}" destId="{787F724C-2D61-4A9B-BEFD-BBF4CFD47AE5}" srcOrd="22" destOrd="0" presId="urn:microsoft.com/office/officeart/2009/3/layout/PieProcess"/>
    <dgm:cxn modelId="{6EF2B317-B819-4058-8B0D-1226BC4E87F5}" type="presParOf" srcId="{89DB6BF9-60EB-473C-B97E-6DE4FC33A3A4}" destId="{ED498284-E779-41CE-995B-70582AC8156A}" srcOrd="23" destOrd="0" presId="urn:microsoft.com/office/officeart/2009/3/layout/PieProcess"/>
    <dgm:cxn modelId="{6B991407-85B2-4DA0-BB95-33C4F0992285}" type="presParOf" srcId="{ED498284-E779-41CE-995B-70582AC8156A}" destId="{FDDC1DB2-2CB1-4601-9E46-E4B276AC7AD3}" srcOrd="0" destOrd="0" presId="urn:microsoft.com/office/officeart/2009/3/layout/PieProcess"/>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2 Objectives</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b="0" dirty="0">
              <a:latin typeface="Arial" panose="020B0604020202020204" pitchFamily="34" charset="0"/>
              <a:cs typeface="Arial" panose="020B0604020202020204" pitchFamily="34" charset="0"/>
            </a:rPr>
            <a:t>Implement process of Supplier Relationship Management for high performing suppliers by </a:t>
          </a:r>
          <a:r>
            <a:rPr lang="en-GB" sz="600" b="1" dirty="0">
              <a:latin typeface="Arial" panose="020B0604020202020204" pitchFamily="34" charset="0"/>
              <a:cs typeface="Arial" panose="020B0604020202020204" pitchFamily="34" charset="0"/>
            </a:rPr>
            <a:t>December 2023</a:t>
          </a:r>
          <a:endParaRPr lang="en-GB" sz="600" dirty="0"/>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a:t>By Dec 23</a:t>
          </a:r>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53BE6E05-55DB-4C5C-9E66-9A729160DC0C}">
      <dgm:prSet phldrT="[Text]" custT="1"/>
      <dgm:spPr/>
      <dgm:t>
        <a:bodyPr/>
        <a:lstStyle/>
        <a:p>
          <a:r>
            <a:rPr lang="en-GB" sz="900" b="1" dirty="0" err="1"/>
            <a:t>Ongoing</a:t>
          </a:r>
          <a:endParaRPr lang="en-GB" sz="900" b="1" dirty="0"/>
        </a:p>
      </dgm:t>
    </dgm:pt>
    <dgm:pt modelId="{A2CB60D3-B247-4F10-BB19-7DAACD4C7333}" type="parTrans" cxnId="{B953275D-1C4F-407C-9CF9-CE8D04D6EDDF}">
      <dgm:prSet/>
      <dgm:spPr/>
      <dgm:t>
        <a:bodyPr/>
        <a:lstStyle/>
        <a:p>
          <a:endParaRPr lang="en-GB" sz="2000"/>
        </a:p>
      </dgm:t>
    </dgm:pt>
    <dgm:pt modelId="{92DB70FA-F3FC-4FF3-BD16-2638B2013E65}" type="sibTrans" cxnId="{B953275D-1C4F-407C-9CF9-CE8D04D6EDDF}">
      <dgm:prSet/>
      <dgm:spPr/>
      <dgm:t>
        <a:bodyPr/>
        <a:lstStyle/>
        <a:p>
          <a:endParaRPr lang="en-GB" sz="2000"/>
        </a:p>
      </dgm:t>
    </dgm:pt>
    <dgm:pt modelId="{B490945C-5ADD-4F6C-B4AF-56A0D3E8C69C}">
      <dgm:prSet phldrT="[Text]" custT="1"/>
      <dgm:spPr/>
      <dgm:t>
        <a:bodyPr/>
        <a:lstStyle/>
        <a:p>
          <a:r>
            <a:rPr lang="en-GB" sz="600" b="0" dirty="0">
              <a:latin typeface="Arial" panose="020B0604020202020204" pitchFamily="34" charset="0"/>
              <a:cs typeface="Arial" panose="020B0604020202020204" pitchFamily="34" charset="0"/>
            </a:rPr>
            <a:t>Monitor Category Tower re-procurement outcome and ensure Trust Supply Chain not affected by potential changes to Towers on an </a:t>
          </a:r>
          <a:r>
            <a:rPr lang="en-GB" sz="600" b="1" dirty="0">
              <a:latin typeface="Arial" panose="020B0604020202020204" pitchFamily="34" charset="0"/>
              <a:cs typeface="Arial" panose="020B0604020202020204" pitchFamily="34" charset="0"/>
            </a:rPr>
            <a:t>ongoing </a:t>
          </a:r>
          <a:r>
            <a:rPr lang="en-GB" sz="600" b="0" dirty="0">
              <a:latin typeface="Arial" panose="020B0604020202020204" pitchFamily="34" charset="0"/>
              <a:cs typeface="Arial" panose="020B0604020202020204" pitchFamily="34" charset="0"/>
            </a:rPr>
            <a:t>basis</a:t>
          </a:r>
          <a:endParaRPr lang="en-GB" sz="600" dirty="0"/>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5D76E60-1CF3-4F99-A63B-63EE00410BD4}">
      <dgm:prSet custT="1"/>
      <dgm:spPr/>
      <dgm:t>
        <a:bodyPr/>
        <a:lstStyle/>
        <a:p>
          <a:r>
            <a:rPr lang="en-GB" sz="900" b="1" dirty="0"/>
            <a:t>By Aug 23</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b="0" dirty="0">
              <a:latin typeface="Arial" panose="020B0604020202020204" pitchFamily="34" charset="0"/>
              <a:cs typeface="Arial" panose="020B0604020202020204" pitchFamily="34" charset="0"/>
            </a:rPr>
            <a:t>Implement formal supplier resilience review process for all tiered suppliers by </a:t>
          </a:r>
          <a:r>
            <a:rPr lang="en-GB" sz="600" b="1" dirty="0">
              <a:latin typeface="Arial" panose="020B0604020202020204" pitchFamily="34" charset="0"/>
              <a:cs typeface="Arial" panose="020B0604020202020204" pitchFamily="34" charset="0"/>
            </a:rPr>
            <a:t>August 2023</a:t>
          </a:r>
          <a:endParaRPr lang="en-GB" sz="600" dirty="0"/>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2A8419A3-C393-4004-A7F5-1AFB455BB28F}">
      <dgm:prSet custT="1"/>
      <dgm:spPr/>
      <dgm:t>
        <a:bodyPr/>
        <a:lstStyle/>
        <a:p>
          <a:r>
            <a:rPr lang="en-GB" sz="900" b="1" dirty="0"/>
            <a:t>During 23</a:t>
          </a:r>
        </a:p>
      </dgm:t>
    </dgm:pt>
    <dgm:pt modelId="{70D54A35-29AD-4126-BC4B-A05713577325}" type="parTrans" cxnId="{47604E39-C26B-462A-BEC8-9ABB6B59E06C}">
      <dgm:prSet/>
      <dgm:spPr/>
      <dgm:t>
        <a:bodyPr/>
        <a:lstStyle/>
        <a:p>
          <a:endParaRPr lang="en-GB" sz="2000"/>
        </a:p>
      </dgm:t>
    </dgm:pt>
    <dgm:pt modelId="{38E971FC-283D-4081-A03F-34C756D5C0C6}" type="sibTrans" cxnId="{47604E39-C26B-462A-BEC8-9ABB6B59E06C}">
      <dgm:prSet/>
      <dgm:spPr/>
      <dgm:t>
        <a:bodyPr/>
        <a:lstStyle/>
        <a:p>
          <a:endParaRPr lang="en-GB" sz="2000"/>
        </a:p>
      </dgm:t>
    </dgm:pt>
    <dgm:pt modelId="{7D564F13-2C4D-4001-96B9-7FC1215FE575}">
      <dgm:prSet custT="1"/>
      <dgm:spPr/>
      <dgm:t>
        <a:bodyPr/>
        <a:lstStyle/>
        <a:p>
          <a:r>
            <a:rPr lang="en-GB" sz="600" dirty="0">
              <a:latin typeface="Arial" panose="020B0604020202020204" pitchFamily="34" charset="0"/>
              <a:cs typeface="Arial" panose="020B0604020202020204" pitchFamily="34" charset="0"/>
            </a:rPr>
            <a:t>Implement new Pathology MSC in Trusts to start </a:t>
          </a:r>
          <a:r>
            <a:rPr lang="en-GB" sz="600" b="1" dirty="0">
              <a:latin typeface="Arial" panose="020B0604020202020204" pitchFamily="34" charset="0"/>
              <a:cs typeface="Arial" panose="020B0604020202020204" pitchFamily="34" charset="0"/>
            </a:rPr>
            <a:t>during 2023</a:t>
          </a:r>
          <a:endParaRPr lang="en-GB" sz="600" dirty="0"/>
        </a:p>
      </dgm:t>
    </dgm:pt>
    <dgm:pt modelId="{5D6A3684-6547-4841-A52E-7F57B31BCFE9}" type="parTrans" cxnId="{2621736F-131B-4899-9220-5111790F1D60}">
      <dgm:prSet/>
      <dgm:spPr/>
      <dgm:t>
        <a:bodyPr/>
        <a:lstStyle/>
        <a:p>
          <a:endParaRPr lang="en-GB" sz="2000"/>
        </a:p>
      </dgm:t>
    </dgm:pt>
    <dgm:pt modelId="{80D04E36-6A1F-4F7E-9377-CACF2977CF06}" type="sibTrans" cxnId="{2621736F-131B-4899-9220-5111790F1D60}">
      <dgm:prSet/>
      <dgm:spPr/>
      <dgm:t>
        <a:bodyPr/>
        <a:lstStyle/>
        <a:p>
          <a:endParaRPr lang="en-GB" sz="2000"/>
        </a:p>
      </dgm:t>
    </dgm:pt>
    <dgm:pt modelId="{C75EFB4D-7E8F-4672-995E-36350784F773}">
      <dgm:prSet custT="1"/>
      <dgm:spPr/>
      <dgm:t>
        <a:bodyPr/>
        <a:lstStyle/>
        <a:p>
          <a:r>
            <a:rPr lang="en-GB" sz="900" b="1" dirty="0"/>
            <a:t>During 23</a:t>
          </a:r>
        </a:p>
      </dgm:t>
    </dgm:pt>
    <dgm:pt modelId="{CDBCFD55-DD07-4C8E-9143-B3B093309726}" type="parTrans" cxnId="{328D9EA3-9254-43A5-9700-2EEDCC78C5A8}">
      <dgm:prSet/>
      <dgm:spPr/>
      <dgm:t>
        <a:bodyPr/>
        <a:lstStyle/>
        <a:p>
          <a:endParaRPr lang="en-GB" sz="2000"/>
        </a:p>
      </dgm:t>
    </dgm:pt>
    <dgm:pt modelId="{34DBC900-4F55-432F-B582-DD52728A10F8}" type="sibTrans" cxnId="{328D9EA3-9254-43A5-9700-2EEDCC78C5A8}">
      <dgm:prSet/>
      <dgm:spPr/>
      <dgm:t>
        <a:bodyPr/>
        <a:lstStyle/>
        <a:p>
          <a:endParaRPr lang="en-GB" sz="2000"/>
        </a:p>
      </dgm:t>
    </dgm:pt>
    <dgm:pt modelId="{F240C5D3-9FF6-41CB-87CE-A45F06D489D9}">
      <dgm:prSet custT="1"/>
      <dgm:spPr/>
      <dgm:t>
        <a:bodyPr/>
        <a:lstStyle/>
        <a:p>
          <a:r>
            <a:rPr lang="en-GB" sz="600" dirty="0">
              <a:latin typeface="Arial" panose="020B0604020202020204" pitchFamily="34" charset="0"/>
              <a:cs typeface="Arial" panose="020B0604020202020204" pitchFamily="34" charset="0"/>
            </a:rPr>
            <a:t>Review changes to Procurement Law and adapt processes, policies and methods of working to ensure compliance </a:t>
          </a:r>
          <a:r>
            <a:rPr lang="en-GB" sz="600" b="1" dirty="0">
              <a:latin typeface="Arial" panose="020B0604020202020204" pitchFamily="34" charset="0"/>
              <a:cs typeface="Arial" panose="020B0604020202020204" pitchFamily="34" charset="0"/>
            </a:rPr>
            <a:t>during 2023</a:t>
          </a:r>
          <a:endParaRPr lang="en-GB" sz="900" dirty="0"/>
        </a:p>
      </dgm:t>
    </dgm:pt>
    <dgm:pt modelId="{23048169-BB23-4248-8197-A4AFF5AF343B}" type="parTrans" cxnId="{18C5691B-0F4A-4FC2-B9E7-B637FE8B282E}">
      <dgm:prSet/>
      <dgm:spPr/>
      <dgm:t>
        <a:bodyPr/>
        <a:lstStyle/>
        <a:p>
          <a:endParaRPr lang="en-GB"/>
        </a:p>
      </dgm:t>
    </dgm:pt>
    <dgm:pt modelId="{FDCE5AEC-5D50-495B-8AFF-EA6903E7E99B}" type="sibTrans" cxnId="{18C5691B-0F4A-4FC2-B9E7-B637FE8B282E}">
      <dgm:prSet/>
      <dgm:spPr/>
      <dgm:t>
        <a:bodyPr/>
        <a:lstStyle/>
        <a:p>
          <a:endParaRPr lang="en-GB"/>
        </a:p>
      </dgm:t>
    </dgm:pt>
    <dgm:pt modelId="{8013F75E-5274-4CEF-B846-FF09197048CF}">
      <dgm:prSet custT="1"/>
      <dgm:spPr/>
      <dgm:t>
        <a:bodyPr/>
        <a:lstStyle/>
        <a:p>
          <a:r>
            <a:rPr lang="en-GB" sz="900" b="1" dirty="0"/>
            <a:t>Mar 24</a:t>
          </a:r>
        </a:p>
      </dgm:t>
    </dgm:pt>
    <dgm:pt modelId="{7937E4AB-3E50-4909-B8C0-E79DE2485EBF}" type="parTrans" cxnId="{B41F9271-32B4-4D44-8106-7A140EBDC12F}">
      <dgm:prSet/>
      <dgm:spPr/>
      <dgm:t>
        <a:bodyPr/>
        <a:lstStyle/>
        <a:p>
          <a:endParaRPr lang="en-GB"/>
        </a:p>
      </dgm:t>
    </dgm:pt>
    <dgm:pt modelId="{0CE48C8B-19D2-4610-8C02-2C1C5E5EDD45}" type="sibTrans" cxnId="{B41F9271-32B4-4D44-8106-7A140EBDC12F}">
      <dgm:prSet/>
      <dgm:spPr/>
      <dgm:t>
        <a:bodyPr/>
        <a:lstStyle/>
        <a:p>
          <a:endParaRPr lang="en-GB"/>
        </a:p>
      </dgm:t>
    </dgm:pt>
    <dgm:pt modelId="{1D504A4C-21F3-4E50-934B-299E78F41BB5}">
      <dgm:prSet custT="1"/>
      <dgm:spPr/>
      <dgm:t>
        <a:bodyPr/>
        <a:lstStyle/>
        <a:p>
          <a:r>
            <a:rPr lang="en-GB" sz="600" dirty="0">
              <a:latin typeface="Arial" panose="020B0604020202020204" pitchFamily="34" charset="0"/>
              <a:cs typeface="Arial" panose="020B0604020202020204" pitchFamily="34" charset="0"/>
            </a:rPr>
            <a:t>Deliver savings target for financial year 23/24 by </a:t>
          </a:r>
          <a:r>
            <a:rPr lang="en-GB" sz="600" b="1" dirty="0">
              <a:latin typeface="Arial" panose="020B0604020202020204" pitchFamily="34" charset="0"/>
              <a:cs typeface="Arial" panose="020B0604020202020204" pitchFamily="34" charset="0"/>
            </a:rPr>
            <a:t>End of March 2024</a:t>
          </a:r>
          <a:endParaRPr lang="en-GB" sz="600" dirty="0"/>
        </a:p>
      </dgm:t>
    </dgm:pt>
    <dgm:pt modelId="{B7641E3F-C0D3-415F-967A-13FD9BA380F8}" type="parTrans" cxnId="{99E9B0C3-ABA5-4BCC-BB30-CE078F5E6250}">
      <dgm:prSet/>
      <dgm:spPr/>
      <dgm:t>
        <a:bodyPr/>
        <a:lstStyle/>
        <a:p>
          <a:endParaRPr lang="en-GB"/>
        </a:p>
      </dgm:t>
    </dgm:pt>
    <dgm:pt modelId="{42FD3E7D-12BB-483C-86B8-220FFFFA1A5B}" type="sibTrans" cxnId="{99E9B0C3-ABA5-4BCC-BB30-CE078F5E6250}">
      <dgm:prSet/>
      <dgm:spPr/>
      <dgm:t>
        <a:bodyPr/>
        <a:lstStyle/>
        <a:p>
          <a:endParaRPr lang="en-GB"/>
        </a:p>
      </dgm:t>
    </dgm:pt>
    <dgm:pt modelId="{558EF956-466E-49DF-A533-44ACEC75D56A}" type="pres">
      <dgm:prSet presAssocID="{13F69F2E-71CD-428F-969F-FE5A079A5AB8}" presName="Name0" presStyleCnt="0">
        <dgm:presLayoutVars>
          <dgm:chMax val="7"/>
          <dgm:chPref val="7"/>
          <dgm:dir/>
          <dgm:animOne val="branch"/>
          <dgm:animLvl val="lvl"/>
        </dgm:presLayoutVars>
      </dgm:prSet>
      <dgm:spPr/>
    </dgm:pt>
    <dgm:pt modelId="{22BCDC36-E9F7-4474-BC8E-D4581A866338}" type="pres">
      <dgm:prSet presAssocID="{FC6847D8-8557-4D82-B877-E1049E70772D}" presName="ParentComposite" presStyleCnt="0"/>
      <dgm:spPr/>
    </dgm:pt>
    <dgm:pt modelId="{0E1D0FAA-BD9C-4550-AFF8-FCAACD26F938}" type="pres">
      <dgm:prSet presAssocID="{FC6847D8-8557-4D82-B877-E1049E70772D}" presName="Chord" presStyleLbl="bgShp" presStyleIdx="0" presStyleCnt="7"/>
      <dgm:spPr/>
    </dgm:pt>
    <dgm:pt modelId="{FF2A24F0-1517-4C71-AE60-56FD54D00742}" type="pres">
      <dgm:prSet presAssocID="{FC6847D8-8557-4D82-B877-E1049E70772D}" presName="Pie" presStyleLbl="alignNode1" presStyleIdx="0" presStyleCnt="7"/>
      <dgm:spPr/>
    </dgm:pt>
    <dgm:pt modelId="{FEFA2FCF-29CD-495B-831C-2615039929BB}" type="pres">
      <dgm:prSet presAssocID="{FC6847D8-8557-4D82-B877-E1049E70772D}" presName="Parent" presStyleLbl="revTx" presStyleIdx="0" presStyleCnt="13">
        <dgm:presLayoutVars>
          <dgm:chMax val="1"/>
          <dgm:chPref val="1"/>
          <dgm:bulletEnabled val="1"/>
        </dgm:presLayoutVars>
      </dgm:prSet>
      <dgm:spPr/>
    </dgm:pt>
    <dgm:pt modelId="{BA2C2480-2AA6-4AB1-90B3-80D546B1E02D}" type="pres">
      <dgm:prSet presAssocID="{C5D76E60-1CF3-4F99-A63B-63EE00410BD4}" presName="ParentComposite" presStyleCnt="0"/>
      <dgm:spPr/>
    </dgm:pt>
    <dgm:pt modelId="{F985F087-4F9D-40B8-8671-1D351B2555B6}" type="pres">
      <dgm:prSet presAssocID="{C5D76E60-1CF3-4F99-A63B-63EE00410BD4}" presName="Chord" presStyleLbl="bgShp" presStyleIdx="1" presStyleCnt="7"/>
      <dgm:spPr/>
    </dgm:pt>
    <dgm:pt modelId="{7516B251-6520-42FB-9BC2-AFAFD1ED504B}" type="pres">
      <dgm:prSet presAssocID="{C5D76E60-1CF3-4F99-A63B-63EE00410BD4}" presName="Pie" presStyleLbl="alignNode1" presStyleIdx="1" presStyleCnt="7"/>
      <dgm:spPr/>
    </dgm:pt>
    <dgm:pt modelId="{73EC0680-AB23-4C03-8BDB-3C3D7950337C}" type="pres">
      <dgm:prSet presAssocID="{C5D76E60-1CF3-4F99-A63B-63EE00410BD4}" presName="Parent" presStyleLbl="revTx" presStyleIdx="1" presStyleCnt="13">
        <dgm:presLayoutVars>
          <dgm:chMax val="1"/>
          <dgm:chPref val="1"/>
          <dgm:bulletEnabled val="1"/>
        </dgm:presLayoutVars>
      </dgm:prSet>
      <dgm:spPr/>
    </dgm:pt>
    <dgm:pt modelId="{59B7641A-8B07-4FAB-8BC0-65A90460B536}" type="pres">
      <dgm:prSet presAssocID="{542AC239-674D-42AC-883C-84C09CD49C5C}" presName="negSibTrans" presStyleCnt="0"/>
      <dgm:spPr/>
    </dgm:pt>
    <dgm:pt modelId="{AB2A3812-F66F-44AF-BBC2-8160704A84A0}" type="pres">
      <dgm:prSet presAssocID="{C5D76E60-1CF3-4F99-A63B-63EE00410BD4}" presName="composite" presStyleCnt="0"/>
      <dgm:spPr/>
    </dgm:pt>
    <dgm:pt modelId="{96E3DC87-157A-43DC-BF68-861341BFDCBF}" type="pres">
      <dgm:prSet presAssocID="{C5D76E60-1CF3-4F99-A63B-63EE00410BD4}" presName="Child" presStyleLbl="revTx" presStyleIdx="2" presStyleCnt="13">
        <dgm:presLayoutVars>
          <dgm:chMax val="0"/>
          <dgm:chPref val="0"/>
          <dgm:bulletEnabled val="1"/>
        </dgm:presLayoutVars>
      </dgm:prSet>
      <dgm:spPr/>
    </dgm:pt>
    <dgm:pt modelId="{5CAD01CE-44F5-4B92-A666-B4DEA873A2D4}" type="pres">
      <dgm:prSet presAssocID="{63912A5D-8D92-42E1-8E47-1E51C396DABB}" presName="sibTrans" presStyleCnt="0"/>
      <dgm:spPr/>
    </dgm:pt>
    <dgm:pt modelId="{88796EA1-3B99-479A-B8EF-064B15116898}" type="pres">
      <dgm:prSet presAssocID="{2BC5D928-5902-459F-A5E9-0C18B377CF45}" presName="ParentComposite" presStyleCnt="0"/>
      <dgm:spPr/>
    </dgm:pt>
    <dgm:pt modelId="{34BF6353-DA0C-46C4-B433-B332835456CD}" type="pres">
      <dgm:prSet presAssocID="{2BC5D928-5902-459F-A5E9-0C18B377CF45}" presName="Chord" presStyleLbl="bgShp" presStyleIdx="2" presStyleCnt="7"/>
      <dgm:spPr/>
    </dgm:pt>
    <dgm:pt modelId="{CCA21173-BEDC-4ACF-B552-3A687D220370}" type="pres">
      <dgm:prSet presAssocID="{2BC5D928-5902-459F-A5E9-0C18B377CF45}" presName="Pie" presStyleLbl="alignNode1" presStyleIdx="2" presStyleCnt="7"/>
      <dgm:spPr/>
    </dgm:pt>
    <dgm:pt modelId="{9593F57E-5310-4075-AD41-0515BE19B439}" type="pres">
      <dgm:prSet presAssocID="{2BC5D928-5902-459F-A5E9-0C18B377CF45}" presName="Parent" presStyleLbl="revTx" presStyleIdx="3" presStyleCnt="13">
        <dgm:presLayoutVars>
          <dgm:chMax val="1"/>
          <dgm:chPref val="1"/>
          <dgm:bulletEnabled val="1"/>
        </dgm:presLayoutVars>
      </dgm:prSet>
      <dgm:spPr/>
    </dgm:pt>
    <dgm:pt modelId="{F42A1279-F927-4530-B393-331AF0E461C2}" type="pres">
      <dgm:prSet presAssocID="{C1F2D33C-2829-458C-9D6B-3FA68F88168F}" presName="negSibTrans" presStyleCnt="0"/>
      <dgm:spPr/>
    </dgm:pt>
    <dgm:pt modelId="{7B1B4991-8F19-4F49-8383-AF6CF7C21607}" type="pres">
      <dgm:prSet presAssocID="{2BC5D928-5902-459F-A5E9-0C18B377CF45}" presName="composite" presStyleCnt="0"/>
      <dgm:spPr/>
    </dgm:pt>
    <dgm:pt modelId="{E3F7E47B-0B3C-4013-BAED-9D983C8EE71D}" type="pres">
      <dgm:prSet presAssocID="{2BC5D928-5902-459F-A5E9-0C18B377CF45}" presName="Child" presStyleLbl="revTx" presStyleIdx="4" presStyleCnt="13">
        <dgm:presLayoutVars>
          <dgm:chMax val="0"/>
          <dgm:chPref val="0"/>
          <dgm:bulletEnabled val="1"/>
        </dgm:presLayoutVars>
      </dgm:prSet>
      <dgm:spPr/>
    </dgm:pt>
    <dgm:pt modelId="{0FFB45D1-F6B5-434B-88C6-04667AB568BB}" type="pres">
      <dgm:prSet presAssocID="{1989D51E-E042-4E23-9E57-835144F42154}" presName="sibTrans" presStyleCnt="0"/>
      <dgm:spPr/>
    </dgm:pt>
    <dgm:pt modelId="{A595B43F-EA98-41B6-8064-72D903621705}" type="pres">
      <dgm:prSet presAssocID="{53BE6E05-55DB-4C5C-9E66-9A729160DC0C}" presName="ParentComposite" presStyleCnt="0"/>
      <dgm:spPr/>
    </dgm:pt>
    <dgm:pt modelId="{898B51C0-9926-4F14-82A9-A9624FE2AA22}" type="pres">
      <dgm:prSet presAssocID="{53BE6E05-55DB-4C5C-9E66-9A729160DC0C}" presName="Chord" presStyleLbl="bgShp" presStyleIdx="3" presStyleCnt="7"/>
      <dgm:spPr/>
    </dgm:pt>
    <dgm:pt modelId="{9942B7EA-F0CB-4C57-B439-A803FCCAB294}" type="pres">
      <dgm:prSet presAssocID="{53BE6E05-55DB-4C5C-9E66-9A729160DC0C}" presName="Pie" presStyleLbl="alignNode1" presStyleIdx="3" presStyleCnt="7"/>
      <dgm:spPr/>
    </dgm:pt>
    <dgm:pt modelId="{A2C7FBF9-151A-4096-9CB5-17E423F0535A}" type="pres">
      <dgm:prSet presAssocID="{53BE6E05-55DB-4C5C-9E66-9A729160DC0C}" presName="Parent" presStyleLbl="revTx" presStyleIdx="5" presStyleCnt="13">
        <dgm:presLayoutVars>
          <dgm:chMax val="1"/>
          <dgm:chPref val="1"/>
          <dgm:bulletEnabled val="1"/>
        </dgm:presLayoutVars>
      </dgm:prSet>
      <dgm:spPr/>
    </dgm:pt>
    <dgm:pt modelId="{1693EA3E-615C-4606-9055-A170B6EFA82D}" type="pres">
      <dgm:prSet presAssocID="{4DC430BD-F80D-4CBD-A453-90A9BD7A34F4}" presName="negSibTrans" presStyleCnt="0"/>
      <dgm:spPr/>
    </dgm:pt>
    <dgm:pt modelId="{F82B01E9-0F37-4771-BA2D-971BDD42D7E9}" type="pres">
      <dgm:prSet presAssocID="{53BE6E05-55DB-4C5C-9E66-9A729160DC0C}" presName="composite" presStyleCnt="0"/>
      <dgm:spPr/>
    </dgm:pt>
    <dgm:pt modelId="{DB18466A-8F07-4482-95B0-DB7B4FA98D02}" type="pres">
      <dgm:prSet presAssocID="{53BE6E05-55DB-4C5C-9E66-9A729160DC0C}" presName="Child" presStyleLbl="revTx" presStyleIdx="6" presStyleCnt="13">
        <dgm:presLayoutVars>
          <dgm:chMax val="0"/>
          <dgm:chPref val="0"/>
          <dgm:bulletEnabled val="1"/>
        </dgm:presLayoutVars>
      </dgm:prSet>
      <dgm:spPr/>
    </dgm:pt>
    <dgm:pt modelId="{A665451E-18C1-4A28-BF33-06190BE88FE1}" type="pres">
      <dgm:prSet presAssocID="{92DB70FA-F3FC-4FF3-BD16-2638B2013E65}" presName="sibTrans" presStyleCnt="0"/>
      <dgm:spPr/>
    </dgm:pt>
    <dgm:pt modelId="{15EE77FF-2482-4D32-AD26-002C450DCCC9}" type="pres">
      <dgm:prSet presAssocID="{2A8419A3-C393-4004-A7F5-1AFB455BB28F}" presName="ParentComposite" presStyleCnt="0"/>
      <dgm:spPr/>
    </dgm:pt>
    <dgm:pt modelId="{CF3B4B69-C72E-49CA-A134-FED531FD3D5D}" type="pres">
      <dgm:prSet presAssocID="{2A8419A3-C393-4004-A7F5-1AFB455BB28F}" presName="Chord" presStyleLbl="bgShp" presStyleIdx="4" presStyleCnt="7"/>
      <dgm:spPr/>
    </dgm:pt>
    <dgm:pt modelId="{98C340FE-ADCE-44F2-8E97-C017A1263D82}" type="pres">
      <dgm:prSet presAssocID="{2A8419A3-C393-4004-A7F5-1AFB455BB28F}" presName="Pie" presStyleLbl="alignNode1" presStyleIdx="4" presStyleCnt="7"/>
      <dgm:spPr/>
    </dgm:pt>
    <dgm:pt modelId="{F0772679-BEDB-4E2F-90DE-A93B74322DC8}" type="pres">
      <dgm:prSet presAssocID="{2A8419A3-C393-4004-A7F5-1AFB455BB28F}" presName="Parent" presStyleLbl="revTx" presStyleIdx="7" presStyleCnt="13">
        <dgm:presLayoutVars>
          <dgm:chMax val="1"/>
          <dgm:chPref val="1"/>
          <dgm:bulletEnabled val="1"/>
        </dgm:presLayoutVars>
      </dgm:prSet>
      <dgm:spPr/>
    </dgm:pt>
    <dgm:pt modelId="{D4996C04-152C-4E3E-9E60-4E6845B82C64}" type="pres">
      <dgm:prSet presAssocID="{80D04E36-6A1F-4F7E-9377-CACF2977CF06}" presName="negSibTrans" presStyleCnt="0"/>
      <dgm:spPr/>
    </dgm:pt>
    <dgm:pt modelId="{B3454DDA-9794-423B-9739-CE6892BE75E8}" type="pres">
      <dgm:prSet presAssocID="{2A8419A3-C393-4004-A7F5-1AFB455BB28F}" presName="composite" presStyleCnt="0"/>
      <dgm:spPr/>
    </dgm:pt>
    <dgm:pt modelId="{99B5F005-6F1C-4435-85D6-75169182094F}" type="pres">
      <dgm:prSet presAssocID="{2A8419A3-C393-4004-A7F5-1AFB455BB28F}" presName="Child" presStyleLbl="revTx" presStyleIdx="8" presStyleCnt="13">
        <dgm:presLayoutVars>
          <dgm:chMax val="0"/>
          <dgm:chPref val="0"/>
          <dgm:bulletEnabled val="1"/>
        </dgm:presLayoutVars>
      </dgm:prSet>
      <dgm:spPr/>
    </dgm:pt>
    <dgm:pt modelId="{072AF653-1033-4C5A-A2EF-23CBEAA83474}" type="pres">
      <dgm:prSet presAssocID="{38E971FC-283D-4081-A03F-34C756D5C0C6}" presName="sibTrans" presStyleCnt="0"/>
      <dgm:spPr/>
    </dgm:pt>
    <dgm:pt modelId="{B89A7B9D-27C6-4A26-AFEF-FCD330D4DA27}" type="pres">
      <dgm:prSet presAssocID="{C75EFB4D-7E8F-4672-995E-36350784F773}" presName="ParentComposite" presStyleCnt="0"/>
      <dgm:spPr/>
    </dgm:pt>
    <dgm:pt modelId="{CC33117F-5A67-4D1C-8F7E-BDDE3525AB1F}" type="pres">
      <dgm:prSet presAssocID="{C75EFB4D-7E8F-4672-995E-36350784F773}" presName="Chord" presStyleLbl="bgShp" presStyleIdx="5" presStyleCnt="7"/>
      <dgm:spPr/>
    </dgm:pt>
    <dgm:pt modelId="{826B9A86-6739-4CA3-B10E-1F0D9F55C10F}" type="pres">
      <dgm:prSet presAssocID="{C75EFB4D-7E8F-4672-995E-36350784F773}" presName="Pie" presStyleLbl="alignNode1" presStyleIdx="5" presStyleCnt="7"/>
      <dgm:spPr/>
    </dgm:pt>
    <dgm:pt modelId="{A0A5CA18-1946-4990-B737-58CA3AA16F59}" type="pres">
      <dgm:prSet presAssocID="{C75EFB4D-7E8F-4672-995E-36350784F773}" presName="Parent" presStyleLbl="revTx" presStyleIdx="9" presStyleCnt="13">
        <dgm:presLayoutVars>
          <dgm:chMax val="1"/>
          <dgm:chPref val="1"/>
          <dgm:bulletEnabled val="1"/>
        </dgm:presLayoutVars>
      </dgm:prSet>
      <dgm:spPr/>
    </dgm:pt>
    <dgm:pt modelId="{079E86BB-C95D-4090-B747-2784E4DDDB5D}" type="pres">
      <dgm:prSet presAssocID="{FDCE5AEC-5D50-495B-8AFF-EA6903E7E99B}" presName="negSibTrans" presStyleCnt="0"/>
      <dgm:spPr/>
    </dgm:pt>
    <dgm:pt modelId="{607A37E2-08B1-4D33-9139-835BF27FC887}" type="pres">
      <dgm:prSet presAssocID="{C75EFB4D-7E8F-4672-995E-36350784F773}" presName="composite" presStyleCnt="0"/>
      <dgm:spPr/>
    </dgm:pt>
    <dgm:pt modelId="{0B1B9A40-A15D-4403-AE4F-620134B4BFE0}" type="pres">
      <dgm:prSet presAssocID="{C75EFB4D-7E8F-4672-995E-36350784F773}" presName="Child" presStyleLbl="revTx" presStyleIdx="10" presStyleCnt="13">
        <dgm:presLayoutVars>
          <dgm:chMax val="0"/>
          <dgm:chPref val="0"/>
          <dgm:bulletEnabled val="1"/>
        </dgm:presLayoutVars>
      </dgm:prSet>
      <dgm:spPr/>
    </dgm:pt>
    <dgm:pt modelId="{67015E38-1F1B-4443-B331-3B61109705BC}" type="pres">
      <dgm:prSet presAssocID="{34DBC900-4F55-432F-B582-DD52728A10F8}" presName="sibTrans" presStyleCnt="0"/>
      <dgm:spPr/>
    </dgm:pt>
    <dgm:pt modelId="{C6995EB8-F2F8-4F63-AF90-6B715517C0C5}" type="pres">
      <dgm:prSet presAssocID="{8013F75E-5274-4CEF-B846-FF09197048CF}" presName="ParentComposite" presStyleCnt="0"/>
      <dgm:spPr/>
    </dgm:pt>
    <dgm:pt modelId="{A5125BD0-B512-4D95-A249-9F9BC746DBDE}" type="pres">
      <dgm:prSet presAssocID="{8013F75E-5274-4CEF-B846-FF09197048CF}" presName="Chord" presStyleLbl="bgShp" presStyleIdx="6" presStyleCnt="7"/>
      <dgm:spPr/>
    </dgm:pt>
    <dgm:pt modelId="{8EBD0CC5-A433-4F0A-80E9-9C9B26A8FBAC}" type="pres">
      <dgm:prSet presAssocID="{8013F75E-5274-4CEF-B846-FF09197048CF}" presName="Pie" presStyleLbl="alignNode1" presStyleIdx="6" presStyleCnt="7"/>
      <dgm:spPr/>
    </dgm:pt>
    <dgm:pt modelId="{74B5E9C0-B9ED-4AA1-B191-E6B1A34A4B82}" type="pres">
      <dgm:prSet presAssocID="{8013F75E-5274-4CEF-B846-FF09197048CF}" presName="Parent" presStyleLbl="revTx" presStyleIdx="11" presStyleCnt="13">
        <dgm:presLayoutVars>
          <dgm:chMax val="1"/>
          <dgm:chPref val="1"/>
          <dgm:bulletEnabled val="1"/>
        </dgm:presLayoutVars>
      </dgm:prSet>
      <dgm:spPr/>
    </dgm:pt>
    <dgm:pt modelId="{E822BD65-5A27-4FB2-B171-2F84B2F55198}" type="pres">
      <dgm:prSet presAssocID="{42FD3E7D-12BB-483C-86B8-220FFFFA1A5B}" presName="negSibTrans" presStyleCnt="0"/>
      <dgm:spPr/>
    </dgm:pt>
    <dgm:pt modelId="{6355EFD1-7680-417F-A765-834EDDFDE33F}" type="pres">
      <dgm:prSet presAssocID="{8013F75E-5274-4CEF-B846-FF09197048CF}" presName="composite" presStyleCnt="0"/>
      <dgm:spPr/>
    </dgm:pt>
    <dgm:pt modelId="{A93F76AC-D112-48BB-9C4E-53BF0262A739}" type="pres">
      <dgm:prSet presAssocID="{8013F75E-5274-4CEF-B846-FF09197048CF}" presName="Child" presStyleLbl="revTx" presStyleIdx="12" presStyleCnt="13">
        <dgm:presLayoutVars>
          <dgm:chMax val="0"/>
          <dgm:chPref val="0"/>
          <dgm:bulletEnabled val="1"/>
        </dgm:presLayoutVars>
      </dgm:prSet>
      <dgm:spPr/>
    </dgm:pt>
  </dgm:ptLst>
  <dgm:cxnLst>
    <dgm:cxn modelId="{4CAA9E08-8C04-4A99-B0E4-283F77CABEF0}" type="presOf" srcId="{8AC4A6AA-1C80-43B4-8288-C8833825BB8D}" destId="{E3F7E47B-0B3C-4013-BAED-9D983C8EE71D}" srcOrd="0" destOrd="0" presId="urn:microsoft.com/office/officeart/2009/3/layout/PieProcess"/>
    <dgm:cxn modelId="{6B8CC21A-C9A1-4462-8F98-DA88C095AEC4}" srcId="{53BE6E05-55DB-4C5C-9E66-9A729160DC0C}" destId="{B490945C-5ADD-4F6C-B4AF-56A0D3E8C69C}" srcOrd="0" destOrd="0" parTransId="{0699AC63-1637-4C52-B0E9-8C37127ECDB0}" sibTransId="{4DC430BD-F80D-4CBD-A453-90A9BD7A34F4}"/>
    <dgm:cxn modelId="{18C5691B-0F4A-4FC2-B9E7-B637FE8B282E}" srcId="{C75EFB4D-7E8F-4672-995E-36350784F773}" destId="{F240C5D3-9FF6-41CB-87CE-A45F06D489D9}" srcOrd="0" destOrd="0" parTransId="{23048169-BB23-4248-8197-A4AFF5AF343B}" sibTransId="{FDCE5AEC-5D50-495B-8AFF-EA6903E7E99B}"/>
    <dgm:cxn modelId="{30E2FE24-A56F-4AAA-B2A4-4921C3489D99}" srcId="{13F69F2E-71CD-428F-969F-FE5A079A5AB8}" destId="{C5D76E60-1CF3-4F99-A63B-63EE00410BD4}" srcOrd="1" destOrd="0" parTransId="{B212DB7C-DF68-4E21-A436-D0976BBA445F}" sibTransId="{63912A5D-8D92-42E1-8E47-1E51C396DABB}"/>
    <dgm:cxn modelId="{89095028-6F7B-4F51-BECD-084769B5DF4F}" srcId="{C5D76E60-1CF3-4F99-A63B-63EE00410BD4}" destId="{C5DBD18A-CA70-48C9-BE77-A8C796278288}" srcOrd="0" destOrd="0" parTransId="{816C3AF6-3353-44CC-AA55-679FDE7C417C}" sibTransId="{542AC239-674D-42AC-883C-84C09CD49C5C}"/>
    <dgm:cxn modelId="{5FF5E931-6BD6-41B9-99BC-F77D7C7FD45F}" type="presOf" srcId="{1D504A4C-21F3-4E50-934B-299E78F41BB5}" destId="{A93F76AC-D112-48BB-9C4E-53BF0262A739}" srcOrd="0" destOrd="0" presId="urn:microsoft.com/office/officeart/2009/3/layout/PieProcess"/>
    <dgm:cxn modelId="{47604E39-C26B-462A-BEC8-9ABB6B59E06C}" srcId="{13F69F2E-71CD-428F-969F-FE5A079A5AB8}" destId="{2A8419A3-C393-4004-A7F5-1AFB455BB28F}" srcOrd="4" destOrd="0" parTransId="{70D54A35-29AD-4126-BC4B-A05713577325}" sibTransId="{38E971FC-283D-4081-A03F-34C756D5C0C6}"/>
    <dgm:cxn modelId="{B953275D-1C4F-407C-9CF9-CE8D04D6EDDF}" srcId="{13F69F2E-71CD-428F-969F-FE5A079A5AB8}" destId="{53BE6E05-55DB-4C5C-9E66-9A729160DC0C}" srcOrd="3" destOrd="0" parTransId="{A2CB60D3-B247-4F10-BB19-7DAACD4C7333}" sibTransId="{92DB70FA-F3FC-4FF3-BD16-2638B2013E65}"/>
    <dgm:cxn modelId="{6D06AA5D-56FF-456C-92B2-E7E27DC7A667}" type="presOf" srcId="{C5D76E60-1CF3-4F99-A63B-63EE00410BD4}" destId="{73EC0680-AB23-4C03-8BDB-3C3D7950337C}" srcOrd="0" destOrd="0" presId="urn:microsoft.com/office/officeart/2009/3/layout/PieProcess"/>
    <dgm:cxn modelId="{9D66C169-549A-4225-A323-F78805829B18}" type="presOf" srcId="{F240C5D3-9FF6-41CB-87CE-A45F06D489D9}" destId="{0B1B9A40-A15D-4403-AE4F-620134B4BFE0}" srcOrd="0" destOrd="0" presId="urn:microsoft.com/office/officeart/2009/3/layout/PieProcess"/>
    <dgm:cxn modelId="{E42C3D6A-18D6-4783-9FFB-C049970A02D6}" srcId="{13F69F2E-71CD-428F-969F-FE5A079A5AB8}" destId="{FC6847D8-8557-4D82-B877-E1049E70772D}" srcOrd="0" destOrd="0" parTransId="{CEE3570B-3F0A-4AE3-B76D-6BA91C9DB7E7}" sibTransId="{4E867E96-76AD-481C-9F0B-E883CADE5DE3}"/>
    <dgm:cxn modelId="{2621736F-131B-4899-9220-5111790F1D60}" srcId="{2A8419A3-C393-4004-A7F5-1AFB455BB28F}" destId="{7D564F13-2C4D-4001-96B9-7FC1215FE575}" srcOrd="0" destOrd="0" parTransId="{5D6A3684-6547-4841-A52E-7F57B31BCFE9}" sibTransId="{80D04E36-6A1F-4F7E-9377-CACF2977CF06}"/>
    <dgm:cxn modelId="{28A9B850-A200-4881-8696-027E75128B75}" type="presOf" srcId="{53BE6E05-55DB-4C5C-9E66-9A729160DC0C}" destId="{A2C7FBF9-151A-4096-9CB5-17E423F0535A}" srcOrd="0" destOrd="0" presId="urn:microsoft.com/office/officeart/2009/3/layout/PieProcess"/>
    <dgm:cxn modelId="{B41F9271-32B4-4D44-8106-7A140EBDC12F}" srcId="{13F69F2E-71CD-428F-969F-FE5A079A5AB8}" destId="{8013F75E-5274-4CEF-B846-FF09197048CF}" srcOrd="6" destOrd="0" parTransId="{7937E4AB-3E50-4909-B8C0-E79DE2485EBF}" sibTransId="{0CE48C8B-19D2-4610-8C02-2C1C5E5EDD45}"/>
    <dgm:cxn modelId="{4B9FF97F-51D9-4379-8D3B-B2F92017AAAB}" type="presOf" srcId="{C5DBD18A-CA70-48C9-BE77-A8C796278288}" destId="{96E3DC87-157A-43DC-BF68-861341BFDCBF}" srcOrd="0" destOrd="0" presId="urn:microsoft.com/office/officeart/2009/3/layout/PieProcess"/>
    <dgm:cxn modelId="{4536F985-C3F8-43F7-8950-E6242D01A168}" type="presOf" srcId="{2BC5D928-5902-459F-A5E9-0C18B377CF45}" destId="{9593F57E-5310-4075-AD41-0515BE19B439}" srcOrd="0" destOrd="0" presId="urn:microsoft.com/office/officeart/2009/3/layout/PieProcess"/>
    <dgm:cxn modelId="{583A428C-DF7C-41A6-B0D4-24E7CFDA7817}" srcId="{2BC5D928-5902-459F-A5E9-0C18B377CF45}" destId="{8AC4A6AA-1C80-43B4-8288-C8833825BB8D}" srcOrd="0" destOrd="0" parTransId="{11DB561E-78AA-4578-A3CE-941D1EEDEA98}" sibTransId="{C1F2D33C-2829-458C-9D6B-3FA68F88168F}"/>
    <dgm:cxn modelId="{8EFC9397-7EC9-465E-A21A-6CCB1AB0014F}" type="presOf" srcId="{2A8419A3-C393-4004-A7F5-1AFB455BB28F}" destId="{F0772679-BEDB-4E2F-90DE-A93B74322DC8}" srcOrd="0" destOrd="0" presId="urn:microsoft.com/office/officeart/2009/3/layout/PieProcess"/>
    <dgm:cxn modelId="{629A989F-857B-40B0-94F0-913526171F54}" type="presOf" srcId="{FC6847D8-8557-4D82-B877-E1049E70772D}" destId="{FEFA2FCF-29CD-495B-831C-2615039929BB}" srcOrd="0" destOrd="0" presId="urn:microsoft.com/office/officeart/2009/3/layout/PieProcess"/>
    <dgm:cxn modelId="{FCA638A3-4DB4-431C-AE90-1E635D19811C}" type="presOf" srcId="{7D564F13-2C4D-4001-96B9-7FC1215FE575}" destId="{99B5F005-6F1C-4435-85D6-75169182094F}" srcOrd="0" destOrd="0" presId="urn:microsoft.com/office/officeart/2009/3/layout/PieProcess"/>
    <dgm:cxn modelId="{328D9EA3-9254-43A5-9700-2EEDCC78C5A8}" srcId="{13F69F2E-71CD-428F-969F-FE5A079A5AB8}" destId="{C75EFB4D-7E8F-4672-995E-36350784F773}" srcOrd="5" destOrd="0" parTransId="{CDBCFD55-DD07-4C8E-9143-B3B093309726}" sibTransId="{34DBC900-4F55-432F-B582-DD52728A10F8}"/>
    <dgm:cxn modelId="{72FFEFA4-16F2-4393-B6D9-0085D2FA0E8D}" srcId="{13F69F2E-71CD-428F-969F-FE5A079A5AB8}" destId="{2BC5D928-5902-459F-A5E9-0C18B377CF45}" srcOrd="2" destOrd="0" parTransId="{3E1F0D86-EF28-4AFC-BFED-BF2BDC25686A}" sibTransId="{1989D51E-E042-4E23-9E57-835144F42154}"/>
    <dgm:cxn modelId="{6276F4A7-73DA-48DD-826D-57D187CF8489}" type="presOf" srcId="{13F69F2E-71CD-428F-969F-FE5A079A5AB8}" destId="{558EF956-466E-49DF-A533-44ACEC75D56A}" srcOrd="0" destOrd="0" presId="urn:microsoft.com/office/officeart/2009/3/layout/PieProcess"/>
    <dgm:cxn modelId="{99E9B0C3-ABA5-4BCC-BB30-CE078F5E6250}" srcId="{8013F75E-5274-4CEF-B846-FF09197048CF}" destId="{1D504A4C-21F3-4E50-934B-299E78F41BB5}" srcOrd="0" destOrd="0" parTransId="{B7641E3F-C0D3-415F-967A-13FD9BA380F8}" sibTransId="{42FD3E7D-12BB-483C-86B8-220FFFFA1A5B}"/>
    <dgm:cxn modelId="{9FBD34D8-171E-4DE3-81DD-5B8D3A3D55E8}" type="presOf" srcId="{8013F75E-5274-4CEF-B846-FF09197048CF}" destId="{74B5E9C0-B9ED-4AA1-B191-E6B1A34A4B82}" srcOrd="0" destOrd="0" presId="urn:microsoft.com/office/officeart/2009/3/layout/PieProcess"/>
    <dgm:cxn modelId="{C698F7D9-1A69-44FF-A996-1B78011A99EA}" type="presOf" srcId="{C75EFB4D-7E8F-4672-995E-36350784F773}" destId="{A0A5CA18-1946-4990-B737-58CA3AA16F59}" srcOrd="0" destOrd="0" presId="urn:microsoft.com/office/officeart/2009/3/layout/PieProcess"/>
    <dgm:cxn modelId="{BA4DB4FA-A7E1-4032-899B-8FE08E3220C1}" type="presOf" srcId="{B490945C-5ADD-4F6C-B4AF-56A0D3E8C69C}" destId="{DB18466A-8F07-4482-95B0-DB7B4FA98D02}" srcOrd="0" destOrd="0" presId="urn:microsoft.com/office/officeart/2009/3/layout/PieProcess"/>
    <dgm:cxn modelId="{E4A5F82A-EA78-490B-8FCF-746358D07947}" type="presParOf" srcId="{558EF956-466E-49DF-A533-44ACEC75D56A}" destId="{22BCDC36-E9F7-4474-BC8E-D4581A866338}" srcOrd="0" destOrd="0" presId="urn:microsoft.com/office/officeart/2009/3/layout/PieProcess"/>
    <dgm:cxn modelId="{ED7573A6-653F-4AF0-B0FA-CFA878B3A6F7}" type="presParOf" srcId="{22BCDC36-E9F7-4474-BC8E-D4581A866338}" destId="{0E1D0FAA-BD9C-4550-AFF8-FCAACD26F938}" srcOrd="0" destOrd="0" presId="urn:microsoft.com/office/officeart/2009/3/layout/PieProcess"/>
    <dgm:cxn modelId="{0FFDACFA-F03F-4960-A851-754D3198A1B1}" type="presParOf" srcId="{22BCDC36-E9F7-4474-BC8E-D4581A866338}" destId="{FF2A24F0-1517-4C71-AE60-56FD54D00742}" srcOrd="1" destOrd="0" presId="urn:microsoft.com/office/officeart/2009/3/layout/PieProcess"/>
    <dgm:cxn modelId="{2D5C2ED9-B3BC-43A3-B8A1-59196B33A911}" type="presParOf" srcId="{22BCDC36-E9F7-4474-BC8E-D4581A866338}" destId="{FEFA2FCF-29CD-495B-831C-2615039929BB}" srcOrd="2" destOrd="0" presId="urn:microsoft.com/office/officeart/2009/3/layout/PieProcess"/>
    <dgm:cxn modelId="{7074BA84-1AF3-4460-91A4-259FAE88EB02}" type="presParOf" srcId="{558EF956-466E-49DF-A533-44ACEC75D56A}" destId="{BA2C2480-2AA6-4AB1-90B3-80D546B1E02D}" srcOrd="1" destOrd="0" presId="urn:microsoft.com/office/officeart/2009/3/layout/PieProcess"/>
    <dgm:cxn modelId="{4667B8C0-841A-40CE-9FFD-3CCEED4A2C84}" type="presParOf" srcId="{BA2C2480-2AA6-4AB1-90B3-80D546B1E02D}" destId="{F985F087-4F9D-40B8-8671-1D351B2555B6}" srcOrd="0" destOrd="0" presId="urn:microsoft.com/office/officeart/2009/3/layout/PieProcess"/>
    <dgm:cxn modelId="{64BF1854-45B7-4CB9-BA2F-EB4602A1EA95}" type="presParOf" srcId="{BA2C2480-2AA6-4AB1-90B3-80D546B1E02D}" destId="{7516B251-6520-42FB-9BC2-AFAFD1ED504B}" srcOrd="1" destOrd="0" presId="urn:microsoft.com/office/officeart/2009/3/layout/PieProcess"/>
    <dgm:cxn modelId="{191BA860-2838-4B46-9833-4A356228F624}" type="presParOf" srcId="{BA2C2480-2AA6-4AB1-90B3-80D546B1E02D}" destId="{73EC0680-AB23-4C03-8BDB-3C3D7950337C}" srcOrd="2" destOrd="0" presId="urn:microsoft.com/office/officeart/2009/3/layout/PieProcess"/>
    <dgm:cxn modelId="{C9FDB5DA-E2D3-461B-B824-8E9950926307}" type="presParOf" srcId="{558EF956-466E-49DF-A533-44ACEC75D56A}" destId="{59B7641A-8B07-4FAB-8BC0-65A90460B536}" srcOrd="2" destOrd="0" presId="urn:microsoft.com/office/officeart/2009/3/layout/PieProcess"/>
    <dgm:cxn modelId="{A91A84AC-FC7C-4CB9-88D3-4609FDCD043E}" type="presParOf" srcId="{558EF956-466E-49DF-A533-44ACEC75D56A}" destId="{AB2A3812-F66F-44AF-BBC2-8160704A84A0}" srcOrd="3" destOrd="0" presId="urn:microsoft.com/office/officeart/2009/3/layout/PieProcess"/>
    <dgm:cxn modelId="{FA4F27D5-018E-4711-AD44-29CF202CD13C}" type="presParOf" srcId="{AB2A3812-F66F-44AF-BBC2-8160704A84A0}" destId="{96E3DC87-157A-43DC-BF68-861341BFDCBF}" srcOrd="0" destOrd="0" presId="urn:microsoft.com/office/officeart/2009/3/layout/PieProcess"/>
    <dgm:cxn modelId="{35E5AE73-38F5-47DD-A07D-A8D8B7C5575F}" type="presParOf" srcId="{558EF956-466E-49DF-A533-44ACEC75D56A}" destId="{5CAD01CE-44F5-4B92-A666-B4DEA873A2D4}" srcOrd="4" destOrd="0" presId="urn:microsoft.com/office/officeart/2009/3/layout/PieProcess"/>
    <dgm:cxn modelId="{3CFA9875-2CA8-4757-9BF6-CAD688D90779}" type="presParOf" srcId="{558EF956-466E-49DF-A533-44ACEC75D56A}" destId="{88796EA1-3B99-479A-B8EF-064B15116898}" srcOrd="5" destOrd="0" presId="urn:microsoft.com/office/officeart/2009/3/layout/PieProcess"/>
    <dgm:cxn modelId="{B309C655-FF89-45C6-AFEA-B7A9C156E12A}" type="presParOf" srcId="{88796EA1-3B99-479A-B8EF-064B15116898}" destId="{34BF6353-DA0C-46C4-B433-B332835456CD}" srcOrd="0" destOrd="0" presId="urn:microsoft.com/office/officeart/2009/3/layout/PieProcess"/>
    <dgm:cxn modelId="{2DE841CB-607F-4C7F-AC3B-FB340D7828CF}" type="presParOf" srcId="{88796EA1-3B99-479A-B8EF-064B15116898}" destId="{CCA21173-BEDC-4ACF-B552-3A687D220370}" srcOrd="1" destOrd="0" presId="urn:microsoft.com/office/officeart/2009/3/layout/PieProcess"/>
    <dgm:cxn modelId="{FF6E0D4F-A2B7-4BA2-8C65-9686F75EF9F1}" type="presParOf" srcId="{88796EA1-3B99-479A-B8EF-064B15116898}" destId="{9593F57E-5310-4075-AD41-0515BE19B439}" srcOrd="2" destOrd="0" presId="urn:microsoft.com/office/officeart/2009/3/layout/PieProcess"/>
    <dgm:cxn modelId="{0DFE8426-7D34-410D-8285-F0FE10C50836}" type="presParOf" srcId="{558EF956-466E-49DF-A533-44ACEC75D56A}" destId="{F42A1279-F927-4530-B393-331AF0E461C2}" srcOrd="6" destOrd="0" presId="urn:microsoft.com/office/officeart/2009/3/layout/PieProcess"/>
    <dgm:cxn modelId="{495686BD-BAE6-40F9-BB3A-2DFFEAD99AAD}" type="presParOf" srcId="{558EF956-466E-49DF-A533-44ACEC75D56A}" destId="{7B1B4991-8F19-4F49-8383-AF6CF7C21607}" srcOrd="7" destOrd="0" presId="urn:microsoft.com/office/officeart/2009/3/layout/PieProcess"/>
    <dgm:cxn modelId="{D642C454-12DA-4C35-A3C1-443B847B8C73}" type="presParOf" srcId="{7B1B4991-8F19-4F49-8383-AF6CF7C21607}" destId="{E3F7E47B-0B3C-4013-BAED-9D983C8EE71D}" srcOrd="0" destOrd="0" presId="urn:microsoft.com/office/officeart/2009/3/layout/PieProcess"/>
    <dgm:cxn modelId="{FB70FFBA-D9BD-4CDC-A176-D16C2B7F1759}" type="presParOf" srcId="{558EF956-466E-49DF-A533-44ACEC75D56A}" destId="{0FFB45D1-F6B5-434B-88C6-04667AB568BB}" srcOrd="8" destOrd="0" presId="urn:microsoft.com/office/officeart/2009/3/layout/PieProcess"/>
    <dgm:cxn modelId="{9A94981B-A0D7-41CC-B0B1-45A37B670201}" type="presParOf" srcId="{558EF956-466E-49DF-A533-44ACEC75D56A}" destId="{A595B43F-EA98-41B6-8064-72D903621705}" srcOrd="9" destOrd="0" presId="urn:microsoft.com/office/officeart/2009/3/layout/PieProcess"/>
    <dgm:cxn modelId="{7CF765D1-F18E-4F3B-B12E-D3950C8A3FAE}" type="presParOf" srcId="{A595B43F-EA98-41B6-8064-72D903621705}" destId="{898B51C0-9926-4F14-82A9-A9624FE2AA22}" srcOrd="0" destOrd="0" presId="urn:microsoft.com/office/officeart/2009/3/layout/PieProcess"/>
    <dgm:cxn modelId="{47F91757-D8DD-411C-BE25-97568DF24B76}" type="presParOf" srcId="{A595B43F-EA98-41B6-8064-72D903621705}" destId="{9942B7EA-F0CB-4C57-B439-A803FCCAB294}" srcOrd="1" destOrd="0" presId="urn:microsoft.com/office/officeart/2009/3/layout/PieProcess"/>
    <dgm:cxn modelId="{22EEE0F7-FEA8-46D0-AAD7-A788512CF798}" type="presParOf" srcId="{A595B43F-EA98-41B6-8064-72D903621705}" destId="{A2C7FBF9-151A-4096-9CB5-17E423F0535A}" srcOrd="2" destOrd="0" presId="urn:microsoft.com/office/officeart/2009/3/layout/PieProcess"/>
    <dgm:cxn modelId="{624E16FE-F1A0-423F-BCB5-908762F7F0B2}" type="presParOf" srcId="{558EF956-466E-49DF-A533-44ACEC75D56A}" destId="{1693EA3E-615C-4606-9055-A170B6EFA82D}" srcOrd="10" destOrd="0" presId="urn:microsoft.com/office/officeart/2009/3/layout/PieProcess"/>
    <dgm:cxn modelId="{1036BAAB-6C1A-4731-B8C2-88FDBEF778E0}" type="presParOf" srcId="{558EF956-466E-49DF-A533-44ACEC75D56A}" destId="{F82B01E9-0F37-4771-BA2D-971BDD42D7E9}" srcOrd="11" destOrd="0" presId="urn:microsoft.com/office/officeart/2009/3/layout/PieProcess"/>
    <dgm:cxn modelId="{24939878-453B-4D63-80A9-A20E501D2770}" type="presParOf" srcId="{F82B01E9-0F37-4771-BA2D-971BDD42D7E9}" destId="{DB18466A-8F07-4482-95B0-DB7B4FA98D02}" srcOrd="0" destOrd="0" presId="urn:microsoft.com/office/officeart/2009/3/layout/PieProcess"/>
    <dgm:cxn modelId="{2A9E4793-49E3-40CD-9B50-826B8E4BFE7F}" type="presParOf" srcId="{558EF956-466E-49DF-A533-44ACEC75D56A}" destId="{A665451E-18C1-4A28-BF33-06190BE88FE1}" srcOrd="12" destOrd="0" presId="urn:microsoft.com/office/officeart/2009/3/layout/PieProcess"/>
    <dgm:cxn modelId="{30C23AF0-55A4-4DF5-8A0C-02A067217D19}" type="presParOf" srcId="{558EF956-466E-49DF-A533-44ACEC75D56A}" destId="{15EE77FF-2482-4D32-AD26-002C450DCCC9}" srcOrd="13" destOrd="0" presId="urn:microsoft.com/office/officeart/2009/3/layout/PieProcess"/>
    <dgm:cxn modelId="{1C354E14-518C-4F4D-B658-D2A4E0AE731C}" type="presParOf" srcId="{15EE77FF-2482-4D32-AD26-002C450DCCC9}" destId="{CF3B4B69-C72E-49CA-A134-FED531FD3D5D}" srcOrd="0" destOrd="0" presId="urn:microsoft.com/office/officeart/2009/3/layout/PieProcess"/>
    <dgm:cxn modelId="{3A41C168-33A2-41E8-ACD2-34C88A3F4D5D}" type="presParOf" srcId="{15EE77FF-2482-4D32-AD26-002C450DCCC9}" destId="{98C340FE-ADCE-44F2-8E97-C017A1263D82}" srcOrd="1" destOrd="0" presId="urn:microsoft.com/office/officeart/2009/3/layout/PieProcess"/>
    <dgm:cxn modelId="{9F0EF495-40D7-4C13-90DA-A9DC717A8C34}" type="presParOf" srcId="{15EE77FF-2482-4D32-AD26-002C450DCCC9}" destId="{F0772679-BEDB-4E2F-90DE-A93B74322DC8}" srcOrd="2" destOrd="0" presId="urn:microsoft.com/office/officeart/2009/3/layout/PieProcess"/>
    <dgm:cxn modelId="{53141EF3-FB61-4ABA-BB0C-46DF4D533A5C}" type="presParOf" srcId="{558EF956-466E-49DF-A533-44ACEC75D56A}" destId="{D4996C04-152C-4E3E-9E60-4E6845B82C64}" srcOrd="14" destOrd="0" presId="urn:microsoft.com/office/officeart/2009/3/layout/PieProcess"/>
    <dgm:cxn modelId="{5E0FF1C1-7A62-4EB4-B1DE-08958706B06B}" type="presParOf" srcId="{558EF956-466E-49DF-A533-44ACEC75D56A}" destId="{B3454DDA-9794-423B-9739-CE6892BE75E8}" srcOrd="15" destOrd="0" presId="urn:microsoft.com/office/officeart/2009/3/layout/PieProcess"/>
    <dgm:cxn modelId="{7DC3CEEC-2FBE-42B0-9951-CF334D9F6DCB}" type="presParOf" srcId="{B3454DDA-9794-423B-9739-CE6892BE75E8}" destId="{99B5F005-6F1C-4435-85D6-75169182094F}" srcOrd="0" destOrd="0" presId="urn:microsoft.com/office/officeart/2009/3/layout/PieProcess"/>
    <dgm:cxn modelId="{C021DB63-74C7-4208-A27F-DE409167ADEB}" type="presParOf" srcId="{558EF956-466E-49DF-A533-44ACEC75D56A}" destId="{072AF653-1033-4C5A-A2EF-23CBEAA83474}" srcOrd="16" destOrd="0" presId="urn:microsoft.com/office/officeart/2009/3/layout/PieProcess"/>
    <dgm:cxn modelId="{C4CECD80-FA03-4E2F-B675-8EB76D485468}" type="presParOf" srcId="{558EF956-466E-49DF-A533-44ACEC75D56A}" destId="{B89A7B9D-27C6-4A26-AFEF-FCD330D4DA27}" srcOrd="17" destOrd="0" presId="urn:microsoft.com/office/officeart/2009/3/layout/PieProcess"/>
    <dgm:cxn modelId="{8873AE2A-051E-488F-8924-44A84CE697F6}" type="presParOf" srcId="{B89A7B9D-27C6-4A26-AFEF-FCD330D4DA27}" destId="{CC33117F-5A67-4D1C-8F7E-BDDE3525AB1F}" srcOrd="0" destOrd="0" presId="urn:microsoft.com/office/officeart/2009/3/layout/PieProcess"/>
    <dgm:cxn modelId="{DBEF2315-7A49-41FB-8DB4-8C97AE1E4D07}" type="presParOf" srcId="{B89A7B9D-27C6-4A26-AFEF-FCD330D4DA27}" destId="{826B9A86-6739-4CA3-B10E-1F0D9F55C10F}" srcOrd="1" destOrd="0" presId="urn:microsoft.com/office/officeart/2009/3/layout/PieProcess"/>
    <dgm:cxn modelId="{C2F1EADB-6C48-4482-A2EA-869565B942B5}" type="presParOf" srcId="{B89A7B9D-27C6-4A26-AFEF-FCD330D4DA27}" destId="{A0A5CA18-1946-4990-B737-58CA3AA16F59}" srcOrd="2" destOrd="0" presId="urn:microsoft.com/office/officeart/2009/3/layout/PieProcess"/>
    <dgm:cxn modelId="{F9BE72E9-4DC4-4C2E-A22B-3AC7749B5CCF}" type="presParOf" srcId="{558EF956-466E-49DF-A533-44ACEC75D56A}" destId="{079E86BB-C95D-4090-B747-2784E4DDDB5D}" srcOrd="18" destOrd="0" presId="urn:microsoft.com/office/officeart/2009/3/layout/PieProcess"/>
    <dgm:cxn modelId="{D581FE71-B961-4BA6-9DA0-772D510B46D0}" type="presParOf" srcId="{558EF956-466E-49DF-A533-44ACEC75D56A}" destId="{607A37E2-08B1-4D33-9139-835BF27FC887}" srcOrd="19" destOrd="0" presId="urn:microsoft.com/office/officeart/2009/3/layout/PieProcess"/>
    <dgm:cxn modelId="{BCDF3F49-80D6-42A1-86F5-C12BCA933E45}" type="presParOf" srcId="{607A37E2-08B1-4D33-9139-835BF27FC887}" destId="{0B1B9A40-A15D-4403-AE4F-620134B4BFE0}" srcOrd="0" destOrd="0" presId="urn:microsoft.com/office/officeart/2009/3/layout/PieProcess"/>
    <dgm:cxn modelId="{0206602F-8AB8-4D21-A6FA-B2C6CBF7B24F}" type="presParOf" srcId="{558EF956-466E-49DF-A533-44ACEC75D56A}" destId="{67015E38-1F1B-4443-B331-3B61109705BC}" srcOrd="20" destOrd="0" presId="urn:microsoft.com/office/officeart/2009/3/layout/PieProcess"/>
    <dgm:cxn modelId="{B48EBB70-92D8-48D2-8116-7E25932177EB}" type="presParOf" srcId="{558EF956-466E-49DF-A533-44ACEC75D56A}" destId="{C6995EB8-F2F8-4F63-AF90-6B715517C0C5}" srcOrd="21" destOrd="0" presId="urn:microsoft.com/office/officeart/2009/3/layout/PieProcess"/>
    <dgm:cxn modelId="{18621EA3-E6A6-4544-A5E8-3FF96C58CFD5}" type="presParOf" srcId="{C6995EB8-F2F8-4F63-AF90-6B715517C0C5}" destId="{A5125BD0-B512-4D95-A249-9F9BC746DBDE}" srcOrd="0" destOrd="0" presId="urn:microsoft.com/office/officeart/2009/3/layout/PieProcess"/>
    <dgm:cxn modelId="{EA3FF0D0-F12B-45C9-8FE0-797412321CED}" type="presParOf" srcId="{C6995EB8-F2F8-4F63-AF90-6B715517C0C5}" destId="{8EBD0CC5-A433-4F0A-80E9-9C9B26A8FBAC}" srcOrd="1" destOrd="0" presId="urn:microsoft.com/office/officeart/2009/3/layout/PieProcess"/>
    <dgm:cxn modelId="{7AB9282B-5302-4DD5-8A03-2791461A8A84}" type="presParOf" srcId="{C6995EB8-F2F8-4F63-AF90-6B715517C0C5}" destId="{74B5E9C0-B9ED-4AA1-B191-E6B1A34A4B82}" srcOrd="2" destOrd="0" presId="urn:microsoft.com/office/officeart/2009/3/layout/PieProcess"/>
    <dgm:cxn modelId="{79F9385A-EA17-400B-B254-BA1A3B08880F}" type="presParOf" srcId="{558EF956-466E-49DF-A533-44ACEC75D56A}" destId="{E822BD65-5A27-4FB2-B171-2F84B2F55198}" srcOrd="22" destOrd="0" presId="urn:microsoft.com/office/officeart/2009/3/layout/PieProcess"/>
    <dgm:cxn modelId="{1A0A1769-70BE-4CCF-B690-C5AB878CBD50}" type="presParOf" srcId="{558EF956-466E-49DF-A533-44ACEC75D56A}" destId="{6355EFD1-7680-417F-A765-834EDDFDE33F}" srcOrd="23" destOrd="0" presId="urn:microsoft.com/office/officeart/2009/3/layout/PieProcess"/>
    <dgm:cxn modelId="{D5B7C9FC-6724-4441-90D4-44442BA614E6}" type="presParOf" srcId="{6355EFD1-7680-417F-A765-834EDDFDE33F}" destId="{A93F76AC-D112-48BB-9C4E-53BF0262A739}" srcOrd="0" destOrd="0" presId="urn:microsoft.com/office/officeart/2009/3/layout/PieProcess"/>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3 Objectives</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b="0" dirty="0">
              <a:latin typeface="Arial" panose="020B0604020202020204" pitchFamily="34" charset="0"/>
              <a:cs typeface="Arial" panose="020B0604020202020204" pitchFamily="34" charset="0"/>
            </a:rPr>
            <a:t>Enhance the contract and performance management of the Pathology MSC by </a:t>
          </a:r>
          <a:r>
            <a:rPr lang="en-GB" sz="600" b="1" dirty="0">
              <a:latin typeface="Arial" panose="020B0604020202020204" pitchFamily="34" charset="0"/>
              <a:cs typeface="Arial" panose="020B0604020202020204" pitchFamily="34" charset="0"/>
            </a:rPr>
            <a:t>July 2025 </a:t>
          </a:r>
          <a:r>
            <a:rPr lang="en-GB" sz="600" b="0" dirty="0">
              <a:latin typeface="Arial" panose="020B0604020202020204" pitchFamily="34" charset="0"/>
              <a:cs typeface="Arial" panose="020B0604020202020204" pitchFamily="34" charset="0"/>
            </a:rPr>
            <a:t>as implementation of the service in each Trust is completed</a:t>
          </a:r>
          <a:endParaRPr lang="en-GB" sz="600" dirty="0"/>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a:t>By Jul 25</a:t>
          </a:r>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53BE6E05-55DB-4C5C-9E66-9A729160DC0C}">
      <dgm:prSet phldrT="[Text]" custT="1"/>
      <dgm:spPr/>
      <dgm:t>
        <a:bodyPr/>
        <a:lstStyle/>
        <a:p>
          <a:r>
            <a:rPr lang="en-GB" sz="900" b="1" dirty="0" err="1"/>
            <a:t>Ongoing</a:t>
          </a:r>
          <a:endParaRPr lang="en-GB" sz="900" b="1" dirty="0"/>
        </a:p>
      </dgm:t>
    </dgm:pt>
    <dgm:pt modelId="{A2CB60D3-B247-4F10-BB19-7DAACD4C7333}" type="parTrans" cxnId="{B953275D-1C4F-407C-9CF9-CE8D04D6EDDF}">
      <dgm:prSet/>
      <dgm:spPr/>
      <dgm:t>
        <a:bodyPr/>
        <a:lstStyle/>
        <a:p>
          <a:endParaRPr lang="en-GB" sz="2000"/>
        </a:p>
      </dgm:t>
    </dgm:pt>
    <dgm:pt modelId="{92DB70FA-F3FC-4FF3-BD16-2638B2013E65}" type="sibTrans" cxnId="{B953275D-1C4F-407C-9CF9-CE8D04D6EDDF}">
      <dgm:prSet/>
      <dgm:spPr/>
      <dgm:t>
        <a:bodyPr/>
        <a:lstStyle/>
        <a:p>
          <a:endParaRPr lang="en-GB" sz="2000"/>
        </a:p>
      </dgm:t>
    </dgm:pt>
    <dgm:pt modelId="{B490945C-5ADD-4F6C-B4AF-56A0D3E8C69C}">
      <dgm:prSet phldrT="[Text]" custT="1"/>
      <dgm:spPr/>
      <dgm:t>
        <a:bodyPr/>
        <a:lstStyle/>
        <a:p>
          <a:r>
            <a:rPr lang="en-GB" sz="600" b="0" dirty="0">
              <a:latin typeface="Arial" panose="020B0604020202020204" pitchFamily="34" charset="0"/>
              <a:cs typeface="Arial" panose="020B0604020202020204" pitchFamily="34" charset="0"/>
            </a:rPr>
            <a:t>Support the procurement activity for the new LGI site on an </a:t>
          </a:r>
          <a:r>
            <a:rPr lang="en-GB" sz="600" b="1" dirty="0">
              <a:latin typeface="Arial" panose="020B0604020202020204" pitchFamily="34" charset="0"/>
              <a:cs typeface="Arial" panose="020B0604020202020204" pitchFamily="34" charset="0"/>
            </a:rPr>
            <a:t>ongoing </a:t>
          </a:r>
          <a:r>
            <a:rPr lang="en-GB" sz="600" b="0" dirty="0">
              <a:latin typeface="Arial" panose="020B0604020202020204" pitchFamily="34" charset="0"/>
              <a:cs typeface="Arial" panose="020B0604020202020204" pitchFamily="34" charset="0"/>
            </a:rPr>
            <a:t>basis</a:t>
          </a:r>
          <a:endParaRPr lang="en-GB" sz="600" dirty="0"/>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5D76E60-1CF3-4F99-A63B-63EE00410BD4}">
      <dgm:prSet custT="1"/>
      <dgm:spPr/>
      <dgm:t>
        <a:bodyPr/>
        <a:lstStyle/>
        <a:p>
          <a:r>
            <a:rPr lang="en-GB" sz="900" b="1" dirty="0"/>
            <a:t> By Mar 25 </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dirty="0">
              <a:latin typeface="Arial" panose="020B0604020202020204" pitchFamily="34" charset="0"/>
              <a:cs typeface="Arial" panose="020B0604020202020204" pitchFamily="34" charset="0"/>
            </a:rPr>
            <a:t>Deliver savings target for financial year 24/25 by </a:t>
          </a:r>
          <a:r>
            <a:rPr lang="en-GB" sz="600" b="1" dirty="0">
              <a:latin typeface="Arial" panose="020B0604020202020204" pitchFamily="34" charset="0"/>
              <a:cs typeface="Arial" panose="020B0604020202020204" pitchFamily="34" charset="0"/>
            </a:rPr>
            <a:t>End of March 2025</a:t>
          </a:r>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2A8419A3-C393-4004-A7F5-1AFB455BB28F}">
      <dgm:prSet custT="1"/>
      <dgm:spPr/>
      <dgm:t>
        <a:bodyPr/>
        <a:lstStyle/>
        <a:p>
          <a:r>
            <a:rPr lang="en-GB" sz="900" b="1" dirty="0"/>
            <a:t>By Aug 24</a:t>
          </a:r>
        </a:p>
      </dgm:t>
    </dgm:pt>
    <dgm:pt modelId="{70D54A35-29AD-4126-BC4B-A05713577325}" type="parTrans" cxnId="{47604E39-C26B-462A-BEC8-9ABB6B59E06C}">
      <dgm:prSet/>
      <dgm:spPr/>
      <dgm:t>
        <a:bodyPr/>
        <a:lstStyle/>
        <a:p>
          <a:endParaRPr lang="en-GB" sz="2000"/>
        </a:p>
      </dgm:t>
    </dgm:pt>
    <dgm:pt modelId="{38E971FC-283D-4081-A03F-34C756D5C0C6}" type="sibTrans" cxnId="{47604E39-C26B-462A-BEC8-9ABB6B59E06C}">
      <dgm:prSet/>
      <dgm:spPr/>
      <dgm:t>
        <a:bodyPr/>
        <a:lstStyle/>
        <a:p>
          <a:endParaRPr lang="en-GB" sz="2000"/>
        </a:p>
      </dgm:t>
    </dgm:pt>
    <dgm:pt modelId="{7D564F13-2C4D-4001-96B9-7FC1215FE575}">
      <dgm:prSet custT="1"/>
      <dgm:spPr/>
      <dgm:t>
        <a:bodyPr/>
        <a:lstStyle/>
        <a:p>
          <a:r>
            <a:rPr lang="en-GB" sz="600" b="0" dirty="0">
              <a:latin typeface="Arial" panose="020B0604020202020204" pitchFamily="34" charset="0"/>
              <a:cs typeface="Arial" panose="020B0604020202020204" pitchFamily="34" charset="0"/>
            </a:rPr>
            <a:t>Implement formal supplier resilience review process for all tiered suppliers by </a:t>
          </a:r>
          <a:r>
            <a:rPr lang="en-GB" sz="600" b="1" dirty="0">
              <a:latin typeface="Arial" panose="020B0604020202020204" pitchFamily="34" charset="0"/>
              <a:cs typeface="Arial" panose="020B0604020202020204" pitchFamily="34" charset="0"/>
            </a:rPr>
            <a:t>August 2024</a:t>
          </a:r>
          <a:endParaRPr lang="en-GB" sz="600" dirty="0"/>
        </a:p>
      </dgm:t>
    </dgm:pt>
    <dgm:pt modelId="{5D6A3684-6547-4841-A52E-7F57B31BCFE9}" type="parTrans" cxnId="{2621736F-131B-4899-9220-5111790F1D60}">
      <dgm:prSet/>
      <dgm:spPr/>
      <dgm:t>
        <a:bodyPr/>
        <a:lstStyle/>
        <a:p>
          <a:endParaRPr lang="en-GB" sz="2000"/>
        </a:p>
      </dgm:t>
    </dgm:pt>
    <dgm:pt modelId="{80D04E36-6A1F-4F7E-9377-CACF2977CF06}" type="sibTrans" cxnId="{2621736F-131B-4899-9220-5111790F1D60}">
      <dgm:prSet/>
      <dgm:spPr/>
      <dgm:t>
        <a:bodyPr/>
        <a:lstStyle/>
        <a:p>
          <a:endParaRPr lang="en-GB" sz="2000"/>
        </a:p>
      </dgm:t>
    </dgm:pt>
    <dgm:pt modelId="{C75EFB4D-7E8F-4672-995E-36350784F773}">
      <dgm:prSet custT="1"/>
      <dgm:spPr/>
      <dgm:t>
        <a:bodyPr/>
        <a:lstStyle/>
        <a:p>
          <a:r>
            <a:rPr lang="en-GB" sz="900" b="1" dirty="0"/>
            <a:t>During 24</a:t>
          </a:r>
        </a:p>
      </dgm:t>
    </dgm:pt>
    <dgm:pt modelId="{CDBCFD55-DD07-4C8E-9143-B3B093309726}" type="parTrans" cxnId="{328D9EA3-9254-43A5-9700-2EEDCC78C5A8}">
      <dgm:prSet/>
      <dgm:spPr/>
      <dgm:t>
        <a:bodyPr/>
        <a:lstStyle/>
        <a:p>
          <a:endParaRPr lang="en-GB" sz="2000"/>
        </a:p>
      </dgm:t>
    </dgm:pt>
    <dgm:pt modelId="{34DBC900-4F55-432F-B582-DD52728A10F8}" type="sibTrans" cxnId="{328D9EA3-9254-43A5-9700-2EEDCC78C5A8}">
      <dgm:prSet/>
      <dgm:spPr/>
      <dgm:t>
        <a:bodyPr/>
        <a:lstStyle/>
        <a:p>
          <a:endParaRPr lang="en-GB" sz="2000"/>
        </a:p>
      </dgm:t>
    </dgm:pt>
    <dgm:pt modelId="{CB82FCC7-FF2C-4FB2-A9DD-8341F4744C50}">
      <dgm:prSet custT="1"/>
      <dgm:spPr/>
      <dgm:t>
        <a:bodyPr/>
        <a:lstStyle/>
        <a:p>
          <a:r>
            <a:rPr lang="en-GB" sz="600" dirty="0">
              <a:latin typeface="Arial" panose="020B0604020202020204" pitchFamily="34" charset="0"/>
              <a:cs typeface="Arial" panose="020B0604020202020204" pitchFamily="34" charset="0"/>
            </a:rPr>
            <a:t>Continue to review processes, policies and methods of working as refinement and case law emerge from the Public Contracts Regulations changes </a:t>
          </a:r>
          <a:r>
            <a:rPr lang="en-GB" sz="600" b="1" dirty="0">
              <a:latin typeface="Arial" panose="020B0604020202020204" pitchFamily="34" charset="0"/>
              <a:cs typeface="Arial" panose="020B0604020202020204" pitchFamily="34" charset="0"/>
            </a:rPr>
            <a:t>during 2024</a:t>
          </a:r>
          <a:endParaRPr lang="en-GB" sz="900" dirty="0"/>
        </a:p>
      </dgm:t>
    </dgm:pt>
    <dgm:pt modelId="{2956E6EB-5152-4407-96C6-68D46872C4F4}" type="parTrans" cxnId="{CD5F8A5E-977D-4F82-91BF-C06318E15EA7}">
      <dgm:prSet/>
      <dgm:spPr/>
      <dgm:t>
        <a:bodyPr/>
        <a:lstStyle/>
        <a:p>
          <a:endParaRPr lang="en-GB"/>
        </a:p>
      </dgm:t>
    </dgm:pt>
    <dgm:pt modelId="{6628C4A2-417F-4D62-91BD-D337A66E18B1}" type="sibTrans" cxnId="{CD5F8A5E-977D-4F82-91BF-C06318E15EA7}">
      <dgm:prSet/>
      <dgm:spPr/>
      <dgm:t>
        <a:bodyPr/>
        <a:lstStyle/>
        <a:p>
          <a:endParaRPr lang="en-GB"/>
        </a:p>
      </dgm:t>
    </dgm:pt>
    <dgm:pt modelId="{C9D4FBBD-5514-4C98-B90B-7ED06BC5A0D4}" type="pres">
      <dgm:prSet presAssocID="{13F69F2E-71CD-428F-969F-FE5A079A5AB8}" presName="Name0" presStyleCnt="0">
        <dgm:presLayoutVars>
          <dgm:chMax val="7"/>
          <dgm:chPref val="7"/>
          <dgm:dir/>
          <dgm:animOne val="branch"/>
          <dgm:animLvl val="lvl"/>
        </dgm:presLayoutVars>
      </dgm:prSet>
      <dgm:spPr/>
    </dgm:pt>
    <dgm:pt modelId="{F94D93CA-8005-475A-B218-F61F788778BC}" type="pres">
      <dgm:prSet presAssocID="{FC6847D8-8557-4D82-B877-E1049E70772D}" presName="ParentComposite" presStyleCnt="0"/>
      <dgm:spPr/>
    </dgm:pt>
    <dgm:pt modelId="{C1A3A625-3F39-4DA4-85A7-D0747F19FAB5}" type="pres">
      <dgm:prSet presAssocID="{FC6847D8-8557-4D82-B877-E1049E70772D}" presName="Chord" presStyleLbl="bgShp" presStyleIdx="0" presStyleCnt="6"/>
      <dgm:spPr/>
    </dgm:pt>
    <dgm:pt modelId="{F6B97083-BCEE-47DF-9F99-A33ABC637E16}" type="pres">
      <dgm:prSet presAssocID="{FC6847D8-8557-4D82-B877-E1049E70772D}" presName="Pie" presStyleLbl="alignNode1" presStyleIdx="0" presStyleCnt="6"/>
      <dgm:spPr/>
    </dgm:pt>
    <dgm:pt modelId="{8C61E797-3FD9-4A5D-A3B6-C85DD02E00F7}" type="pres">
      <dgm:prSet presAssocID="{FC6847D8-8557-4D82-B877-E1049E70772D}" presName="Parent" presStyleLbl="revTx" presStyleIdx="0" presStyleCnt="11">
        <dgm:presLayoutVars>
          <dgm:chMax val="1"/>
          <dgm:chPref val="1"/>
          <dgm:bulletEnabled val="1"/>
        </dgm:presLayoutVars>
      </dgm:prSet>
      <dgm:spPr/>
    </dgm:pt>
    <dgm:pt modelId="{86236938-A126-43EE-9C3F-8F99656C18F5}" type="pres">
      <dgm:prSet presAssocID="{C5D76E60-1CF3-4F99-A63B-63EE00410BD4}" presName="ParentComposite" presStyleCnt="0"/>
      <dgm:spPr/>
    </dgm:pt>
    <dgm:pt modelId="{111F865C-608F-43CD-B107-67F3DFE79AB1}" type="pres">
      <dgm:prSet presAssocID="{C5D76E60-1CF3-4F99-A63B-63EE00410BD4}" presName="Chord" presStyleLbl="bgShp" presStyleIdx="1" presStyleCnt="6"/>
      <dgm:spPr/>
    </dgm:pt>
    <dgm:pt modelId="{4BBD1BFF-5265-4F59-9022-ADCDE64EC1D3}" type="pres">
      <dgm:prSet presAssocID="{C5D76E60-1CF3-4F99-A63B-63EE00410BD4}" presName="Pie" presStyleLbl="alignNode1" presStyleIdx="1" presStyleCnt="6"/>
      <dgm:spPr/>
    </dgm:pt>
    <dgm:pt modelId="{6FB3E97E-F194-49BD-BB8B-18BE8D5BA5C4}" type="pres">
      <dgm:prSet presAssocID="{C5D76E60-1CF3-4F99-A63B-63EE00410BD4}" presName="Parent" presStyleLbl="revTx" presStyleIdx="1" presStyleCnt="11">
        <dgm:presLayoutVars>
          <dgm:chMax val="1"/>
          <dgm:chPref val="1"/>
          <dgm:bulletEnabled val="1"/>
        </dgm:presLayoutVars>
      </dgm:prSet>
      <dgm:spPr/>
    </dgm:pt>
    <dgm:pt modelId="{266FF0E3-00D3-4956-9BFD-77D9109BF634}" type="pres">
      <dgm:prSet presAssocID="{542AC239-674D-42AC-883C-84C09CD49C5C}" presName="negSibTrans" presStyleCnt="0"/>
      <dgm:spPr/>
    </dgm:pt>
    <dgm:pt modelId="{65099B7A-192F-4BF5-834B-467634454317}" type="pres">
      <dgm:prSet presAssocID="{C5D76E60-1CF3-4F99-A63B-63EE00410BD4}" presName="composite" presStyleCnt="0"/>
      <dgm:spPr/>
    </dgm:pt>
    <dgm:pt modelId="{EAAFDE23-4097-458C-A151-D454C498D5F9}" type="pres">
      <dgm:prSet presAssocID="{C5D76E60-1CF3-4F99-A63B-63EE00410BD4}" presName="Child" presStyleLbl="revTx" presStyleIdx="2" presStyleCnt="11">
        <dgm:presLayoutVars>
          <dgm:chMax val="0"/>
          <dgm:chPref val="0"/>
          <dgm:bulletEnabled val="1"/>
        </dgm:presLayoutVars>
      </dgm:prSet>
      <dgm:spPr/>
    </dgm:pt>
    <dgm:pt modelId="{8E24ACEB-D06D-410F-86F6-878606566DF0}" type="pres">
      <dgm:prSet presAssocID="{63912A5D-8D92-42E1-8E47-1E51C396DABB}" presName="sibTrans" presStyleCnt="0"/>
      <dgm:spPr/>
    </dgm:pt>
    <dgm:pt modelId="{24683537-BCD7-4E54-B0F1-CAD083B56696}" type="pres">
      <dgm:prSet presAssocID="{2BC5D928-5902-459F-A5E9-0C18B377CF45}" presName="ParentComposite" presStyleCnt="0"/>
      <dgm:spPr/>
    </dgm:pt>
    <dgm:pt modelId="{0B69891D-DD15-44C8-8548-71CDC25309D0}" type="pres">
      <dgm:prSet presAssocID="{2BC5D928-5902-459F-A5E9-0C18B377CF45}" presName="Chord" presStyleLbl="bgShp" presStyleIdx="2" presStyleCnt="6"/>
      <dgm:spPr/>
    </dgm:pt>
    <dgm:pt modelId="{152E1611-485F-4461-8207-0F1D6D84FF51}" type="pres">
      <dgm:prSet presAssocID="{2BC5D928-5902-459F-A5E9-0C18B377CF45}" presName="Pie" presStyleLbl="alignNode1" presStyleIdx="2" presStyleCnt="6"/>
      <dgm:spPr/>
    </dgm:pt>
    <dgm:pt modelId="{1F4F1301-082A-40F9-BCE2-22DFCE45DCD6}" type="pres">
      <dgm:prSet presAssocID="{2BC5D928-5902-459F-A5E9-0C18B377CF45}" presName="Parent" presStyleLbl="revTx" presStyleIdx="3" presStyleCnt="11">
        <dgm:presLayoutVars>
          <dgm:chMax val="1"/>
          <dgm:chPref val="1"/>
          <dgm:bulletEnabled val="1"/>
        </dgm:presLayoutVars>
      </dgm:prSet>
      <dgm:spPr/>
    </dgm:pt>
    <dgm:pt modelId="{4CCCAB8C-0B9B-46E0-8504-6FFF0297FFF0}" type="pres">
      <dgm:prSet presAssocID="{C1F2D33C-2829-458C-9D6B-3FA68F88168F}" presName="negSibTrans" presStyleCnt="0"/>
      <dgm:spPr/>
    </dgm:pt>
    <dgm:pt modelId="{B5C06229-7D47-42B2-ADC3-619FB7593C61}" type="pres">
      <dgm:prSet presAssocID="{2BC5D928-5902-459F-A5E9-0C18B377CF45}" presName="composite" presStyleCnt="0"/>
      <dgm:spPr/>
    </dgm:pt>
    <dgm:pt modelId="{28CF3832-159A-4E43-9F8A-B88B0D2367C3}" type="pres">
      <dgm:prSet presAssocID="{2BC5D928-5902-459F-A5E9-0C18B377CF45}" presName="Child" presStyleLbl="revTx" presStyleIdx="4" presStyleCnt="11">
        <dgm:presLayoutVars>
          <dgm:chMax val="0"/>
          <dgm:chPref val="0"/>
          <dgm:bulletEnabled val="1"/>
        </dgm:presLayoutVars>
      </dgm:prSet>
      <dgm:spPr/>
    </dgm:pt>
    <dgm:pt modelId="{F13C6C08-ABAE-48DC-9703-79E85C9A8D1B}" type="pres">
      <dgm:prSet presAssocID="{1989D51E-E042-4E23-9E57-835144F42154}" presName="sibTrans" presStyleCnt="0"/>
      <dgm:spPr/>
    </dgm:pt>
    <dgm:pt modelId="{6F9E297D-4298-4C09-84BA-AED2C72E6D1C}" type="pres">
      <dgm:prSet presAssocID="{53BE6E05-55DB-4C5C-9E66-9A729160DC0C}" presName="ParentComposite" presStyleCnt="0"/>
      <dgm:spPr/>
    </dgm:pt>
    <dgm:pt modelId="{BAD5F2FC-A9BB-4E24-8183-28E8F4948C7E}" type="pres">
      <dgm:prSet presAssocID="{53BE6E05-55DB-4C5C-9E66-9A729160DC0C}" presName="Chord" presStyleLbl="bgShp" presStyleIdx="3" presStyleCnt="6"/>
      <dgm:spPr/>
    </dgm:pt>
    <dgm:pt modelId="{38C3DCD8-F28C-46EA-B12F-B312D35D4575}" type="pres">
      <dgm:prSet presAssocID="{53BE6E05-55DB-4C5C-9E66-9A729160DC0C}" presName="Pie" presStyleLbl="alignNode1" presStyleIdx="3" presStyleCnt="6"/>
      <dgm:spPr/>
    </dgm:pt>
    <dgm:pt modelId="{A6474372-9418-4D9B-B246-837B5668E065}" type="pres">
      <dgm:prSet presAssocID="{53BE6E05-55DB-4C5C-9E66-9A729160DC0C}" presName="Parent" presStyleLbl="revTx" presStyleIdx="5" presStyleCnt="11">
        <dgm:presLayoutVars>
          <dgm:chMax val="1"/>
          <dgm:chPref val="1"/>
          <dgm:bulletEnabled val="1"/>
        </dgm:presLayoutVars>
      </dgm:prSet>
      <dgm:spPr/>
    </dgm:pt>
    <dgm:pt modelId="{F37B5350-0AF2-4E74-BAAB-E241DC545071}" type="pres">
      <dgm:prSet presAssocID="{4DC430BD-F80D-4CBD-A453-90A9BD7A34F4}" presName="negSibTrans" presStyleCnt="0"/>
      <dgm:spPr/>
    </dgm:pt>
    <dgm:pt modelId="{C3854D3E-9CB4-4BC4-A575-44439B99EAF2}" type="pres">
      <dgm:prSet presAssocID="{53BE6E05-55DB-4C5C-9E66-9A729160DC0C}" presName="composite" presStyleCnt="0"/>
      <dgm:spPr/>
    </dgm:pt>
    <dgm:pt modelId="{14C24EC3-3C8D-46B7-9E08-8CFCDE0C124E}" type="pres">
      <dgm:prSet presAssocID="{53BE6E05-55DB-4C5C-9E66-9A729160DC0C}" presName="Child" presStyleLbl="revTx" presStyleIdx="6" presStyleCnt="11">
        <dgm:presLayoutVars>
          <dgm:chMax val="0"/>
          <dgm:chPref val="0"/>
          <dgm:bulletEnabled val="1"/>
        </dgm:presLayoutVars>
      </dgm:prSet>
      <dgm:spPr/>
    </dgm:pt>
    <dgm:pt modelId="{8AD243BA-61CC-4EB8-A82E-C53003F99902}" type="pres">
      <dgm:prSet presAssocID="{92DB70FA-F3FC-4FF3-BD16-2638B2013E65}" presName="sibTrans" presStyleCnt="0"/>
      <dgm:spPr/>
    </dgm:pt>
    <dgm:pt modelId="{8559A3AC-B339-436F-8E16-093979BFD121}" type="pres">
      <dgm:prSet presAssocID="{2A8419A3-C393-4004-A7F5-1AFB455BB28F}" presName="ParentComposite" presStyleCnt="0"/>
      <dgm:spPr/>
    </dgm:pt>
    <dgm:pt modelId="{AF923855-1A89-46AC-BBB9-A0A884A744B2}" type="pres">
      <dgm:prSet presAssocID="{2A8419A3-C393-4004-A7F5-1AFB455BB28F}" presName="Chord" presStyleLbl="bgShp" presStyleIdx="4" presStyleCnt="6"/>
      <dgm:spPr/>
    </dgm:pt>
    <dgm:pt modelId="{E4142B79-7F67-42D8-A363-BF5DF21033B1}" type="pres">
      <dgm:prSet presAssocID="{2A8419A3-C393-4004-A7F5-1AFB455BB28F}" presName="Pie" presStyleLbl="alignNode1" presStyleIdx="4" presStyleCnt="6"/>
      <dgm:spPr/>
    </dgm:pt>
    <dgm:pt modelId="{38439E50-350D-4AC5-B894-593193AAC7B5}" type="pres">
      <dgm:prSet presAssocID="{2A8419A3-C393-4004-A7F5-1AFB455BB28F}" presName="Parent" presStyleLbl="revTx" presStyleIdx="7" presStyleCnt="11">
        <dgm:presLayoutVars>
          <dgm:chMax val="1"/>
          <dgm:chPref val="1"/>
          <dgm:bulletEnabled val="1"/>
        </dgm:presLayoutVars>
      </dgm:prSet>
      <dgm:spPr/>
    </dgm:pt>
    <dgm:pt modelId="{3DA3E4DE-0294-4BA5-AC37-28CC929F2F0F}" type="pres">
      <dgm:prSet presAssocID="{80D04E36-6A1F-4F7E-9377-CACF2977CF06}" presName="negSibTrans" presStyleCnt="0"/>
      <dgm:spPr/>
    </dgm:pt>
    <dgm:pt modelId="{DB1A8A08-4416-45E1-9132-1AC2D35F47B2}" type="pres">
      <dgm:prSet presAssocID="{2A8419A3-C393-4004-A7F5-1AFB455BB28F}" presName="composite" presStyleCnt="0"/>
      <dgm:spPr/>
    </dgm:pt>
    <dgm:pt modelId="{C8A6F08B-9D53-4BF4-A25E-FE641BE82904}" type="pres">
      <dgm:prSet presAssocID="{2A8419A3-C393-4004-A7F5-1AFB455BB28F}" presName="Child" presStyleLbl="revTx" presStyleIdx="8" presStyleCnt="11">
        <dgm:presLayoutVars>
          <dgm:chMax val="0"/>
          <dgm:chPref val="0"/>
          <dgm:bulletEnabled val="1"/>
        </dgm:presLayoutVars>
      </dgm:prSet>
      <dgm:spPr/>
    </dgm:pt>
    <dgm:pt modelId="{13D46C20-94EA-450D-B7AC-2A9C4037BF16}" type="pres">
      <dgm:prSet presAssocID="{38E971FC-283D-4081-A03F-34C756D5C0C6}" presName="sibTrans" presStyleCnt="0"/>
      <dgm:spPr/>
    </dgm:pt>
    <dgm:pt modelId="{FCA6B425-AEFB-422D-9C0C-A9BAE1578564}" type="pres">
      <dgm:prSet presAssocID="{C75EFB4D-7E8F-4672-995E-36350784F773}" presName="ParentComposite" presStyleCnt="0"/>
      <dgm:spPr/>
    </dgm:pt>
    <dgm:pt modelId="{E04E9FAE-F65E-4D0B-A280-5991A56279E0}" type="pres">
      <dgm:prSet presAssocID="{C75EFB4D-7E8F-4672-995E-36350784F773}" presName="Chord" presStyleLbl="bgShp" presStyleIdx="5" presStyleCnt="6"/>
      <dgm:spPr/>
    </dgm:pt>
    <dgm:pt modelId="{30C0298B-DD2D-48A9-8F11-4ADE8E527929}" type="pres">
      <dgm:prSet presAssocID="{C75EFB4D-7E8F-4672-995E-36350784F773}" presName="Pie" presStyleLbl="alignNode1" presStyleIdx="5" presStyleCnt="6"/>
      <dgm:spPr/>
    </dgm:pt>
    <dgm:pt modelId="{E5C21498-1620-4227-8471-EECC1AD083F2}" type="pres">
      <dgm:prSet presAssocID="{C75EFB4D-7E8F-4672-995E-36350784F773}" presName="Parent" presStyleLbl="revTx" presStyleIdx="9" presStyleCnt="11">
        <dgm:presLayoutVars>
          <dgm:chMax val="1"/>
          <dgm:chPref val="1"/>
          <dgm:bulletEnabled val="1"/>
        </dgm:presLayoutVars>
      </dgm:prSet>
      <dgm:spPr/>
    </dgm:pt>
    <dgm:pt modelId="{6A15E29B-6AF3-4ABC-8095-AF4AD7CFBC22}" type="pres">
      <dgm:prSet presAssocID="{6628C4A2-417F-4D62-91BD-D337A66E18B1}" presName="negSibTrans" presStyleCnt="0"/>
      <dgm:spPr/>
    </dgm:pt>
    <dgm:pt modelId="{6FF43D4E-4C50-406B-86F8-3B915CE73A28}" type="pres">
      <dgm:prSet presAssocID="{C75EFB4D-7E8F-4672-995E-36350784F773}" presName="composite" presStyleCnt="0"/>
      <dgm:spPr/>
    </dgm:pt>
    <dgm:pt modelId="{19230FC7-2935-4598-BE5D-D77E03A3C01D}" type="pres">
      <dgm:prSet presAssocID="{C75EFB4D-7E8F-4672-995E-36350784F773}" presName="Child" presStyleLbl="revTx" presStyleIdx="10" presStyleCnt="11">
        <dgm:presLayoutVars>
          <dgm:chMax val="0"/>
          <dgm:chPref val="0"/>
          <dgm:bulletEnabled val="1"/>
        </dgm:presLayoutVars>
      </dgm:prSet>
      <dgm:spPr/>
    </dgm:pt>
  </dgm:ptLst>
  <dgm:cxnLst>
    <dgm:cxn modelId="{0BBCC518-AD73-4135-A8D4-79ECABC5C385}" type="presOf" srcId="{C75EFB4D-7E8F-4672-995E-36350784F773}" destId="{E5C21498-1620-4227-8471-EECC1AD083F2}" srcOrd="0" destOrd="0" presId="urn:microsoft.com/office/officeart/2009/3/layout/PieProcess"/>
    <dgm:cxn modelId="{043C031A-8C9B-4000-8004-B79F8FD7AB87}" type="presOf" srcId="{2A8419A3-C393-4004-A7F5-1AFB455BB28F}" destId="{38439E50-350D-4AC5-B894-593193AAC7B5}" srcOrd="0" destOrd="0" presId="urn:microsoft.com/office/officeart/2009/3/layout/PieProcess"/>
    <dgm:cxn modelId="{6B8CC21A-C9A1-4462-8F98-DA88C095AEC4}" srcId="{53BE6E05-55DB-4C5C-9E66-9A729160DC0C}" destId="{B490945C-5ADD-4F6C-B4AF-56A0D3E8C69C}" srcOrd="0" destOrd="0" parTransId="{0699AC63-1637-4C52-B0E9-8C37127ECDB0}" sibTransId="{4DC430BD-F80D-4CBD-A453-90A9BD7A34F4}"/>
    <dgm:cxn modelId="{B8395C1C-D496-45C2-B458-0F5DF8881AFA}" type="presOf" srcId="{8AC4A6AA-1C80-43B4-8288-C8833825BB8D}" destId="{28CF3832-159A-4E43-9F8A-B88B0D2367C3}" srcOrd="0" destOrd="0" presId="urn:microsoft.com/office/officeart/2009/3/layout/PieProcess"/>
    <dgm:cxn modelId="{30E2FE24-A56F-4AAA-B2A4-4921C3489D99}" srcId="{13F69F2E-71CD-428F-969F-FE5A079A5AB8}" destId="{C5D76E60-1CF3-4F99-A63B-63EE00410BD4}" srcOrd="1" destOrd="0" parTransId="{B212DB7C-DF68-4E21-A436-D0976BBA445F}" sibTransId="{63912A5D-8D92-42E1-8E47-1E51C396DABB}"/>
    <dgm:cxn modelId="{89095028-6F7B-4F51-BECD-084769B5DF4F}" srcId="{C5D76E60-1CF3-4F99-A63B-63EE00410BD4}" destId="{C5DBD18A-CA70-48C9-BE77-A8C796278288}" srcOrd="0" destOrd="0" parTransId="{816C3AF6-3353-44CC-AA55-679FDE7C417C}" sibTransId="{542AC239-674D-42AC-883C-84C09CD49C5C}"/>
    <dgm:cxn modelId="{47604E39-C26B-462A-BEC8-9ABB6B59E06C}" srcId="{13F69F2E-71CD-428F-969F-FE5A079A5AB8}" destId="{2A8419A3-C393-4004-A7F5-1AFB455BB28F}" srcOrd="4" destOrd="0" parTransId="{70D54A35-29AD-4126-BC4B-A05713577325}" sibTransId="{38E971FC-283D-4081-A03F-34C756D5C0C6}"/>
    <dgm:cxn modelId="{A9CC8F5B-5CF2-4D20-9DCE-0B35D072C896}" type="presOf" srcId="{53BE6E05-55DB-4C5C-9E66-9A729160DC0C}" destId="{A6474372-9418-4D9B-B246-837B5668E065}" srcOrd="0" destOrd="0" presId="urn:microsoft.com/office/officeart/2009/3/layout/PieProcess"/>
    <dgm:cxn modelId="{B953275D-1C4F-407C-9CF9-CE8D04D6EDDF}" srcId="{13F69F2E-71CD-428F-969F-FE5A079A5AB8}" destId="{53BE6E05-55DB-4C5C-9E66-9A729160DC0C}" srcOrd="3" destOrd="0" parTransId="{A2CB60D3-B247-4F10-BB19-7DAACD4C7333}" sibTransId="{92DB70FA-F3FC-4FF3-BD16-2638B2013E65}"/>
    <dgm:cxn modelId="{CD5F8A5E-977D-4F82-91BF-C06318E15EA7}" srcId="{C75EFB4D-7E8F-4672-995E-36350784F773}" destId="{CB82FCC7-FF2C-4FB2-A9DD-8341F4744C50}" srcOrd="0" destOrd="0" parTransId="{2956E6EB-5152-4407-96C6-68D46872C4F4}" sibTransId="{6628C4A2-417F-4D62-91BD-D337A66E18B1}"/>
    <dgm:cxn modelId="{C96BAF62-AD20-4761-AA45-867821D9BAAF}" type="presOf" srcId="{13F69F2E-71CD-428F-969F-FE5A079A5AB8}" destId="{C9D4FBBD-5514-4C98-B90B-7ED06BC5A0D4}" srcOrd="0" destOrd="0" presId="urn:microsoft.com/office/officeart/2009/3/layout/PieProcess"/>
    <dgm:cxn modelId="{E42C3D6A-18D6-4783-9FFB-C049970A02D6}" srcId="{13F69F2E-71CD-428F-969F-FE5A079A5AB8}" destId="{FC6847D8-8557-4D82-B877-E1049E70772D}" srcOrd="0" destOrd="0" parTransId="{CEE3570B-3F0A-4AE3-B76D-6BA91C9DB7E7}" sibTransId="{4E867E96-76AD-481C-9F0B-E883CADE5DE3}"/>
    <dgm:cxn modelId="{2621736F-131B-4899-9220-5111790F1D60}" srcId="{2A8419A3-C393-4004-A7F5-1AFB455BB28F}" destId="{7D564F13-2C4D-4001-96B9-7FC1215FE575}" srcOrd="0" destOrd="0" parTransId="{5D6A3684-6547-4841-A52E-7F57B31BCFE9}" sibTransId="{80D04E36-6A1F-4F7E-9377-CACF2977CF06}"/>
    <dgm:cxn modelId="{92F05451-6483-494F-B233-BA38EDA1B216}" type="presOf" srcId="{7D564F13-2C4D-4001-96B9-7FC1215FE575}" destId="{C8A6F08B-9D53-4BF4-A25E-FE641BE82904}" srcOrd="0" destOrd="0" presId="urn:microsoft.com/office/officeart/2009/3/layout/PieProcess"/>
    <dgm:cxn modelId="{2D124D72-64E1-4B99-AFAD-70ED7F946F3E}" type="presOf" srcId="{C5D76E60-1CF3-4F99-A63B-63EE00410BD4}" destId="{6FB3E97E-F194-49BD-BB8B-18BE8D5BA5C4}" srcOrd="0" destOrd="0" presId="urn:microsoft.com/office/officeart/2009/3/layout/PieProcess"/>
    <dgm:cxn modelId="{E08C3B59-F038-469E-AA18-4D711B8B570B}" type="presOf" srcId="{C5DBD18A-CA70-48C9-BE77-A8C796278288}" destId="{EAAFDE23-4097-458C-A151-D454C498D5F9}" srcOrd="0" destOrd="0" presId="urn:microsoft.com/office/officeart/2009/3/layout/PieProcess"/>
    <dgm:cxn modelId="{583A428C-DF7C-41A6-B0D4-24E7CFDA7817}" srcId="{2BC5D928-5902-459F-A5E9-0C18B377CF45}" destId="{8AC4A6AA-1C80-43B4-8288-C8833825BB8D}" srcOrd="0" destOrd="0" parTransId="{11DB561E-78AA-4578-A3CE-941D1EEDEA98}" sibTransId="{C1F2D33C-2829-458C-9D6B-3FA68F88168F}"/>
    <dgm:cxn modelId="{328D9EA3-9254-43A5-9700-2EEDCC78C5A8}" srcId="{13F69F2E-71CD-428F-969F-FE5A079A5AB8}" destId="{C75EFB4D-7E8F-4672-995E-36350784F773}" srcOrd="5" destOrd="0" parTransId="{CDBCFD55-DD07-4C8E-9143-B3B093309726}" sibTransId="{34DBC900-4F55-432F-B582-DD52728A10F8}"/>
    <dgm:cxn modelId="{72FFEFA4-16F2-4393-B6D9-0085D2FA0E8D}" srcId="{13F69F2E-71CD-428F-969F-FE5A079A5AB8}" destId="{2BC5D928-5902-459F-A5E9-0C18B377CF45}" srcOrd="2" destOrd="0" parTransId="{3E1F0D86-EF28-4AFC-BFED-BF2BDC25686A}" sibTransId="{1989D51E-E042-4E23-9E57-835144F42154}"/>
    <dgm:cxn modelId="{5B25E5B2-266E-4CEA-870D-3A3DD7D3632C}" type="presOf" srcId="{B490945C-5ADD-4F6C-B4AF-56A0D3E8C69C}" destId="{14C24EC3-3C8D-46B7-9E08-8CFCDE0C124E}" srcOrd="0" destOrd="0" presId="urn:microsoft.com/office/officeart/2009/3/layout/PieProcess"/>
    <dgm:cxn modelId="{02E484C7-DF76-4B25-B432-FBF8D88A24AD}" type="presOf" srcId="{2BC5D928-5902-459F-A5E9-0C18B377CF45}" destId="{1F4F1301-082A-40F9-BCE2-22DFCE45DCD6}" srcOrd="0" destOrd="0" presId="urn:microsoft.com/office/officeart/2009/3/layout/PieProcess"/>
    <dgm:cxn modelId="{710F85D3-B45B-4C75-B8AE-0A27C1B8B474}" type="presOf" srcId="{FC6847D8-8557-4D82-B877-E1049E70772D}" destId="{8C61E797-3FD9-4A5D-A3B6-C85DD02E00F7}" srcOrd="0" destOrd="0" presId="urn:microsoft.com/office/officeart/2009/3/layout/PieProcess"/>
    <dgm:cxn modelId="{1DFB29F7-0BF9-4719-BD65-95A32B9281CE}" type="presOf" srcId="{CB82FCC7-FF2C-4FB2-A9DD-8341F4744C50}" destId="{19230FC7-2935-4598-BE5D-D77E03A3C01D}" srcOrd="0" destOrd="0" presId="urn:microsoft.com/office/officeart/2009/3/layout/PieProcess"/>
    <dgm:cxn modelId="{012DCDAB-2074-4FD1-BDC9-22A1FD592ABC}" type="presParOf" srcId="{C9D4FBBD-5514-4C98-B90B-7ED06BC5A0D4}" destId="{F94D93CA-8005-475A-B218-F61F788778BC}" srcOrd="0" destOrd="0" presId="urn:microsoft.com/office/officeart/2009/3/layout/PieProcess"/>
    <dgm:cxn modelId="{02C890A7-3CD1-4599-BCB2-98BCEBC619F9}" type="presParOf" srcId="{F94D93CA-8005-475A-B218-F61F788778BC}" destId="{C1A3A625-3F39-4DA4-85A7-D0747F19FAB5}" srcOrd="0" destOrd="0" presId="urn:microsoft.com/office/officeart/2009/3/layout/PieProcess"/>
    <dgm:cxn modelId="{D44B4CDA-7B8C-4DEF-8C8A-792F9D9F56E9}" type="presParOf" srcId="{F94D93CA-8005-475A-B218-F61F788778BC}" destId="{F6B97083-BCEE-47DF-9F99-A33ABC637E16}" srcOrd="1" destOrd="0" presId="urn:microsoft.com/office/officeart/2009/3/layout/PieProcess"/>
    <dgm:cxn modelId="{CB1AA22B-5474-4DB9-AF7C-FEE7580EC377}" type="presParOf" srcId="{F94D93CA-8005-475A-B218-F61F788778BC}" destId="{8C61E797-3FD9-4A5D-A3B6-C85DD02E00F7}" srcOrd="2" destOrd="0" presId="urn:microsoft.com/office/officeart/2009/3/layout/PieProcess"/>
    <dgm:cxn modelId="{384D7C07-4B40-4893-B411-2428BE035311}" type="presParOf" srcId="{C9D4FBBD-5514-4C98-B90B-7ED06BC5A0D4}" destId="{86236938-A126-43EE-9C3F-8F99656C18F5}" srcOrd="1" destOrd="0" presId="urn:microsoft.com/office/officeart/2009/3/layout/PieProcess"/>
    <dgm:cxn modelId="{27F97055-20F9-408E-BD0F-CD509754FBFD}" type="presParOf" srcId="{86236938-A126-43EE-9C3F-8F99656C18F5}" destId="{111F865C-608F-43CD-B107-67F3DFE79AB1}" srcOrd="0" destOrd="0" presId="urn:microsoft.com/office/officeart/2009/3/layout/PieProcess"/>
    <dgm:cxn modelId="{0B38C965-29F7-4A96-A7CE-EC6344FA110C}" type="presParOf" srcId="{86236938-A126-43EE-9C3F-8F99656C18F5}" destId="{4BBD1BFF-5265-4F59-9022-ADCDE64EC1D3}" srcOrd="1" destOrd="0" presId="urn:microsoft.com/office/officeart/2009/3/layout/PieProcess"/>
    <dgm:cxn modelId="{878148B9-6365-4D8B-B540-0F440A8250BF}" type="presParOf" srcId="{86236938-A126-43EE-9C3F-8F99656C18F5}" destId="{6FB3E97E-F194-49BD-BB8B-18BE8D5BA5C4}" srcOrd="2" destOrd="0" presId="urn:microsoft.com/office/officeart/2009/3/layout/PieProcess"/>
    <dgm:cxn modelId="{E97E5BA3-F410-4F33-957C-5E3BEB414057}" type="presParOf" srcId="{C9D4FBBD-5514-4C98-B90B-7ED06BC5A0D4}" destId="{266FF0E3-00D3-4956-9BFD-77D9109BF634}" srcOrd="2" destOrd="0" presId="urn:microsoft.com/office/officeart/2009/3/layout/PieProcess"/>
    <dgm:cxn modelId="{9A30F0B9-2CF7-400C-92B2-057B74A3B3F7}" type="presParOf" srcId="{C9D4FBBD-5514-4C98-B90B-7ED06BC5A0D4}" destId="{65099B7A-192F-4BF5-834B-467634454317}" srcOrd="3" destOrd="0" presId="urn:microsoft.com/office/officeart/2009/3/layout/PieProcess"/>
    <dgm:cxn modelId="{1DCB2AC8-D72B-4331-8DF8-FBB619EC9EBE}" type="presParOf" srcId="{65099B7A-192F-4BF5-834B-467634454317}" destId="{EAAFDE23-4097-458C-A151-D454C498D5F9}" srcOrd="0" destOrd="0" presId="urn:microsoft.com/office/officeart/2009/3/layout/PieProcess"/>
    <dgm:cxn modelId="{9CEABEFF-F7D3-41C2-8C09-BAD9D882823B}" type="presParOf" srcId="{C9D4FBBD-5514-4C98-B90B-7ED06BC5A0D4}" destId="{8E24ACEB-D06D-410F-86F6-878606566DF0}" srcOrd="4" destOrd="0" presId="urn:microsoft.com/office/officeart/2009/3/layout/PieProcess"/>
    <dgm:cxn modelId="{A822B718-BFA6-4AE8-AA82-FE40940EC707}" type="presParOf" srcId="{C9D4FBBD-5514-4C98-B90B-7ED06BC5A0D4}" destId="{24683537-BCD7-4E54-B0F1-CAD083B56696}" srcOrd="5" destOrd="0" presId="urn:microsoft.com/office/officeart/2009/3/layout/PieProcess"/>
    <dgm:cxn modelId="{CC94A7E0-DC7F-45AF-B53B-2B4DF180553E}" type="presParOf" srcId="{24683537-BCD7-4E54-B0F1-CAD083B56696}" destId="{0B69891D-DD15-44C8-8548-71CDC25309D0}" srcOrd="0" destOrd="0" presId="urn:microsoft.com/office/officeart/2009/3/layout/PieProcess"/>
    <dgm:cxn modelId="{9173E70F-22FD-4AF6-8B87-9BC8D32BCE7D}" type="presParOf" srcId="{24683537-BCD7-4E54-B0F1-CAD083B56696}" destId="{152E1611-485F-4461-8207-0F1D6D84FF51}" srcOrd="1" destOrd="0" presId="urn:microsoft.com/office/officeart/2009/3/layout/PieProcess"/>
    <dgm:cxn modelId="{BF9009BE-8E6C-486B-875E-ED817AA058F2}" type="presParOf" srcId="{24683537-BCD7-4E54-B0F1-CAD083B56696}" destId="{1F4F1301-082A-40F9-BCE2-22DFCE45DCD6}" srcOrd="2" destOrd="0" presId="urn:microsoft.com/office/officeart/2009/3/layout/PieProcess"/>
    <dgm:cxn modelId="{D5820EB1-6B8F-4915-83B9-5BF39FA8ACD8}" type="presParOf" srcId="{C9D4FBBD-5514-4C98-B90B-7ED06BC5A0D4}" destId="{4CCCAB8C-0B9B-46E0-8504-6FFF0297FFF0}" srcOrd="6" destOrd="0" presId="urn:microsoft.com/office/officeart/2009/3/layout/PieProcess"/>
    <dgm:cxn modelId="{B6363134-C037-43B3-A9CF-D4A067ADD486}" type="presParOf" srcId="{C9D4FBBD-5514-4C98-B90B-7ED06BC5A0D4}" destId="{B5C06229-7D47-42B2-ADC3-619FB7593C61}" srcOrd="7" destOrd="0" presId="urn:microsoft.com/office/officeart/2009/3/layout/PieProcess"/>
    <dgm:cxn modelId="{9D5639B8-C062-4282-9D91-DEB16A9C6453}" type="presParOf" srcId="{B5C06229-7D47-42B2-ADC3-619FB7593C61}" destId="{28CF3832-159A-4E43-9F8A-B88B0D2367C3}" srcOrd="0" destOrd="0" presId="urn:microsoft.com/office/officeart/2009/3/layout/PieProcess"/>
    <dgm:cxn modelId="{BBE0D76A-6E46-4864-8C43-5D0B8FFCB0C1}" type="presParOf" srcId="{C9D4FBBD-5514-4C98-B90B-7ED06BC5A0D4}" destId="{F13C6C08-ABAE-48DC-9703-79E85C9A8D1B}" srcOrd="8" destOrd="0" presId="urn:microsoft.com/office/officeart/2009/3/layout/PieProcess"/>
    <dgm:cxn modelId="{9CB957C3-A810-4274-AB88-72F08F317502}" type="presParOf" srcId="{C9D4FBBD-5514-4C98-B90B-7ED06BC5A0D4}" destId="{6F9E297D-4298-4C09-84BA-AED2C72E6D1C}" srcOrd="9" destOrd="0" presId="urn:microsoft.com/office/officeart/2009/3/layout/PieProcess"/>
    <dgm:cxn modelId="{F4F84397-8810-410F-842A-903DDCCA8438}" type="presParOf" srcId="{6F9E297D-4298-4C09-84BA-AED2C72E6D1C}" destId="{BAD5F2FC-A9BB-4E24-8183-28E8F4948C7E}" srcOrd="0" destOrd="0" presId="urn:microsoft.com/office/officeart/2009/3/layout/PieProcess"/>
    <dgm:cxn modelId="{2FD5A099-8DE0-4D01-8F90-14179386D4AB}" type="presParOf" srcId="{6F9E297D-4298-4C09-84BA-AED2C72E6D1C}" destId="{38C3DCD8-F28C-46EA-B12F-B312D35D4575}" srcOrd="1" destOrd="0" presId="urn:microsoft.com/office/officeart/2009/3/layout/PieProcess"/>
    <dgm:cxn modelId="{7DCA906A-4597-40B5-B3CE-FEBC5CD75D42}" type="presParOf" srcId="{6F9E297D-4298-4C09-84BA-AED2C72E6D1C}" destId="{A6474372-9418-4D9B-B246-837B5668E065}" srcOrd="2" destOrd="0" presId="urn:microsoft.com/office/officeart/2009/3/layout/PieProcess"/>
    <dgm:cxn modelId="{B10D3542-ED36-49FC-9811-1D076CF24829}" type="presParOf" srcId="{C9D4FBBD-5514-4C98-B90B-7ED06BC5A0D4}" destId="{F37B5350-0AF2-4E74-BAAB-E241DC545071}" srcOrd="10" destOrd="0" presId="urn:microsoft.com/office/officeart/2009/3/layout/PieProcess"/>
    <dgm:cxn modelId="{E892A355-7405-4B56-841B-471F46A32CDF}" type="presParOf" srcId="{C9D4FBBD-5514-4C98-B90B-7ED06BC5A0D4}" destId="{C3854D3E-9CB4-4BC4-A575-44439B99EAF2}" srcOrd="11" destOrd="0" presId="urn:microsoft.com/office/officeart/2009/3/layout/PieProcess"/>
    <dgm:cxn modelId="{2F82FE79-073E-4C71-B16C-A34691946EEC}" type="presParOf" srcId="{C3854D3E-9CB4-4BC4-A575-44439B99EAF2}" destId="{14C24EC3-3C8D-46B7-9E08-8CFCDE0C124E}" srcOrd="0" destOrd="0" presId="urn:microsoft.com/office/officeart/2009/3/layout/PieProcess"/>
    <dgm:cxn modelId="{A6547FFA-43E3-4512-AA7A-D980CD0672CD}" type="presParOf" srcId="{C9D4FBBD-5514-4C98-B90B-7ED06BC5A0D4}" destId="{8AD243BA-61CC-4EB8-A82E-C53003F99902}" srcOrd="12" destOrd="0" presId="urn:microsoft.com/office/officeart/2009/3/layout/PieProcess"/>
    <dgm:cxn modelId="{8F58C6B5-C29A-427A-B1CE-27DC1744D400}" type="presParOf" srcId="{C9D4FBBD-5514-4C98-B90B-7ED06BC5A0D4}" destId="{8559A3AC-B339-436F-8E16-093979BFD121}" srcOrd="13" destOrd="0" presId="urn:microsoft.com/office/officeart/2009/3/layout/PieProcess"/>
    <dgm:cxn modelId="{C48BF8AB-199F-4C51-BBB0-755FAA3D3BDD}" type="presParOf" srcId="{8559A3AC-B339-436F-8E16-093979BFD121}" destId="{AF923855-1A89-46AC-BBB9-A0A884A744B2}" srcOrd="0" destOrd="0" presId="urn:microsoft.com/office/officeart/2009/3/layout/PieProcess"/>
    <dgm:cxn modelId="{9F858DBD-27E4-478C-B36E-B2854DAF4381}" type="presParOf" srcId="{8559A3AC-B339-436F-8E16-093979BFD121}" destId="{E4142B79-7F67-42D8-A363-BF5DF21033B1}" srcOrd="1" destOrd="0" presId="urn:microsoft.com/office/officeart/2009/3/layout/PieProcess"/>
    <dgm:cxn modelId="{7F662305-7689-4CD5-B627-B54A9BA334FD}" type="presParOf" srcId="{8559A3AC-B339-436F-8E16-093979BFD121}" destId="{38439E50-350D-4AC5-B894-593193AAC7B5}" srcOrd="2" destOrd="0" presId="urn:microsoft.com/office/officeart/2009/3/layout/PieProcess"/>
    <dgm:cxn modelId="{73B071B9-72FE-454D-9905-3E24361A3C8C}" type="presParOf" srcId="{C9D4FBBD-5514-4C98-B90B-7ED06BC5A0D4}" destId="{3DA3E4DE-0294-4BA5-AC37-28CC929F2F0F}" srcOrd="14" destOrd="0" presId="urn:microsoft.com/office/officeart/2009/3/layout/PieProcess"/>
    <dgm:cxn modelId="{31F2E79B-A4E4-4B6A-818A-962BDEA8C9E9}" type="presParOf" srcId="{C9D4FBBD-5514-4C98-B90B-7ED06BC5A0D4}" destId="{DB1A8A08-4416-45E1-9132-1AC2D35F47B2}" srcOrd="15" destOrd="0" presId="urn:microsoft.com/office/officeart/2009/3/layout/PieProcess"/>
    <dgm:cxn modelId="{B995EFC0-D5CE-43E5-A9DB-331F4BE72107}" type="presParOf" srcId="{DB1A8A08-4416-45E1-9132-1AC2D35F47B2}" destId="{C8A6F08B-9D53-4BF4-A25E-FE641BE82904}" srcOrd="0" destOrd="0" presId="urn:microsoft.com/office/officeart/2009/3/layout/PieProcess"/>
    <dgm:cxn modelId="{CE2B740B-8758-4D06-8B65-FC6CAD05AAC8}" type="presParOf" srcId="{C9D4FBBD-5514-4C98-B90B-7ED06BC5A0D4}" destId="{13D46C20-94EA-450D-B7AC-2A9C4037BF16}" srcOrd="16" destOrd="0" presId="urn:microsoft.com/office/officeart/2009/3/layout/PieProcess"/>
    <dgm:cxn modelId="{E3B61333-C792-444C-8818-4DF949F54EC1}" type="presParOf" srcId="{C9D4FBBD-5514-4C98-B90B-7ED06BC5A0D4}" destId="{FCA6B425-AEFB-422D-9C0C-A9BAE1578564}" srcOrd="17" destOrd="0" presId="urn:microsoft.com/office/officeart/2009/3/layout/PieProcess"/>
    <dgm:cxn modelId="{774CEFFE-427C-4F6B-B221-CAA5148A1216}" type="presParOf" srcId="{FCA6B425-AEFB-422D-9C0C-A9BAE1578564}" destId="{E04E9FAE-F65E-4D0B-A280-5991A56279E0}" srcOrd="0" destOrd="0" presId="urn:microsoft.com/office/officeart/2009/3/layout/PieProcess"/>
    <dgm:cxn modelId="{779A7532-EADB-40C6-80CA-B5A5FA8930F0}" type="presParOf" srcId="{FCA6B425-AEFB-422D-9C0C-A9BAE1578564}" destId="{30C0298B-DD2D-48A9-8F11-4ADE8E527929}" srcOrd="1" destOrd="0" presId="urn:microsoft.com/office/officeart/2009/3/layout/PieProcess"/>
    <dgm:cxn modelId="{7C873748-87B2-42F8-B7D2-4E3491B534FB}" type="presParOf" srcId="{FCA6B425-AEFB-422D-9C0C-A9BAE1578564}" destId="{E5C21498-1620-4227-8471-EECC1AD083F2}" srcOrd="2" destOrd="0" presId="urn:microsoft.com/office/officeart/2009/3/layout/PieProcess"/>
    <dgm:cxn modelId="{6F496B4C-A8FB-4E33-89BD-7634C6A5EB6A}" type="presParOf" srcId="{C9D4FBBD-5514-4C98-B90B-7ED06BC5A0D4}" destId="{6A15E29B-6AF3-4ABC-8095-AF4AD7CFBC22}" srcOrd="18" destOrd="0" presId="urn:microsoft.com/office/officeart/2009/3/layout/PieProcess"/>
    <dgm:cxn modelId="{0F4804C7-2F92-46BF-A0EC-7A381C4A72EA}" type="presParOf" srcId="{C9D4FBBD-5514-4C98-B90B-7ED06BC5A0D4}" destId="{6FF43D4E-4C50-406B-86F8-3B915CE73A28}" srcOrd="19" destOrd="0" presId="urn:microsoft.com/office/officeart/2009/3/layout/PieProcess"/>
    <dgm:cxn modelId="{EEF3E1EE-B13F-4677-8C35-B797D5B64C4E}" type="presParOf" srcId="{6FF43D4E-4C50-406B-86F8-3B915CE73A28}" destId="{19230FC7-2935-4598-BE5D-D77E03A3C01D}" srcOrd="0" destOrd="0" presId="urn:microsoft.com/office/officeart/2009/3/layout/PieProcess"/>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1 Objectives</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b="0" dirty="0">
              <a:latin typeface="Arial" panose="020B0604020202020204" pitchFamily="34" charset="0"/>
              <a:cs typeface="Arial" panose="020B0604020202020204" pitchFamily="34" charset="0"/>
            </a:rPr>
            <a:t>Review opportunity to provide Enteral feeding  as part of the Supply Chain function from </a:t>
          </a:r>
          <a:r>
            <a:rPr lang="en-GB" sz="600" b="1" dirty="0">
              <a:latin typeface="Arial" panose="020B0604020202020204" pitchFamily="34" charset="0"/>
              <a:cs typeface="Arial" panose="020B0604020202020204" pitchFamily="34" charset="0"/>
            </a:rPr>
            <a:t>September 2022</a:t>
          </a:r>
          <a:endParaRPr lang="en-GB" sz="600" dirty="0"/>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a:t>By Sep 22</a:t>
          </a:r>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53BE6E05-55DB-4C5C-9E66-9A729160DC0C}">
      <dgm:prSet phldrT="[Text]" custT="1"/>
      <dgm:spPr/>
      <dgm:t>
        <a:bodyPr/>
        <a:lstStyle/>
        <a:p>
          <a:r>
            <a:rPr lang="en-GB" sz="900" b="1" dirty="0"/>
            <a:t>By Oct 22</a:t>
          </a:r>
        </a:p>
      </dgm:t>
    </dgm:pt>
    <dgm:pt modelId="{A2CB60D3-B247-4F10-BB19-7DAACD4C7333}" type="parTrans" cxnId="{B953275D-1C4F-407C-9CF9-CE8D04D6EDDF}">
      <dgm:prSet/>
      <dgm:spPr/>
      <dgm:t>
        <a:bodyPr/>
        <a:lstStyle/>
        <a:p>
          <a:endParaRPr lang="en-GB" sz="2000"/>
        </a:p>
      </dgm:t>
    </dgm:pt>
    <dgm:pt modelId="{92DB70FA-F3FC-4FF3-BD16-2638B2013E65}" type="sibTrans" cxnId="{B953275D-1C4F-407C-9CF9-CE8D04D6EDDF}">
      <dgm:prSet/>
      <dgm:spPr/>
      <dgm:t>
        <a:bodyPr/>
        <a:lstStyle/>
        <a:p>
          <a:endParaRPr lang="en-GB" sz="2000"/>
        </a:p>
      </dgm:t>
    </dgm:pt>
    <dgm:pt modelId="{B490945C-5ADD-4F6C-B4AF-56A0D3E8C69C}">
      <dgm:prSet phldrT="[Text]" custT="1"/>
      <dgm:spPr/>
      <dgm:t>
        <a:bodyPr/>
        <a:lstStyle/>
        <a:p>
          <a:r>
            <a:rPr lang="en-GB" sz="600" b="0" dirty="0">
              <a:latin typeface="Arial" panose="020B0604020202020204" pitchFamily="34" charset="0"/>
              <a:cs typeface="Arial" panose="020B0604020202020204" pitchFamily="34" charset="0"/>
            </a:rPr>
            <a:t>Review top 200 products for potential bulk buy and storage efficiencies by </a:t>
          </a:r>
          <a:r>
            <a:rPr lang="en-GB" sz="600" b="1" dirty="0">
              <a:latin typeface="Arial" panose="020B0604020202020204" pitchFamily="34" charset="0"/>
              <a:cs typeface="Arial" panose="020B0604020202020204" pitchFamily="34" charset="0"/>
            </a:rPr>
            <a:t>October 2022</a:t>
          </a:r>
          <a:endParaRPr lang="en-GB" sz="600" dirty="0"/>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5D76E60-1CF3-4F99-A63B-63EE00410BD4}">
      <dgm:prSet custT="1"/>
      <dgm:spPr/>
      <dgm:t>
        <a:bodyPr/>
        <a:lstStyle/>
        <a:p>
          <a:r>
            <a:rPr lang="en-GB" sz="900" b="1" dirty="0"/>
            <a:t>Ongoing</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b="1" dirty="0">
              <a:latin typeface="Arial" panose="020B0604020202020204" pitchFamily="34" charset="0"/>
              <a:cs typeface="Arial" panose="020B0604020202020204" pitchFamily="34" charset="0"/>
            </a:rPr>
            <a:t>Continue</a:t>
          </a:r>
          <a:r>
            <a:rPr lang="en-GB" sz="600" dirty="0">
              <a:latin typeface="Arial" panose="020B0604020202020204" pitchFamily="34" charset="0"/>
              <a:cs typeface="Arial" panose="020B0604020202020204" pitchFamily="34" charset="0"/>
            </a:rPr>
            <a:t> to generate income opportunities to off set costs of warehouse infrastructure.</a:t>
          </a:r>
          <a:endParaRPr lang="en-GB" sz="600" dirty="0"/>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2A8419A3-C393-4004-A7F5-1AFB455BB28F}">
      <dgm:prSet custT="1"/>
      <dgm:spPr/>
      <dgm:t>
        <a:bodyPr/>
        <a:lstStyle/>
        <a:p>
          <a:r>
            <a:rPr lang="en-GB" sz="900" b="1" dirty="0"/>
            <a:t>During 22</a:t>
          </a:r>
        </a:p>
      </dgm:t>
    </dgm:pt>
    <dgm:pt modelId="{70D54A35-29AD-4126-BC4B-A05713577325}" type="parTrans" cxnId="{47604E39-C26B-462A-BEC8-9ABB6B59E06C}">
      <dgm:prSet/>
      <dgm:spPr/>
      <dgm:t>
        <a:bodyPr/>
        <a:lstStyle/>
        <a:p>
          <a:endParaRPr lang="en-GB" sz="2000"/>
        </a:p>
      </dgm:t>
    </dgm:pt>
    <dgm:pt modelId="{38E971FC-283D-4081-A03F-34C756D5C0C6}" type="sibTrans" cxnId="{47604E39-C26B-462A-BEC8-9ABB6B59E06C}">
      <dgm:prSet/>
      <dgm:spPr/>
      <dgm:t>
        <a:bodyPr/>
        <a:lstStyle/>
        <a:p>
          <a:endParaRPr lang="en-GB" sz="2000"/>
        </a:p>
      </dgm:t>
    </dgm:pt>
    <dgm:pt modelId="{7D564F13-2C4D-4001-96B9-7FC1215FE575}">
      <dgm:prSet custT="1"/>
      <dgm:spPr/>
      <dgm:t>
        <a:bodyPr/>
        <a:lstStyle/>
        <a:p>
          <a:r>
            <a:rPr lang="en-GB" sz="600" b="0" dirty="0">
              <a:latin typeface="Arial" panose="020B0604020202020204" pitchFamily="34" charset="0"/>
              <a:cs typeface="Arial" panose="020B0604020202020204" pitchFamily="34" charset="0"/>
            </a:rPr>
            <a:t>Develop receipt and tracking process to enable real time tracking of products from receipt to final delivery </a:t>
          </a:r>
          <a:r>
            <a:rPr lang="en-GB" sz="600" b="1" dirty="0">
              <a:latin typeface="Arial" panose="020B0604020202020204" pitchFamily="34" charset="0"/>
              <a:cs typeface="Arial" panose="020B0604020202020204" pitchFamily="34" charset="0"/>
            </a:rPr>
            <a:t>during 2022</a:t>
          </a:r>
          <a:endParaRPr lang="en-GB" sz="600" b="1" dirty="0"/>
        </a:p>
      </dgm:t>
    </dgm:pt>
    <dgm:pt modelId="{5D6A3684-6547-4841-A52E-7F57B31BCFE9}" type="parTrans" cxnId="{2621736F-131B-4899-9220-5111790F1D60}">
      <dgm:prSet/>
      <dgm:spPr/>
      <dgm:t>
        <a:bodyPr/>
        <a:lstStyle/>
        <a:p>
          <a:endParaRPr lang="en-GB" sz="2000"/>
        </a:p>
      </dgm:t>
    </dgm:pt>
    <dgm:pt modelId="{80D04E36-6A1F-4F7E-9377-CACF2977CF06}" type="sibTrans" cxnId="{2621736F-131B-4899-9220-5111790F1D60}">
      <dgm:prSet/>
      <dgm:spPr/>
      <dgm:t>
        <a:bodyPr/>
        <a:lstStyle/>
        <a:p>
          <a:endParaRPr lang="en-GB" sz="2000"/>
        </a:p>
      </dgm:t>
    </dgm:pt>
    <dgm:pt modelId="{C75EFB4D-7E8F-4672-995E-36350784F773}">
      <dgm:prSet custT="1"/>
      <dgm:spPr/>
      <dgm:t>
        <a:bodyPr/>
        <a:lstStyle/>
        <a:p>
          <a:r>
            <a:rPr lang="en-GB" sz="900" b="1" dirty="0"/>
            <a:t>By Oct 22</a:t>
          </a:r>
        </a:p>
      </dgm:t>
    </dgm:pt>
    <dgm:pt modelId="{CDBCFD55-DD07-4C8E-9143-B3B093309726}" type="parTrans" cxnId="{328D9EA3-9254-43A5-9700-2EEDCC78C5A8}">
      <dgm:prSet/>
      <dgm:spPr/>
      <dgm:t>
        <a:bodyPr/>
        <a:lstStyle/>
        <a:p>
          <a:endParaRPr lang="en-GB" sz="2000"/>
        </a:p>
      </dgm:t>
    </dgm:pt>
    <dgm:pt modelId="{34DBC900-4F55-432F-B582-DD52728A10F8}" type="sibTrans" cxnId="{328D9EA3-9254-43A5-9700-2EEDCC78C5A8}">
      <dgm:prSet/>
      <dgm:spPr/>
      <dgm:t>
        <a:bodyPr/>
        <a:lstStyle/>
        <a:p>
          <a:endParaRPr lang="en-GB" sz="2000"/>
        </a:p>
      </dgm:t>
    </dgm:pt>
    <dgm:pt modelId="{2BC6CB2E-59E2-47F5-9B86-701E0DA24096}">
      <dgm:prSet custT="1"/>
      <dgm:spPr/>
      <dgm:t>
        <a:bodyPr/>
        <a:lstStyle/>
        <a:p>
          <a:r>
            <a:rPr lang="en-GB" sz="600" dirty="0">
              <a:latin typeface="Arial" panose="020B0604020202020204" pitchFamily="34" charset="0"/>
              <a:cs typeface="Arial" panose="020B0604020202020204" pitchFamily="34" charset="0"/>
            </a:rPr>
            <a:t>Implement a warehouse management system to enable long term delivery of objectives by </a:t>
          </a:r>
          <a:r>
            <a:rPr lang="en-GB" sz="600" b="1" dirty="0">
              <a:latin typeface="Arial" panose="020B0604020202020204" pitchFamily="34" charset="0"/>
              <a:cs typeface="Arial" panose="020B0604020202020204" pitchFamily="34" charset="0"/>
            </a:rPr>
            <a:t>October 2022</a:t>
          </a:r>
          <a:endParaRPr lang="en-GB" sz="600" dirty="0"/>
        </a:p>
      </dgm:t>
    </dgm:pt>
    <dgm:pt modelId="{E7AB927F-0BD8-4656-AA67-57A74718BECA}" type="parTrans" cxnId="{1253134E-DC90-49BD-AF5D-E53F01BA6542}">
      <dgm:prSet/>
      <dgm:spPr/>
      <dgm:t>
        <a:bodyPr/>
        <a:lstStyle/>
        <a:p>
          <a:endParaRPr lang="en-GB" sz="2000"/>
        </a:p>
      </dgm:t>
    </dgm:pt>
    <dgm:pt modelId="{C5431DD7-DC52-4F74-9109-DD2D71B9D972}" type="sibTrans" cxnId="{1253134E-DC90-49BD-AF5D-E53F01BA6542}">
      <dgm:prSet/>
      <dgm:spPr/>
      <dgm:t>
        <a:bodyPr/>
        <a:lstStyle/>
        <a:p>
          <a:endParaRPr lang="en-GB" sz="2000"/>
        </a:p>
      </dgm:t>
    </dgm:pt>
    <dgm:pt modelId="{908CA3B6-4974-4D3D-88A1-882CD82ECE2F}">
      <dgm:prSet custT="1"/>
      <dgm:spPr/>
      <dgm:t>
        <a:bodyPr/>
        <a:lstStyle/>
        <a:p>
          <a:r>
            <a:rPr lang="en-GB" sz="900" b="1" dirty="0" err="1"/>
            <a:t>By Dec 22</a:t>
          </a:r>
          <a:endParaRPr lang="en-GB" sz="900" b="1" dirty="0"/>
        </a:p>
      </dgm:t>
    </dgm:pt>
    <dgm:pt modelId="{EA44D859-7A4C-443B-BAA8-C304071B776A}" type="parTrans" cxnId="{46709969-901B-4AEC-9435-CC8E1DA0605D}">
      <dgm:prSet/>
      <dgm:spPr/>
      <dgm:t>
        <a:bodyPr/>
        <a:lstStyle/>
        <a:p>
          <a:endParaRPr lang="en-GB"/>
        </a:p>
      </dgm:t>
    </dgm:pt>
    <dgm:pt modelId="{943AAD6C-73D3-44DD-8709-E28C94393476}" type="sibTrans" cxnId="{46709969-901B-4AEC-9435-CC8E1DA0605D}">
      <dgm:prSet/>
      <dgm:spPr/>
      <dgm:t>
        <a:bodyPr/>
        <a:lstStyle/>
        <a:p>
          <a:endParaRPr lang="en-GB"/>
        </a:p>
      </dgm:t>
    </dgm:pt>
    <dgm:pt modelId="{013D7533-DF09-4350-AA7B-2348D56AFF6E}">
      <dgm:prSet custT="1"/>
      <dgm:spPr/>
      <dgm:t>
        <a:bodyPr/>
        <a:lstStyle/>
        <a:p>
          <a:r>
            <a:rPr lang="en-GB" sz="600" dirty="0">
              <a:latin typeface="Arial" panose="020B0604020202020204" pitchFamily="34" charset="0"/>
              <a:cs typeface="Arial" panose="020B0604020202020204" pitchFamily="34" charset="0"/>
            </a:rPr>
            <a:t>Consolidate Receipts and Distribution to 1 location across the Trust by </a:t>
          </a:r>
          <a:r>
            <a:rPr lang="en-GB" sz="600" b="1" dirty="0">
              <a:latin typeface="Arial" panose="020B0604020202020204" pitchFamily="34" charset="0"/>
              <a:cs typeface="Arial" panose="020B0604020202020204" pitchFamily="34" charset="0"/>
            </a:rPr>
            <a:t>December</a:t>
          </a:r>
          <a:r>
            <a:rPr lang="en-GB" sz="600" dirty="0">
              <a:latin typeface="Arial" panose="020B0604020202020204" pitchFamily="34" charset="0"/>
              <a:cs typeface="Arial" panose="020B0604020202020204" pitchFamily="34" charset="0"/>
            </a:rPr>
            <a:t> </a:t>
          </a:r>
          <a:r>
            <a:rPr lang="en-GB" sz="600" b="1" dirty="0">
              <a:latin typeface="Arial" panose="020B0604020202020204" pitchFamily="34" charset="0"/>
              <a:cs typeface="Arial" panose="020B0604020202020204" pitchFamily="34" charset="0"/>
            </a:rPr>
            <a:t>2022</a:t>
          </a:r>
        </a:p>
      </dgm:t>
    </dgm:pt>
    <dgm:pt modelId="{33D7CBE7-8FE3-4301-BF4F-FF271B1EB80E}" type="parTrans" cxnId="{39B0D59B-B071-45F5-9772-53D0D27F8130}">
      <dgm:prSet/>
      <dgm:spPr/>
      <dgm:t>
        <a:bodyPr/>
        <a:lstStyle/>
        <a:p>
          <a:endParaRPr lang="en-GB"/>
        </a:p>
      </dgm:t>
    </dgm:pt>
    <dgm:pt modelId="{106A1BB4-43DC-4205-866C-5E513B8D4B76}" type="sibTrans" cxnId="{39B0D59B-B071-45F5-9772-53D0D27F8130}">
      <dgm:prSet/>
      <dgm:spPr/>
      <dgm:t>
        <a:bodyPr/>
        <a:lstStyle/>
        <a:p>
          <a:endParaRPr lang="en-GB"/>
        </a:p>
      </dgm:t>
    </dgm:pt>
    <dgm:pt modelId="{B5C24BDC-F78A-45D3-87BA-F0BC29AA399D}" type="pres">
      <dgm:prSet presAssocID="{13F69F2E-71CD-428F-969F-FE5A079A5AB8}" presName="Name0" presStyleCnt="0">
        <dgm:presLayoutVars>
          <dgm:chMax val="7"/>
          <dgm:chPref val="7"/>
          <dgm:dir/>
          <dgm:animOne val="branch"/>
          <dgm:animLvl val="lvl"/>
        </dgm:presLayoutVars>
      </dgm:prSet>
      <dgm:spPr/>
    </dgm:pt>
    <dgm:pt modelId="{CD2375ED-A936-455F-A14B-810DC9DE77E6}" type="pres">
      <dgm:prSet presAssocID="{FC6847D8-8557-4D82-B877-E1049E70772D}" presName="ParentComposite" presStyleCnt="0"/>
      <dgm:spPr/>
    </dgm:pt>
    <dgm:pt modelId="{0FF06E2E-D8FD-47EC-9BB1-CDEBB0A4ABF0}" type="pres">
      <dgm:prSet presAssocID="{FC6847D8-8557-4D82-B877-E1049E70772D}" presName="Chord" presStyleLbl="bgShp" presStyleIdx="0" presStyleCnt="7"/>
      <dgm:spPr/>
    </dgm:pt>
    <dgm:pt modelId="{742A9A91-C454-484B-AEB0-1FFDA15C7157}" type="pres">
      <dgm:prSet presAssocID="{FC6847D8-8557-4D82-B877-E1049E70772D}" presName="Pie" presStyleLbl="alignNode1" presStyleIdx="0" presStyleCnt="7"/>
      <dgm:spPr/>
    </dgm:pt>
    <dgm:pt modelId="{139307A4-3F49-4FE3-A60A-94F134D3DFAB}" type="pres">
      <dgm:prSet presAssocID="{FC6847D8-8557-4D82-B877-E1049E70772D}" presName="Parent" presStyleLbl="revTx" presStyleIdx="0" presStyleCnt="13">
        <dgm:presLayoutVars>
          <dgm:chMax val="1"/>
          <dgm:chPref val="1"/>
          <dgm:bulletEnabled val="1"/>
        </dgm:presLayoutVars>
      </dgm:prSet>
      <dgm:spPr/>
    </dgm:pt>
    <dgm:pt modelId="{A05D8EAA-72F6-4603-8AF9-8922E2D33AB2}" type="pres">
      <dgm:prSet presAssocID="{C5D76E60-1CF3-4F99-A63B-63EE00410BD4}" presName="ParentComposite" presStyleCnt="0"/>
      <dgm:spPr/>
    </dgm:pt>
    <dgm:pt modelId="{DB15198B-C65F-454C-9A41-22F06C1E0CF5}" type="pres">
      <dgm:prSet presAssocID="{C5D76E60-1CF3-4F99-A63B-63EE00410BD4}" presName="Chord" presStyleLbl="bgShp" presStyleIdx="1" presStyleCnt="7"/>
      <dgm:spPr/>
    </dgm:pt>
    <dgm:pt modelId="{A391F5AC-7175-4098-B52C-DD7A3124DD11}" type="pres">
      <dgm:prSet presAssocID="{C5D76E60-1CF3-4F99-A63B-63EE00410BD4}" presName="Pie" presStyleLbl="alignNode1" presStyleIdx="1" presStyleCnt="7"/>
      <dgm:spPr/>
    </dgm:pt>
    <dgm:pt modelId="{12581903-E957-4F85-A278-5B5D89A2C022}" type="pres">
      <dgm:prSet presAssocID="{C5D76E60-1CF3-4F99-A63B-63EE00410BD4}" presName="Parent" presStyleLbl="revTx" presStyleIdx="1" presStyleCnt="13">
        <dgm:presLayoutVars>
          <dgm:chMax val="1"/>
          <dgm:chPref val="1"/>
          <dgm:bulletEnabled val="1"/>
        </dgm:presLayoutVars>
      </dgm:prSet>
      <dgm:spPr/>
    </dgm:pt>
    <dgm:pt modelId="{ABCD4B30-B1E6-426B-979E-1FA2FF8111FF}" type="pres">
      <dgm:prSet presAssocID="{542AC239-674D-42AC-883C-84C09CD49C5C}" presName="negSibTrans" presStyleCnt="0"/>
      <dgm:spPr/>
    </dgm:pt>
    <dgm:pt modelId="{E06EFB10-470B-4E7D-BF32-77BC9531C54E}" type="pres">
      <dgm:prSet presAssocID="{C5D76E60-1CF3-4F99-A63B-63EE00410BD4}" presName="composite" presStyleCnt="0"/>
      <dgm:spPr/>
    </dgm:pt>
    <dgm:pt modelId="{5ED68C9D-48EC-4D80-A8B7-8CAB1AD2C07D}" type="pres">
      <dgm:prSet presAssocID="{C5D76E60-1CF3-4F99-A63B-63EE00410BD4}" presName="Child" presStyleLbl="revTx" presStyleIdx="2" presStyleCnt="13">
        <dgm:presLayoutVars>
          <dgm:chMax val="0"/>
          <dgm:chPref val="0"/>
          <dgm:bulletEnabled val="1"/>
        </dgm:presLayoutVars>
      </dgm:prSet>
      <dgm:spPr/>
    </dgm:pt>
    <dgm:pt modelId="{61922E3A-C764-403C-AF01-B217A7B6A7F4}" type="pres">
      <dgm:prSet presAssocID="{63912A5D-8D92-42E1-8E47-1E51C396DABB}" presName="sibTrans" presStyleCnt="0"/>
      <dgm:spPr/>
    </dgm:pt>
    <dgm:pt modelId="{6B90A210-9E17-40FF-8310-6B36A82924C1}" type="pres">
      <dgm:prSet presAssocID="{2BC5D928-5902-459F-A5E9-0C18B377CF45}" presName="ParentComposite" presStyleCnt="0"/>
      <dgm:spPr/>
    </dgm:pt>
    <dgm:pt modelId="{7C39FC44-7689-45D6-BEF2-F5EEE5E88050}" type="pres">
      <dgm:prSet presAssocID="{2BC5D928-5902-459F-A5E9-0C18B377CF45}" presName="Chord" presStyleLbl="bgShp" presStyleIdx="2" presStyleCnt="7"/>
      <dgm:spPr/>
    </dgm:pt>
    <dgm:pt modelId="{A584174F-207F-4202-A53F-26F6B9701CE0}" type="pres">
      <dgm:prSet presAssocID="{2BC5D928-5902-459F-A5E9-0C18B377CF45}" presName="Pie" presStyleLbl="alignNode1" presStyleIdx="2" presStyleCnt="7"/>
      <dgm:spPr/>
    </dgm:pt>
    <dgm:pt modelId="{8848D675-D037-46DD-B12B-B9307EC85B6E}" type="pres">
      <dgm:prSet presAssocID="{2BC5D928-5902-459F-A5E9-0C18B377CF45}" presName="Parent" presStyleLbl="revTx" presStyleIdx="3" presStyleCnt="13">
        <dgm:presLayoutVars>
          <dgm:chMax val="1"/>
          <dgm:chPref val="1"/>
          <dgm:bulletEnabled val="1"/>
        </dgm:presLayoutVars>
      </dgm:prSet>
      <dgm:spPr/>
    </dgm:pt>
    <dgm:pt modelId="{91563219-94C7-4198-82C7-9C20675D9EE6}" type="pres">
      <dgm:prSet presAssocID="{C1F2D33C-2829-458C-9D6B-3FA68F88168F}" presName="negSibTrans" presStyleCnt="0"/>
      <dgm:spPr/>
    </dgm:pt>
    <dgm:pt modelId="{0E06D31A-EE57-4329-AD2E-10CB00EF1A18}" type="pres">
      <dgm:prSet presAssocID="{2BC5D928-5902-459F-A5E9-0C18B377CF45}" presName="composite" presStyleCnt="0"/>
      <dgm:spPr/>
    </dgm:pt>
    <dgm:pt modelId="{7EDB530A-9229-4D90-BAC1-73C554A03E26}" type="pres">
      <dgm:prSet presAssocID="{2BC5D928-5902-459F-A5E9-0C18B377CF45}" presName="Child" presStyleLbl="revTx" presStyleIdx="4" presStyleCnt="13">
        <dgm:presLayoutVars>
          <dgm:chMax val="0"/>
          <dgm:chPref val="0"/>
          <dgm:bulletEnabled val="1"/>
        </dgm:presLayoutVars>
      </dgm:prSet>
      <dgm:spPr/>
    </dgm:pt>
    <dgm:pt modelId="{2DC6229E-CF00-4FBE-9A49-57F9A3B0EC87}" type="pres">
      <dgm:prSet presAssocID="{1989D51E-E042-4E23-9E57-835144F42154}" presName="sibTrans" presStyleCnt="0"/>
      <dgm:spPr/>
    </dgm:pt>
    <dgm:pt modelId="{3FBFB4D7-9F1E-4F2B-B21E-37BD29804290}" type="pres">
      <dgm:prSet presAssocID="{53BE6E05-55DB-4C5C-9E66-9A729160DC0C}" presName="ParentComposite" presStyleCnt="0"/>
      <dgm:spPr/>
    </dgm:pt>
    <dgm:pt modelId="{725ACB9E-D542-4105-A85C-2A3C45A830CA}" type="pres">
      <dgm:prSet presAssocID="{53BE6E05-55DB-4C5C-9E66-9A729160DC0C}" presName="Chord" presStyleLbl="bgShp" presStyleIdx="3" presStyleCnt="7"/>
      <dgm:spPr/>
    </dgm:pt>
    <dgm:pt modelId="{96F51CA1-BA0E-400E-A777-B6FCE3A086F1}" type="pres">
      <dgm:prSet presAssocID="{53BE6E05-55DB-4C5C-9E66-9A729160DC0C}" presName="Pie" presStyleLbl="alignNode1" presStyleIdx="3" presStyleCnt="7"/>
      <dgm:spPr/>
    </dgm:pt>
    <dgm:pt modelId="{ACD7D31B-E7DC-4A4A-B0F5-C2B7A9DB0D42}" type="pres">
      <dgm:prSet presAssocID="{53BE6E05-55DB-4C5C-9E66-9A729160DC0C}" presName="Parent" presStyleLbl="revTx" presStyleIdx="5" presStyleCnt="13">
        <dgm:presLayoutVars>
          <dgm:chMax val="1"/>
          <dgm:chPref val="1"/>
          <dgm:bulletEnabled val="1"/>
        </dgm:presLayoutVars>
      </dgm:prSet>
      <dgm:spPr/>
    </dgm:pt>
    <dgm:pt modelId="{B0B0B2E2-D197-4ABB-A550-560D5F909E5B}" type="pres">
      <dgm:prSet presAssocID="{4DC430BD-F80D-4CBD-A453-90A9BD7A34F4}" presName="negSibTrans" presStyleCnt="0"/>
      <dgm:spPr/>
    </dgm:pt>
    <dgm:pt modelId="{3D6219C6-84F8-43A5-BFC2-481B76BA85A1}" type="pres">
      <dgm:prSet presAssocID="{53BE6E05-55DB-4C5C-9E66-9A729160DC0C}" presName="composite" presStyleCnt="0"/>
      <dgm:spPr/>
    </dgm:pt>
    <dgm:pt modelId="{D7C6DAC5-17BF-499E-BAF1-2596D49BCD88}" type="pres">
      <dgm:prSet presAssocID="{53BE6E05-55DB-4C5C-9E66-9A729160DC0C}" presName="Child" presStyleLbl="revTx" presStyleIdx="6" presStyleCnt="13">
        <dgm:presLayoutVars>
          <dgm:chMax val="0"/>
          <dgm:chPref val="0"/>
          <dgm:bulletEnabled val="1"/>
        </dgm:presLayoutVars>
      </dgm:prSet>
      <dgm:spPr/>
    </dgm:pt>
    <dgm:pt modelId="{FD57587C-E48C-4C9A-B160-56B94848D155}" type="pres">
      <dgm:prSet presAssocID="{92DB70FA-F3FC-4FF3-BD16-2638B2013E65}" presName="sibTrans" presStyleCnt="0"/>
      <dgm:spPr/>
    </dgm:pt>
    <dgm:pt modelId="{EB523A1E-ADB0-41CC-B10E-98DD14724DAD}" type="pres">
      <dgm:prSet presAssocID="{2A8419A3-C393-4004-A7F5-1AFB455BB28F}" presName="ParentComposite" presStyleCnt="0"/>
      <dgm:spPr/>
    </dgm:pt>
    <dgm:pt modelId="{20240549-63EB-4A21-BA56-44ACEFE690C5}" type="pres">
      <dgm:prSet presAssocID="{2A8419A3-C393-4004-A7F5-1AFB455BB28F}" presName="Chord" presStyleLbl="bgShp" presStyleIdx="4" presStyleCnt="7"/>
      <dgm:spPr/>
    </dgm:pt>
    <dgm:pt modelId="{69B84A5C-0A70-412A-9916-27B5B3C6CA09}" type="pres">
      <dgm:prSet presAssocID="{2A8419A3-C393-4004-A7F5-1AFB455BB28F}" presName="Pie" presStyleLbl="alignNode1" presStyleIdx="4" presStyleCnt="7"/>
      <dgm:spPr/>
    </dgm:pt>
    <dgm:pt modelId="{6AA22069-02CF-4821-B5F7-AED8E201EE77}" type="pres">
      <dgm:prSet presAssocID="{2A8419A3-C393-4004-A7F5-1AFB455BB28F}" presName="Parent" presStyleLbl="revTx" presStyleIdx="7" presStyleCnt="13">
        <dgm:presLayoutVars>
          <dgm:chMax val="1"/>
          <dgm:chPref val="1"/>
          <dgm:bulletEnabled val="1"/>
        </dgm:presLayoutVars>
      </dgm:prSet>
      <dgm:spPr/>
    </dgm:pt>
    <dgm:pt modelId="{6A8D9FA9-ADEA-418E-A573-13F61121E378}" type="pres">
      <dgm:prSet presAssocID="{80D04E36-6A1F-4F7E-9377-CACF2977CF06}" presName="negSibTrans" presStyleCnt="0"/>
      <dgm:spPr/>
    </dgm:pt>
    <dgm:pt modelId="{587898EE-33A0-4FA7-848F-B4A7E1370E9E}" type="pres">
      <dgm:prSet presAssocID="{2A8419A3-C393-4004-A7F5-1AFB455BB28F}" presName="composite" presStyleCnt="0"/>
      <dgm:spPr/>
    </dgm:pt>
    <dgm:pt modelId="{7C99C1E5-0CBF-4EE7-83F9-E846D914375B}" type="pres">
      <dgm:prSet presAssocID="{2A8419A3-C393-4004-A7F5-1AFB455BB28F}" presName="Child" presStyleLbl="revTx" presStyleIdx="8" presStyleCnt="13">
        <dgm:presLayoutVars>
          <dgm:chMax val="0"/>
          <dgm:chPref val="0"/>
          <dgm:bulletEnabled val="1"/>
        </dgm:presLayoutVars>
      </dgm:prSet>
      <dgm:spPr/>
    </dgm:pt>
    <dgm:pt modelId="{E79348CB-0B14-4D78-BF98-4B139317378F}" type="pres">
      <dgm:prSet presAssocID="{38E971FC-283D-4081-A03F-34C756D5C0C6}" presName="sibTrans" presStyleCnt="0"/>
      <dgm:spPr/>
    </dgm:pt>
    <dgm:pt modelId="{DF7EDCC3-0B6A-4557-884C-CE33BFB932C9}" type="pres">
      <dgm:prSet presAssocID="{C75EFB4D-7E8F-4672-995E-36350784F773}" presName="ParentComposite" presStyleCnt="0"/>
      <dgm:spPr/>
    </dgm:pt>
    <dgm:pt modelId="{C3259454-CEFF-4C15-9F3C-07AD5D65AB8A}" type="pres">
      <dgm:prSet presAssocID="{C75EFB4D-7E8F-4672-995E-36350784F773}" presName="Chord" presStyleLbl="bgShp" presStyleIdx="5" presStyleCnt="7"/>
      <dgm:spPr/>
    </dgm:pt>
    <dgm:pt modelId="{61A50AD1-F9A5-449E-8FB7-D8C0CB363261}" type="pres">
      <dgm:prSet presAssocID="{C75EFB4D-7E8F-4672-995E-36350784F773}" presName="Pie" presStyleLbl="alignNode1" presStyleIdx="5" presStyleCnt="7"/>
      <dgm:spPr/>
    </dgm:pt>
    <dgm:pt modelId="{5B4BA92A-91E3-4734-9AB5-6CEAA71CD987}" type="pres">
      <dgm:prSet presAssocID="{C75EFB4D-7E8F-4672-995E-36350784F773}" presName="Parent" presStyleLbl="revTx" presStyleIdx="9" presStyleCnt="13">
        <dgm:presLayoutVars>
          <dgm:chMax val="1"/>
          <dgm:chPref val="1"/>
          <dgm:bulletEnabled val="1"/>
        </dgm:presLayoutVars>
      </dgm:prSet>
      <dgm:spPr/>
    </dgm:pt>
    <dgm:pt modelId="{62C75C27-1493-414F-8AA1-C105855C0D05}" type="pres">
      <dgm:prSet presAssocID="{C5431DD7-DC52-4F74-9109-DD2D71B9D972}" presName="negSibTrans" presStyleCnt="0"/>
      <dgm:spPr/>
    </dgm:pt>
    <dgm:pt modelId="{A847DF71-5FBC-43FC-8BA6-8991B12426D6}" type="pres">
      <dgm:prSet presAssocID="{C75EFB4D-7E8F-4672-995E-36350784F773}" presName="composite" presStyleCnt="0"/>
      <dgm:spPr/>
    </dgm:pt>
    <dgm:pt modelId="{AF52303C-C5F5-4046-957E-0E91BBAD553F}" type="pres">
      <dgm:prSet presAssocID="{C75EFB4D-7E8F-4672-995E-36350784F773}" presName="Child" presStyleLbl="revTx" presStyleIdx="10" presStyleCnt="13">
        <dgm:presLayoutVars>
          <dgm:chMax val="0"/>
          <dgm:chPref val="0"/>
          <dgm:bulletEnabled val="1"/>
        </dgm:presLayoutVars>
      </dgm:prSet>
      <dgm:spPr/>
    </dgm:pt>
    <dgm:pt modelId="{BAD35C03-BCAC-4DC1-86F0-2058E272C1EF}" type="pres">
      <dgm:prSet presAssocID="{34DBC900-4F55-432F-B582-DD52728A10F8}" presName="sibTrans" presStyleCnt="0"/>
      <dgm:spPr/>
    </dgm:pt>
    <dgm:pt modelId="{00F18479-6566-417E-8D3B-7E4BF32FCFD2}" type="pres">
      <dgm:prSet presAssocID="{908CA3B6-4974-4D3D-88A1-882CD82ECE2F}" presName="ParentComposite" presStyleCnt="0"/>
      <dgm:spPr/>
    </dgm:pt>
    <dgm:pt modelId="{9537944E-751D-4A17-A795-B9ECE59B8C04}" type="pres">
      <dgm:prSet presAssocID="{908CA3B6-4974-4D3D-88A1-882CD82ECE2F}" presName="Chord" presStyleLbl="bgShp" presStyleIdx="6" presStyleCnt="7"/>
      <dgm:spPr/>
    </dgm:pt>
    <dgm:pt modelId="{7C2F40EC-56E2-40F2-92C0-498ED275ED10}" type="pres">
      <dgm:prSet presAssocID="{908CA3B6-4974-4D3D-88A1-882CD82ECE2F}" presName="Pie" presStyleLbl="alignNode1" presStyleIdx="6" presStyleCnt="7"/>
      <dgm:spPr/>
    </dgm:pt>
    <dgm:pt modelId="{C1484F98-037F-4C12-888F-7CD62360A18D}" type="pres">
      <dgm:prSet presAssocID="{908CA3B6-4974-4D3D-88A1-882CD82ECE2F}" presName="Parent" presStyleLbl="revTx" presStyleIdx="11" presStyleCnt="13">
        <dgm:presLayoutVars>
          <dgm:chMax val="1"/>
          <dgm:chPref val="1"/>
          <dgm:bulletEnabled val="1"/>
        </dgm:presLayoutVars>
      </dgm:prSet>
      <dgm:spPr/>
    </dgm:pt>
    <dgm:pt modelId="{F9721EEC-6B36-4EF1-BDEB-F66F096D905C}" type="pres">
      <dgm:prSet presAssocID="{106A1BB4-43DC-4205-866C-5E513B8D4B76}" presName="negSibTrans" presStyleCnt="0"/>
      <dgm:spPr/>
    </dgm:pt>
    <dgm:pt modelId="{0595D0E4-63AF-4638-87B1-F1DC524BE7F2}" type="pres">
      <dgm:prSet presAssocID="{908CA3B6-4974-4D3D-88A1-882CD82ECE2F}" presName="composite" presStyleCnt="0"/>
      <dgm:spPr/>
    </dgm:pt>
    <dgm:pt modelId="{9602A6F8-B381-4E95-9789-7F6D3D5F01BF}" type="pres">
      <dgm:prSet presAssocID="{908CA3B6-4974-4D3D-88A1-882CD82ECE2F}" presName="Child" presStyleLbl="revTx" presStyleIdx="12" presStyleCnt="13">
        <dgm:presLayoutVars>
          <dgm:chMax val="0"/>
          <dgm:chPref val="0"/>
          <dgm:bulletEnabled val="1"/>
        </dgm:presLayoutVars>
      </dgm:prSet>
      <dgm:spPr/>
    </dgm:pt>
  </dgm:ptLst>
  <dgm:cxnLst>
    <dgm:cxn modelId="{26E49202-30BC-44F7-9733-B849F2524751}" type="presOf" srcId="{C5DBD18A-CA70-48C9-BE77-A8C796278288}" destId="{5ED68C9D-48EC-4D80-A8B7-8CAB1AD2C07D}" srcOrd="0" destOrd="0" presId="urn:microsoft.com/office/officeart/2009/3/layout/PieProcess"/>
    <dgm:cxn modelId="{41DC7412-9652-41D0-94EA-D8F98E3A7C0A}" type="presOf" srcId="{53BE6E05-55DB-4C5C-9E66-9A729160DC0C}" destId="{ACD7D31B-E7DC-4A4A-B0F5-C2B7A9DB0D42}" srcOrd="0" destOrd="0" presId="urn:microsoft.com/office/officeart/2009/3/layout/PieProcess"/>
    <dgm:cxn modelId="{53CB931A-8195-4AD0-8EDB-4E5A21AA8842}" type="presOf" srcId="{FC6847D8-8557-4D82-B877-E1049E70772D}" destId="{139307A4-3F49-4FE3-A60A-94F134D3DFAB}" srcOrd="0" destOrd="0" presId="urn:microsoft.com/office/officeart/2009/3/layout/PieProcess"/>
    <dgm:cxn modelId="{6B8CC21A-C9A1-4462-8F98-DA88C095AEC4}" srcId="{53BE6E05-55DB-4C5C-9E66-9A729160DC0C}" destId="{B490945C-5ADD-4F6C-B4AF-56A0D3E8C69C}" srcOrd="0" destOrd="0" parTransId="{0699AC63-1637-4C52-B0E9-8C37127ECDB0}" sibTransId="{4DC430BD-F80D-4CBD-A453-90A9BD7A34F4}"/>
    <dgm:cxn modelId="{30E2FE24-A56F-4AAA-B2A4-4921C3489D99}" srcId="{13F69F2E-71CD-428F-969F-FE5A079A5AB8}" destId="{C5D76E60-1CF3-4F99-A63B-63EE00410BD4}" srcOrd="1" destOrd="0" parTransId="{B212DB7C-DF68-4E21-A436-D0976BBA445F}" sibTransId="{63912A5D-8D92-42E1-8E47-1E51C396DABB}"/>
    <dgm:cxn modelId="{89095028-6F7B-4F51-BECD-084769B5DF4F}" srcId="{C5D76E60-1CF3-4F99-A63B-63EE00410BD4}" destId="{C5DBD18A-CA70-48C9-BE77-A8C796278288}" srcOrd="0" destOrd="0" parTransId="{816C3AF6-3353-44CC-AA55-679FDE7C417C}" sibTransId="{542AC239-674D-42AC-883C-84C09CD49C5C}"/>
    <dgm:cxn modelId="{47604E39-C26B-462A-BEC8-9ABB6B59E06C}" srcId="{13F69F2E-71CD-428F-969F-FE5A079A5AB8}" destId="{2A8419A3-C393-4004-A7F5-1AFB455BB28F}" srcOrd="4" destOrd="0" parTransId="{70D54A35-29AD-4126-BC4B-A05713577325}" sibTransId="{38E971FC-283D-4081-A03F-34C756D5C0C6}"/>
    <dgm:cxn modelId="{B953275D-1C4F-407C-9CF9-CE8D04D6EDDF}" srcId="{13F69F2E-71CD-428F-969F-FE5A079A5AB8}" destId="{53BE6E05-55DB-4C5C-9E66-9A729160DC0C}" srcOrd="3" destOrd="0" parTransId="{A2CB60D3-B247-4F10-BB19-7DAACD4C7333}" sibTransId="{92DB70FA-F3FC-4FF3-BD16-2638B2013E65}"/>
    <dgm:cxn modelId="{8F16CE44-ADCD-429B-A901-DAD40265C04A}" type="presOf" srcId="{B490945C-5ADD-4F6C-B4AF-56A0D3E8C69C}" destId="{D7C6DAC5-17BF-499E-BAF1-2596D49BCD88}" srcOrd="0" destOrd="0" presId="urn:microsoft.com/office/officeart/2009/3/layout/PieProcess"/>
    <dgm:cxn modelId="{60E52D49-923E-4CAF-B479-087D5E43E102}" type="presOf" srcId="{7D564F13-2C4D-4001-96B9-7FC1215FE575}" destId="{7C99C1E5-0CBF-4EE7-83F9-E846D914375B}" srcOrd="0" destOrd="0" presId="urn:microsoft.com/office/officeart/2009/3/layout/PieProcess"/>
    <dgm:cxn modelId="{46709969-901B-4AEC-9435-CC8E1DA0605D}" srcId="{13F69F2E-71CD-428F-969F-FE5A079A5AB8}" destId="{908CA3B6-4974-4D3D-88A1-882CD82ECE2F}" srcOrd="6" destOrd="0" parTransId="{EA44D859-7A4C-443B-BAA8-C304071B776A}" sibTransId="{943AAD6C-73D3-44DD-8709-E28C94393476}"/>
    <dgm:cxn modelId="{E42C3D6A-18D6-4783-9FFB-C049970A02D6}" srcId="{13F69F2E-71CD-428F-969F-FE5A079A5AB8}" destId="{FC6847D8-8557-4D82-B877-E1049E70772D}" srcOrd="0" destOrd="0" parTransId="{CEE3570B-3F0A-4AE3-B76D-6BA91C9DB7E7}" sibTransId="{4E867E96-76AD-481C-9F0B-E883CADE5DE3}"/>
    <dgm:cxn modelId="{1253134E-DC90-49BD-AF5D-E53F01BA6542}" srcId="{C75EFB4D-7E8F-4672-995E-36350784F773}" destId="{2BC6CB2E-59E2-47F5-9B86-701E0DA24096}" srcOrd="0" destOrd="0" parTransId="{E7AB927F-0BD8-4656-AA67-57A74718BECA}" sibTransId="{C5431DD7-DC52-4F74-9109-DD2D71B9D972}"/>
    <dgm:cxn modelId="{2621736F-131B-4899-9220-5111790F1D60}" srcId="{2A8419A3-C393-4004-A7F5-1AFB455BB28F}" destId="{7D564F13-2C4D-4001-96B9-7FC1215FE575}" srcOrd="0" destOrd="0" parTransId="{5D6A3684-6547-4841-A52E-7F57B31BCFE9}" sibTransId="{80D04E36-6A1F-4F7E-9377-CACF2977CF06}"/>
    <dgm:cxn modelId="{9CB51C59-56E4-4633-A8E0-15DC1B7F4C37}" type="presOf" srcId="{013D7533-DF09-4350-AA7B-2348D56AFF6E}" destId="{9602A6F8-B381-4E95-9789-7F6D3D5F01BF}" srcOrd="0" destOrd="0" presId="urn:microsoft.com/office/officeart/2009/3/layout/PieProcess"/>
    <dgm:cxn modelId="{A5661980-EF9E-403B-86A5-F0B993FB8BD1}" type="presOf" srcId="{C75EFB4D-7E8F-4672-995E-36350784F773}" destId="{5B4BA92A-91E3-4734-9AB5-6CEAA71CD987}" srcOrd="0" destOrd="0" presId="urn:microsoft.com/office/officeart/2009/3/layout/PieProcess"/>
    <dgm:cxn modelId="{9232A681-58EC-41D3-B0A7-315AC8A9B5B7}" type="presOf" srcId="{8AC4A6AA-1C80-43B4-8288-C8833825BB8D}" destId="{7EDB530A-9229-4D90-BAC1-73C554A03E26}" srcOrd="0" destOrd="0" presId="urn:microsoft.com/office/officeart/2009/3/layout/PieProcess"/>
    <dgm:cxn modelId="{F2272E8C-58B7-4C44-A4FF-1FF11232F5B2}" type="presOf" srcId="{2BC6CB2E-59E2-47F5-9B86-701E0DA24096}" destId="{AF52303C-C5F5-4046-957E-0E91BBAD553F}" srcOrd="0" destOrd="0" presId="urn:microsoft.com/office/officeart/2009/3/layout/PieProcess"/>
    <dgm:cxn modelId="{583A428C-DF7C-41A6-B0D4-24E7CFDA7817}" srcId="{2BC5D928-5902-459F-A5E9-0C18B377CF45}" destId="{8AC4A6AA-1C80-43B4-8288-C8833825BB8D}" srcOrd="0" destOrd="0" parTransId="{11DB561E-78AA-4578-A3CE-941D1EEDEA98}" sibTransId="{C1F2D33C-2829-458C-9D6B-3FA68F88168F}"/>
    <dgm:cxn modelId="{4BD0B090-F249-4B01-BBF5-6BC3F01DC81C}" type="presOf" srcId="{13F69F2E-71CD-428F-969F-FE5A079A5AB8}" destId="{B5C24BDC-F78A-45D3-87BA-F0BC29AA399D}" srcOrd="0" destOrd="0" presId="urn:microsoft.com/office/officeart/2009/3/layout/PieProcess"/>
    <dgm:cxn modelId="{39B0D59B-B071-45F5-9772-53D0D27F8130}" srcId="{908CA3B6-4974-4D3D-88A1-882CD82ECE2F}" destId="{013D7533-DF09-4350-AA7B-2348D56AFF6E}" srcOrd="0" destOrd="0" parTransId="{33D7CBE7-8FE3-4301-BF4F-FF271B1EB80E}" sibTransId="{106A1BB4-43DC-4205-866C-5E513B8D4B76}"/>
    <dgm:cxn modelId="{0609849F-E8BB-47DA-962F-5F82F8011FD2}" type="presOf" srcId="{908CA3B6-4974-4D3D-88A1-882CD82ECE2F}" destId="{C1484F98-037F-4C12-888F-7CD62360A18D}" srcOrd="0" destOrd="0" presId="urn:microsoft.com/office/officeart/2009/3/layout/PieProcess"/>
    <dgm:cxn modelId="{328D9EA3-9254-43A5-9700-2EEDCC78C5A8}" srcId="{13F69F2E-71CD-428F-969F-FE5A079A5AB8}" destId="{C75EFB4D-7E8F-4672-995E-36350784F773}" srcOrd="5" destOrd="0" parTransId="{CDBCFD55-DD07-4C8E-9143-B3B093309726}" sibTransId="{34DBC900-4F55-432F-B582-DD52728A10F8}"/>
    <dgm:cxn modelId="{72FFEFA4-16F2-4393-B6D9-0085D2FA0E8D}" srcId="{13F69F2E-71CD-428F-969F-FE5A079A5AB8}" destId="{2BC5D928-5902-459F-A5E9-0C18B377CF45}" srcOrd="2" destOrd="0" parTransId="{3E1F0D86-EF28-4AFC-BFED-BF2BDC25686A}" sibTransId="{1989D51E-E042-4E23-9E57-835144F42154}"/>
    <dgm:cxn modelId="{45683CAF-D49F-4A2A-831C-53EC75D479BE}" type="presOf" srcId="{2A8419A3-C393-4004-A7F5-1AFB455BB28F}" destId="{6AA22069-02CF-4821-B5F7-AED8E201EE77}" srcOrd="0" destOrd="0" presId="urn:microsoft.com/office/officeart/2009/3/layout/PieProcess"/>
    <dgm:cxn modelId="{5DE165BE-F961-4C3D-B080-60EC3DE919E7}" type="presOf" srcId="{2BC5D928-5902-459F-A5E9-0C18B377CF45}" destId="{8848D675-D037-46DD-B12B-B9307EC85B6E}" srcOrd="0" destOrd="0" presId="urn:microsoft.com/office/officeart/2009/3/layout/PieProcess"/>
    <dgm:cxn modelId="{33EE6BC8-B274-4C0F-9F30-FAFCB1247A4A}" type="presOf" srcId="{C5D76E60-1CF3-4F99-A63B-63EE00410BD4}" destId="{12581903-E957-4F85-A278-5B5D89A2C022}" srcOrd="0" destOrd="0" presId="urn:microsoft.com/office/officeart/2009/3/layout/PieProcess"/>
    <dgm:cxn modelId="{1FCD69DE-6766-47FD-B7FE-495D7E135C87}" type="presParOf" srcId="{B5C24BDC-F78A-45D3-87BA-F0BC29AA399D}" destId="{CD2375ED-A936-455F-A14B-810DC9DE77E6}" srcOrd="0" destOrd="0" presId="urn:microsoft.com/office/officeart/2009/3/layout/PieProcess"/>
    <dgm:cxn modelId="{59F2AAB8-88A8-4759-804D-00D54E3F068C}" type="presParOf" srcId="{CD2375ED-A936-455F-A14B-810DC9DE77E6}" destId="{0FF06E2E-D8FD-47EC-9BB1-CDEBB0A4ABF0}" srcOrd="0" destOrd="0" presId="urn:microsoft.com/office/officeart/2009/3/layout/PieProcess"/>
    <dgm:cxn modelId="{F4B314EB-B2F4-49BF-A091-EEC5251CE9F3}" type="presParOf" srcId="{CD2375ED-A936-455F-A14B-810DC9DE77E6}" destId="{742A9A91-C454-484B-AEB0-1FFDA15C7157}" srcOrd="1" destOrd="0" presId="urn:microsoft.com/office/officeart/2009/3/layout/PieProcess"/>
    <dgm:cxn modelId="{3D542358-2A4C-4F34-B0AC-E497056076CE}" type="presParOf" srcId="{CD2375ED-A936-455F-A14B-810DC9DE77E6}" destId="{139307A4-3F49-4FE3-A60A-94F134D3DFAB}" srcOrd="2" destOrd="0" presId="urn:microsoft.com/office/officeart/2009/3/layout/PieProcess"/>
    <dgm:cxn modelId="{8192E97E-758A-48E2-98A0-39042F1ABCC6}" type="presParOf" srcId="{B5C24BDC-F78A-45D3-87BA-F0BC29AA399D}" destId="{A05D8EAA-72F6-4603-8AF9-8922E2D33AB2}" srcOrd="1" destOrd="0" presId="urn:microsoft.com/office/officeart/2009/3/layout/PieProcess"/>
    <dgm:cxn modelId="{3E9C4FF8-8506-41B6-ABDA-14A5A45CC720}" type="presParOf" srcId="{A05D8EAA-72F6-4603-8AF9-8922E2D33AB2}" destId="{DB15198B-C65F-454C-9A41-22F06C1E0CF5}" srcOrd="0" destOrd="0" presId="urn:microsoft.com/office/officeart/2009/3/layout/PieProcess"/>
    <dgm:cxn modelId="{7721DFCD-24ED-4CD6-A6CE-1F35C4881CD2}" type="presParOf" srcId="{A05D8EAA-72F6-4603-8AF9-8922E2D33AB2}" destId="{A391F5AC-7175-4098-B52C-DD7A3124DD11}" srcOrd="1" destOrd="0" presId="urn:microsoft.com/office/officeart/2009/3/layout/PieProcess"/>
    <dgm:cxn modelId="{38D2ADED-EAD6-4CDE-91F8-667F17C53026}" type="presParOf" srcId="{A05D8EAA-72F6-4603-8AF9-8922E2D33AB2}" destId="{12581903-E957-4F85-A278-5B5D89A2C022}" srcOrd="2" destOrd="0" presId="urn:microsoft.com/office/officeart/2009/3/layout/PieProcess"/>
    <dgm:cxn modelId="{EBD63C15-586F-4B42-89B5-97E48445062F}" type="presParOf" srcId="{B5C24BDC-F78A-45D3-87BA-F0BC29AA399D}" destId="{ABCD4B30-B1E6-426B-979E-1FA2FF8111FF}" srcOrd="2" destOrd="0" presId="urn:microsoft.com/office/officeart/2009/3/layout/PieProcess"/>
    <dgm:cxn modelId="{4A014093-8BB0-481C-AE89-85F338917A00}" type="presParOf" srcId="{B5C24BDC-F78A-45D3-87BA-F0BC29AA399D}" destId="{E06EFB10-470B-4E7D-BF32-77BC9531C54E}" srcOrd="3" destOrd="0" presId="urn:microsoft.com/office/officeart/2009/3/layout/PieProcess"/>
    <dgm:cxn modelId="{37CB35FF-E82A-48BE-9FE4-C3AFFDD88D7D}" type="presParOf" srcId="{E06EFB10-470B-4E7D-BF32-77BC9531C54E}" destId="{5ED68C9D-48EC-4D80-A8B7-8CAB1AD2C07D}" srcOrd="0" destOrd="0" presId="urn:microsoft.com/office/officeart/2009/3/layout/PieProcess"/>
    <dgm:cxn modelId="{4188A8D4-394D-4583-96EE-9AF174A2C593}" type="presParOf" srcId="{B5C24BDC-F78A-45D3-87BA-F0BC29AA399D}" destId="{61922E3A-C764-403C-AF01-B217A7B6A7F4}" srcOrd="4" destOrd="0" presId="urn:microsoft.com/office/officeart/2009/3/layout/PieProcess"/>
    <dgm:cxn modelId="{DC4E48C0-2A38-4470-871E-0F061D80C4D0}" type="presParOf" srcId="{B5C24BDC-F78A-45D3-87BA-F0BC29AA399D}" destId="{6B90A210-9E17-40FF-8310-6B36A82924C1}" srcOrd="5" destOrd="0" presId="urn:microsoft.com/office/officeart/2009/3/layout/PieProcess"/>
    <dgm:cxn modelId="{D7E966D4-C1FB-48C0-AD94-59F48FAE492B}" type="presParOf" srcId="{6B90A210-9E17-40FF-8310-6B36A82924C1}" destId="{7C39FC44-7689-45D6-BEF2-F5EEE5E88050}" srcOrd="0" destOrd="0" presId="urn:microsoft.com/office/officeart/2009/3/layout/PieProcess"/>
    <dgm:cxn modelId="{680E34D7-5895-4C31-9E01-ACDA64733181}" type="presParOf" srcId="{6B90A210-9E17-40FF-8310-6B36A82924C1}" destId="{A584174F-207F-4202-A53F-26F6B9701CE0}" srcOrd="1" destOrd="0" presId="urn:microsoft.com/office/officeart/2009/3/layout/PieProcess"/>
    <dgm:cxn modelId="{8174B49E-9008-425E-8692-ACDD16514B86}" type="presParOf" srcId="{6B90A210-9E17-40FF-8310-6B36A82924C1}" destId="{8848D675-D037-46DD-B12B-B9307EC85B6E}" srcOrd="2" destOrd="0" presId="urn:microsoft.com/office/officeart/2009/3/layout/PieProcess"/>
    <dgm:cxn modelId="{CB97BA6D-44F3-474B-9784-7BFBEAE77384}" type="presParOf" srcId="{B5C24BDC-F78A-45D3-87BA-F0BC29AA399D}" destId="{91563219-94C7-4198-82C7-9C20675D9EE6}" srcOrd="6" destOrd="0" presId="urn:microsoft.com/office/officeart/2009/3/layout/PieProcess"/>
    <dgm:cxn modelId="{51E29C0E-08F5-4087-A3B5-389DBE47D8A1}" type="presParOf" srcId="{B5C24BDC-F78A-45D3-87BA-F0BC29AA399D}" destId="{0E06D31A-EE57-4329-AD2E-10CB00EF1A18}" srcOrd="7" destOrd="0" presId="urn:microsoft.com/office/officeart/2009/3/layout/PieProcess"/>
    <dgm:cxn modelId="{7DD32612-22CC-4151-B452-4B056F62CA34}" type="presParOf" srcId="{0E06D31A-EE57-4329-AD2E-10CB00EF1A18}" destId="{7EDB530A-9229-4D90-BAC1-73C554A03E26}" srcOrd="0" destOrd="0" presId="urn:microsoft.com/office/officeart/2009/3/layout/PieProcess"/>
    <dgm:cxn modelId="{0D8245D2-2994-48A4-B915-864377C55CBD}" type="presParOf" srcId="{B5C24BDC-F78A-45D3-87BA-F0BC29AA399D}" destId="{2DC6229E-CF00-4FBE-9A49-57F9A3B0EC87}" srcOrd="8" destOrd="0" presId="urn:microsoft.com/office/officeart/2009/3/layout/PieProcess"/>
    <dgm:cxn modelId="{7708A776-2D1B-4F44-8C31-793910040940}" type="presParOf" srcId="{B5C24BDC-F78A-45D3-87BA-F0BC29AA399D}" destId="{3FBFB4D7-9F1E-4F2B-B21E-37BD29804290}" srcOrd="9" destOrd="0" presId="urn:microsoft.com/office/officeart/2009/3/layout/PieProcess"/>
    <dgm:cxn modelId="{0E34FE36-1E19-4BF1-9968-6086992D5DF3}" type="presParOf" srcId="{3FBFB4D7-9F1E-4F2B-B21E-37BD29804290}" destId="{725ACB9E-D542-4105-A85C-2A3C45A830CA}" srcOrd="0" destOrd="0" presId="urn:microsoft.com/office/officeart/2009/3/layout/PieProcess"/>
    <dgm:cxn modelId="{E9363D62-F4BF-42EE-A789-44FF6B095B58}" type="presParOf" srcId="{3FBFB4D7-9F1E-4F2B-B21E-37BD29804290}" destId="{96F51CA1-BA0E-400E-A777-B6FCE3A086F1}" srcOrd="1" destOrd="0" presId="urn:microsoft.com/office/officeart/2009/3/layout/PieProcess"/>
    <dgm:cxn modelId="{9CF8BDB8-5EB8-4007-BF95-39C4920A4B09}" type="presParOf" srcId="{3FBFB4D7-9F1E-4F2B-B21E-37BD29804290}" destId="{ACD7D31B-E7DC-4A4A-B0F5-C2B7A9DB0D42}" srcOrd="2" destOrd="0" presId="urn:microsoft.com/office/officeart/2009/3/layout/PieProcess"/>
    <dgm:cxn modelId="{64064BAD-219A-48F3-B36F-57EEFCB85A31}" type="presParOf" srcId="{B5C24BDC-F78A-45D3-87BA-F0BC29AA399D}" destId="{B0B0B2E2-D197-4ABB-A550-560D5F909E5B}" srcOrd="10" destOrd="0" presId="urn:microsoft.com/office/officeart/2009/3/layout/PieProcess"/>
    <dgm:cxn modelId="{19DF9E62-0327-4D70-AAAF-5668BDD10E67}" type="presParOf" srcId="{B5C24BDC-F78A-45D3-87BA-F0BC29AA399D}" destId="{3D6219C6-84F8-43A5-BFC2-481B76BA85A1}" srcOrd="11" destOrd="0" presId="urn:microsoft.com/office/officeart/2009/3/layout/PieProcess"/>
    <dgm:cxn modelId="{09BD0592-B60D-4B1C-A17D-F6AD8DAE4F53}" type="presParOf" srcId="{3D6219C6-84F8-43A5-BFC2-481B76BA85A1}" destId="{D7C6DAC5-17BF-499E-BAF1-2596D49BCD88}" srcOrd="0" destOrd="0" presId="urn:microsoft.com/office/officeart/2009/3/layout/PieProcess"/>
    <dgm:cxn modelId="{0379D6E6-A8F7-46B5-8D88-F66478592C24}" type="presParOf" srcId="{B5C24BDC-F78A-45D3-87BA-F0BC29AA399D}" destId="{FD57587C-E48C-4C9A-B160-56B94848D155}" srcOrd="12" destOrd="0" presId="urn:microsoft.com/office/officeart/2009/3/layout/PieProcess"/>
    <dgm:cxn modelId="{FFC13951-03F9-4F1C-ABAB-54D2C85D1809}" type="presParOf" srcId="{B5C24BDC-F78A-45D3-87BA-F0BC29AA399D}" destId="{EB523A1E-ADB0-41CC-B10E-98DD14724DAD}" srcOrd="13" destOrd="0" presId="urn:microsoft.com/office/officeart/2009/3/layout/PieProcess"/>
    <dgm:cxn modelId="{A54C10D6-C2C3-4715-9E6F-FFB25E23E1CB}" type="presParOf" srcId="{EB523A1E-ADB0-41CC-B10E-98DD14724DAD}" destId="{20240549-63EB-4A21-BA56-44ACEFE690C5}" srcOrd="0" destOrd="0" presId="urn:microsoft.com/office/officeart/2009/3/layout/PieProcess"/>
    <dgm:cxn modelId="{9D3B52B9-9E46-4810-8382-F02809429350}" type="presParOf" srcId="{EB523A1E-ADB0-41CC-B10E-98DD14724DAD}" destId="{69B84A5C-0A70-412A-9916-27B5B3C6CA09}" srcOrd="1" destOrd="0" presId="urn:microsoft.com/office/officeart/2009/3/layout/PieProcess"/>
    <dgm:cxn modelId="{2C8A7E9E-F660-43E8-8DC3-B7E4AB54109A}" type="presParOf" srcId="{EB523A1E-ADB0-41CC-B10E-98DD14724DAD}" destId="{6AA22069-02CF-4821-B5F7-AED8E201EE77}" srcOrd="2" destOrd="0" presId="urn:microsoft.com/office/officeart/2009/3/layout/PieProcess"/>
    <dgm:cxn modelId="{B8A821F4-2AFE-481B-A6F2-FFC910B4B647}" type="presParOf" srcId="{B5C24BDC-F78A-45D3-87BA-F0BC29AA399D}" destId="{6A8D9FA9-ADEA-418E-A573-13F61121E378}" srcOrd="14" destOrd="0" presId="urn:microsoft.com/office/officeart/2009/3/layout/PieProcess"/>
    <dgm:cxn modelId="{13D677EE-7951-4B27-A323-81AA66A6A2DC}" type="presParOf" srcId="{B5C24BDC-F78A-45D3-87BA-F0BC29AA399D}" destId="{587898EE-33A0-4FA7-848F-B4A7E1370E9E}" srcOrd="15" destOrd="0" presId="urn:microsoft.com/office/officeart/2009/3/layout/PieProcess"/>
    <dgm:cxn modelId="{62B86E72-0324-4118-B3F2-3DA6F34A1DDD}" type="presParOf" srcId="{587898EE-33A0-4FA7-848F-B4A7E1370E9E}" destId="{7C99C1E5-0CBF-4EE7-83F9-E846D914375B}" srcOrd="0" destOrd="0" presId="urn:microsoft.com/office/officeart/2009/3/layout/PieProcess"/>
    <dgm:cxn modelId="{AF8A0138-EDE4-4463-89D8-C768F7FCE83A}" type="presParOf" srcId="{B5C24BDC-F78A-45D3-87BA-F0BC29AA399D}" destId="{E79348CB-0B14-4D78-BF98-4B139317378F}" srcOrd="16" destOrd="0" presId="urn:microsoft.com/office/officeart/2009/3/layout/PieProcess"/>
    <dgm:cxn modelId="{F06E4FD2-71B4-42A3-ABAB-D71889825BF5}" type="presParOf" srcId="{B5C24BDC-F78A-45D3-87BA-F0BC29AA399D}" destId="{DF7EDCC3-0B6A-4557-884C-CE33BFB932C9}" srcOrd="17" destOrd="0" presId="urn:microsoft.com/office/officeart/2009/3/layout/PieProcess"/>
    <dgm:cxn modelId="{75040A2B-CF57-4DA6-8F3C-97CA99D65AEE}" type="presParOf" srcId="{DF7EDCC3-0B6A-4557-884C-CE33BFB932C9}" destId="{C3259454-CEFF-4C15-9F3C-07AD5D65AB8A}" srcOrd="0" destOrd="0" presId="urn:microsoft.com/office/officeart/2009/3/layout/PieProcess"/>
    <dgm:cxn modelId="{8522A0C1-BB95-459E-B6FB-E7CCAE667407}" type="presParOf" srcId="{DF7EDCC3-0B6A-4557-884C-CE33BFB932C9}" destId="{61A50AD1-F9A5-449E-8FB7-D8C0CB363261}" srcOrd="1" destOrd="0" presId="urn:microsoft.com/office/officeart/2009/3/layout/PieProcess"/>
    <dgm:cxn modelId="{8866F092-B375-4BDE-A246-A6E656DB3E36}" type="presParOf" srcId="{DF7EDCC3-0B6A-4557-884C-CE33BFB932C9}" destId="{5B4BA92A-91E3-4734-9AB5-6CEAA71CD987}" srcOrd="2" destOrd="0" presId="urn:microsoft.com/office/officeart/2009/3/layout/PieProcess"/>
    <dgm:cxn modelId="{013DB2EE-D641-4B70-BB14-C8A855F0133B}" type="presParOf" srcId="{B5C24BDC-F78A-45D3-87BA-F0BC29AA399D}" destId="{62C75C27-1493-414F-8AA1-C105855C0D05}" srcOrd="18" destOrd="0" presId="urn:microsoft.com/office/officeart/2009/3/layout/PieProcess"/>
    <dgm:cxn modelId="{39524F5F-CCDA-4F5B-B321-79CB0F28E7C8}" type="presParOf" srcId="{B5C24BDC-F78A-45D3-87BA-F0BC29AA399D}" destId="{A847DF71-5FBC-43FC-8BA6-8991B12426D6}" srcOrd="19" destOrd="0" presId="urn:microsoft.com/office/officeart/2009/3/layout/PieProcess"/>
    <dgm:cxn modelId="{B6FC3E86-4F08-426B-8FE1-9593C7C0A8A8}" type="presParOf" srcId="{A847DF71-5FBC-43FC-8BA6-8991B12426D6}" destId="{AF52303C-C5F5-4046-957E-0E91BBAD553F}" srcOrd="0" destOrd="0" presId="urn:microsoft.com/office/officeart/2009/3/layout/PieProcess"/>
    <dgm:cxn modelId="{3A92B622-E671-468F-BB56-98115513BF29}" type="presParOf" srcId="{B5C24BDC-F78A-45D3-87BA-F0BC29AA399D}" destId="{BAD35C03-BCAC-4DC1-86F0-2058E272C1EF}" srcOrd="20" destOrd="0" presId="urn:microsoft.com/office/officeart/2009/3/layout/PieProcess"/>
    <dgm:cxn modelId="{25613BF4-0BC2-4474-82EB-F5680CC5A50F}" type="presParOf" srcId="{B5C24BDC-F78A-45D3-87BA-F0BC29AA399D}" destId="{00F18479-6566-417E-8D3B-7E4BF32FCFD2}" srcOrd="21" destOrd="0" presId="urn:microsoft.com/office/officeart/2009/3/layout/PieProcess"/>
    <dgm:cxn modelId="{CBDC2C9D-B298-47B0-A7A1-0C825C33CC10}" type="presParOf" srcId="{00F18479-6566-417E-8D3B-7E4BF32FCFD2}" destId="{9537944E-751D-4A17-A795-B9ECE59B8C04}" srcOrd="0" destOrd="0" presId="urn:microsoft.com/office/officeart/2009/3/layout/PieProcess"/>
    <dgm:cxn modelId="{C16E31AD-B956-495C-9495-157038F5AD03}" type="presParOf" srcId="{00F18479-6566-417E-8D3B-7E4BF32FCFD2}" destId="{7C2F40EC-56E2-40F2-92C0-498ED275ED10}" srcOrd="1" destOrd="0" presId="urn:microsoft.com/office/officeart/2009/3/layout/PieProcess"/>
    <dgm:cxn modelId="{F56FF300-FB34-4801-84F4-25E197489F45}" type="presParOf" srcId="{00F18479-6566-417E-8D3B-7E4BF32FCFD2}" destId="{C1484F98-037F-4C12-888F-7CD62360A18D}" srcOrd="2" destOrd="0" presId="urn:microsoft.com/office/officeart/2009/3/layout/PieProcess"/>
    <dgm:cxn modelId="{7EA16095-503A-4073-860F-7259D40A1EC9}" type="presParOf" srcId="{B5C24BDC-F78A-45D3-87BA-F0BC29AA399D}" destId="{F9721EEC-6B36-4EF1-BDEB-F66F096D905C}" srcOrd="22" destOrd="0" presId="urn:microsoft.com/office/officeart/2009/3/layout/PieProcess"/>
    <dgm:cxn modelId="{8411820B-3046-4126-983F-495810BE1334}" type="presParOf" srcId="{B5C24BDC-F78A-45D3-87BA-F0BC29AA399D}" destId="{0595D0E4-63AF-4638-87B1-F1DC524BE7F2}" srcOrd="23" destOrd="0" presId="urn:microsoft.com/office/officeart/2009/3/layout/PieProcess"/>
    <dgm:cxn modelId="{8BF19815-EA96-4132-8772-EDB332691A62}" type="presParOf" srcId="{0595D0E4-63AF-4638-87B1-F1DC524BE7F2}" destId="{9602A6F8-B381-4E95-9789-7F6D3D5F01BF}" srcOrd="0" destOrd="0" presId="urn:microsoft.com/office/officeart/2009/3/layout/PieProcess"/>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2 Objectives</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b="0" dirty="0">
              <a:latin typeface="Arial" panose="020B0604020202020204" pitchFamily="34" charset="0"/>
              <a:cs typeface="Arial" panose="020B0604020202020204" pitchFamily="34" charset="0"/>
            </a:rPr>
            <a:t>Implement Pathology Stockholding and GP collection/distribution service from </a:t>
          </a:r>
          <a:r>
            <a:rPr lang="en-GB" sz="600" b="1" dirty="0">
              <a:latin typeface="Arial" panose="020B0604020202020204" pitchFamily="34" charset="0"/>
              <a:cs typeface="Arial" panose="020B0604020202020204" pitchFamily="34" charset="0"/>
            </a:rPr>
            <a:t>September 2023</a:t>
          </a:r>
          <a:endParaRPr lang="en-GB" sz="600" dirty="0"/>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a:t>By Sep 23</a:t>
          </a:r>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53BE6E05-55DB-4C5C-9E66-9A729160DC0C}">
      <dgm:prSet phldrT="[Text]" custT="1"/>
      <dgm:spPr/>
      <dgm:t>
        <a:bodyPr/>
        <a:lstStyle/>
        <a:p>
          <a:r>
            <a:rPr lang="en-GB" sz="900" b="1" dirty="0"/>
            <a:t>By Oct 23</a:t>
          </a:r>
        </a:p>
      </dgm:t>
    </dgm:pt>
    <dgm:pt modelId="{A2CB60D3-B247-4F10-BB19-7DAACD4C7333}" type="parTrans" cxnId="{B953275D-1C4F-407C-9CF9-CE8D04D6EDDF}">
      <dgm:prSet/>
      <dgm:spPr/>
      <dgm:t>
        <a:bodyPr/>
        <a:lstStyle/>
        <a:p>
          <a:endParaRPr lang="en-GB" sz="2000"/>
        </a:p>
      </dgm:t>
    </dgm:pt>
    <dgm:pt modelId="{92DB70FA-F3FC-4FF3-BD16-2638B2013E65}" type="sibTrans" cxnId="{B953275D-1C4F-407C-9CF9-CE8D04D6EDDF}">
      <dgm:prSet/>
      <dgm:spPr/>
      <dgm:t>
        <a:bodyPr/>
        <a:lstStyle/>
        <a:p>
          <a:endParaRPr lang="en-GB" sz="2000"/>
        </a:p>
      </dgm:t>
    </dgm:pt>
    <dgm:pt modelId="{B490945C-5ADD-4F6C-B4AF-56A0D3E8C69C}">
      <dgm:prSet phldrT="[Text]" custT="1"/>
      <dgm:spPr/>
      <dgm:t>
        <a:bodyPr/>
        <a:lstStyle/>
        <a:p>
          <a:r>
            <a:rPr lang="en-GB" sz="600" b="0" dirty="0">
              <a:latin typeface="Arial" panose="020B0604020202020204" pitchFamily="34" charset="0"/>
              <a:cs typeface="Arial" panose="020B0604020202020204" pitchFamily="34" charset="0"/>
            </a:rPr>
            <a:t>Review additional products, including ICS requirements, for potential bulk buy, storage and logistics efficiencies by </a:t>
          </a:r>
          <a:r>
            <a:rPr lang="en-GB" sz="600" b="1" dirty="0">
              <a:latin typeface="Arial" panose="020B0604020202020204" pitchFamily="34" charset="0"/>
              <a:cs typeface="Arial" panose="020B0604020202020204" pitchFamily="34" charset="0"/>
            </a:rPr>
            <a:t>October 2023</a:t>
          </a:r>
          <a:endParaRPr lang="en-GB" sz="600" dirty="0"/>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5D76E60-1CF3-4F99-A63B-63EE00410BD4}">
      <dgm:prSet custT="1"/>
      <dgm:spPr/>
      <dgm:t>
        <a:bodyPr/>
        <a:lstStyle/>
        <a:p>
          <a:r>
            <a:rPr lang="en-GB" sz="900" b="1" dirty="0"/>
            <a:t>By Jul 23</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dirty="0">
              <a:latin typeface="Arial" panose="020B0604020202020204" pitchFamily="34" charset="0"/>
              <a:cs typeface="Arial" panose="020B0604020202020204" pitchFamily="34" charset="0"/>
            </a:rPr>
            <a:t>Consolidate warehouse operational function to support long term solution by </a:t>
          </a:r>
          <a:r>
            <a:rPr lang="en-GB" sz="600" b="1" dirty="0">
              <a:latin typeface="Arial" panose="020B0604020202020204" pitchFamily="34" charset="0"/>
              <a:cs typeface="Arial" panose="020B0604020202020204" pitchFamily="34" charset="0"/>
            </a:rPr>
            <a:t>July</a:t>
          </a:r>
          <a:r>
            <a:rPr lang="en-GB" sz="600" dirty="0">
              <a:latin typeface="Arial" panose="020B0604020202020204" pitchFamily="34" charset="0"/>
              <a:cs typeface="Arial" panose="020B0604020202020204" pitchFamily="34" charset="0"/>
            </a:rPr>
            <a:t> </a:t>
          </a:r>
          <a:r>
            <a:rPr lang="en-GB" sz="600" b="1" dirty="0">
              <a:latin typeface="Arial" panose="020B0604020202020204" pitchFamily="34" charset="0"/>
              <a:cs typeface="Arial" panose="020B0604020202020204" pitchFamily="34" charset="0"/>
            </a:rPr>
            <a:t>2023</a:t>
          </a:r>
          <a:endParaRPr lang="en-GB" sz="600" dirty="0"/>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2A8419A3-C393-4004-A7F5-1AFB455BB28F}">
      <dgm:prSet custT="1"/>
      <dgm:spPr/>
      <dgm:t>
        <a:bodyPr/>
        <a:lstStyle/>
        <a:p>
          <a:r>
            <a:rPr lang="en-GB" sz="900" b="1" dirty="0"/>
            <a:t>During 23</a:t>
          </a:r>
        </a:p>
      </dgm:t>
    </dgm:pt>
    <dgm:pt modelId="{70D54A35-29AD-4126-BC4B-A05713577325}" type="parTrans" cxnId="{47604E39-C26B-462A-BEC8-9ABB6B59E06C}">
      <dgm:prSet/>
      <dgm:spPr/>
      <dgm:t>
        <a:bodyPr/>
        <a:lstStyle/>
        <a:p>
          <a:endParaRPr lang="en-GB" sz="2000"/>
        </a:p>
      </dgm:t>
    </dgm:pt>
    <dgm:pt modelId="{38E971FC-283D-4081-A03F-34C756D5C0C6}" type="sibTrans" cxnId="{47604E39-C26B-462A-BEC8-9ABB6B59E06C}">
      <dgm:prSet/>
      <dgm:spPr/>
      <dgm:t>
        <a:bodyPr/>
        <a:lstStyle/>
        <a:p>
          <a:endParaRPr lang="en-GB" sz="2000"/>
        </a:p>
      </dgm:t>
    </dgm:pt>
    <dgm:pt modelId="{7D564F13-2C4D-4001-96B9-7FC1215FE575}">
      <dgm:prSet custT="1"/>
      <dgm:spPr/>
      <dgm:t>
        <a:bodyPr/>
        <a:lstStyle/>
        <a:p>
          <a:r>
            <a:rPr lang="en-GB" sz="600" b="0" dirty="0">
              <a:latin typeface="Arial" panose="020B0604020202020204" pitchFamily="34" charset="0"/>
              <a:cs typeface="Arial" panose="020B0604020202020204" pitchFamily="34" charset="0"/>
            </a:rPr>
            <a:t>Develop ICS stock holding and distribution service to support savings and supply resilience </a:t>
          </a:r>
          <a:r>
            <a:rPr lang="en-GB" sz="600" b="1" dirty="0">
              <a:latin typeface="Arial" panose="020B0604020202020204" pitchFamily="34" charset="0"/>
              <a:cs typeface="Arial" panose="020B0604020202020204" pitchFamily="34" charset="0"/>
            </a:rPr>
            <a:t>during 2023</a:t>
          </a:r>
          <a:endParaRPr lang="en-GB" sz="600" dirty="0"/>
        </a:p>
      </dgm:t>
    </dgm:pt>
    <dgm:pt modelId="{5D6A3684-6547-4841-A52E-7F57B31BCFE9}" type="parTrans" cxnId="{2621736F-131B-4899-9220-5111790F1D60}">
      <dgm:prSet/>
      <dgm:spPr/>
      <dgm:t>
        <a:bodyPr/>
        <a:lstStyle/>
        <a:p>
          <a:endParaRPr lang="en-GB" sz="2000"/>
        </a:p>
      </dgm:t>
    </dgm:pt>
    <dgm:pt modelId="{80D04E36-6A1F-4F7E-9377-CACF2977CF06}" type="sibTrans" cxnId="{2621736F-131B-4899-9220-5111790F1D60}">
      <dgm:prSet/>
      <dgm:spPr/>
      <dgm:t>
        <a:bodyPr/>
        <a:lstStyle/>
        <a:p>
          <a:endParaRPr lang="en-GB" sz="2000"/>
        </a:p>
      </dgm:t>
    </dgm:pt>
    <dgm:pt modelId="{C75EFB4D-7E8F-4672-995E-36350784F773}">
      <dgm:prSet custT="1"/>
      <dgm:spPr/>
      <dgm:t>
        <a:bodyPr/>
        <a:lstStyle/>
        <a:p>
          <a:r>
            <a:rPr lang="en-GB" sz="900" b="1" dirty="0" err="1"/>
            <a:t>Ongoing</a:t>
          </a:r>
          <a:endParaRPr lang="en-GB" sz="900" b="1" dirty="0"/>
        </a:p>
      </dgm:t>
    </dgm:pt>
    <dgm:pt modelId="{CDBCFD55-DD07-4C8E-9143-B3B093309726}" type="parTrans" cxnId="{328D9EA3-9254-43A5-9700-2EEDCC78C5A8}">
      <dgm:prSet/>
      <dgm:spPr/>
      <dgm:t>
        <a:bodyPr/>
        <a:lstStyle/>
        <a:p>
          <a:endParaRPr lang="en-GB" sz="2000"/>
        </a:p>
      </dgm:t>
    </dgm:pt>
    <dgm:pt modelId="{34DBC900-4F55-432F-B582-DD52728A10F8}" type="sibTrans" cxnId="{328D9EA3-9254-43A5-9700-2EEDCC78C5A8}">
      <dgm:prSet/>
      <dgm:spPr/>
      <dgm:t>
        <a:bodyPr/>
        <a:lstStyle/>
        <a:p>
          <a:endParaRPr lang="en-GB" sz="2000"/>
        </a:p>
      </dgm:t>
    </dgm:pt>
    <dgm:pt modelId="{F240C5D3-9FF6-41CB-87CE-A45F06D489D9}">
      <dgm:prSet custT="1"/>
      <dgm:spPr/>
      <dgm:t>
        <a:bodyPr/>
        <a:lstStyle/>
        <a:p>
          <a:r>
            <a:rPr lang="en-GB" sz="600" b="1" dirty="0">
              <a:latin typeface="Arial" panose="020B0604020202020204" pitchFamily="34" charset="0"/>
              <a:cs typeface="Arial" panose="020B0604020202020204" pitchFamily="34" charset="0"/>
            </a:rPr>
            <a:t>Continue</a:t>
          </a:r>
          <a:r>
            <a:rPr lang="en-GB" sz="600" dirty="0">
              <a:latin typeface="Arial" panose="020B0604020202020204" pitchFamily="34" charset="0"/>
              <a:cs typeface="Arial" panose="020B0604020202020204" pitchFamily="34" charset="0"/>
            </a:rPr>
            <a:t> to generate income opportunities to off set costs of warehouse infrastructure</a:t>
          </a:r>
          <a:endParaRPr lang="en-GB" sz="900" dirty="0"/>
        </a:p>
      </dgm:t>
    </dgm:pt>
    <dgm:pt modelId="{23048169-BB23-4248-8197-A4AFF5AF343B}" type="parTrans" cxnId="{18C5691B-0F4A-4FC2-B9E7-B637FE8B282E}">
      <dgm:prSet/>
      <dgm:spPr/>
      <dgm:t>
        <a:bodyPr/>
        <a:lstStyle/>
        <a:p>
          <a:endParaRPr lang="en-GB"/>
        </a:p>
      </dgm:t>
    </dgm:pt>
    <dgm:pt modelId="{FDCE5AEC-5D50-495B-8AFF-EA6903E7E99B}" type="sibTrans" cxnId="{18C5691B-0F4A-4FC2-B9E7-B637FE8B282E}">
      <dgm:prSet/>
      <dgm:spPr/>
      <dgm:t>
        <a:bodyPr/>
        <a:lstStyle/>
        <a:p>
          <a:endParaRPr lang="en-GB"/>
        </a:p>
      </dgm:t>
    </dgm:pt>
    <dgm:pt modelId="{5A78CFFC-55B1-4AAD-8BE5-B49A4CEB2899}" type="pres">
      <dgm:prSet presAssocID="{13F69F2E-71CD-428F-969F-FE5A079A5AB8}" presName="Name0" presStyleCnt="0">
        <dgm:presLayoutVars>
          <dgm:chMax val="7"/>
          <dgm:chPref val="7"/>
          <dgm:dir/>
          <dgm:animOne val="branch"/>
          <dgm:animLvl val="lvl"/>
        </dgm:presLayoutVars>
      </dgm:prSet>
      <dgm:spPr/>
    </dgm:pt>
    <dgm:pt modelId="{5EA094AA-6881-4615-ADB6-E3D3E097A978}" type="pres">
      <dgm:prSet presAssocID="{FC6847D8-8557-4D82-B877-E1049E70772D}" presName="ParentComposite" presStyleCnt="0"/>
      <dgm:spPr/>
    </dgm:pt>
    <dgm:pt modelId="{DF818A26-4C2D-4891-A44B-BF478A485C3F}" type="pres">
      <dgm:prSet presAssocID="{FC6847D8-8557-4D82-B877-E1049E70772D}" presName="Chord" presStyleLbl="bgShp" presStyleIdx="0" presStyleCnt="6"/>
      <dgm:spPr/>
    </dgm:pt>
    <dgm:pt modelId="{E8762CBB-5457-40BE-BCD0-CCF4DD403BF2}" type="pres">
      <dgm:prSet presAssocID="{FC6847D8-8557-4D82-B877-E1049E70772D}" presName="Pie" presStyleLbl="alignNode1" presStyleIdx="0" presStyleCnt="6"/>
      <dgm:spPr/>
    </dgm:pt>
    <dgm:pt modelId="{73A74512-2D6A-4AB3-B68A-FB85F034B774}" type="pres">
      <dgm:prSet presAssocID="{FC6847D8-8557-4D82-B877-E1049E70772D}" presName="Parent" presStyleLbl="revTx" presStyleIdx="0" presStyleCnt="11">
        <dgm:presLayoutVars>
          <dgm:chMax val="1"/>
          <dgm:chPref val="1"/>
          <dgm:bulletEnabled val="1"/>
        </dgm:presLayoutVars>
      </dgm:prSet>
      <dgm:spPr/>
    </dgm:pt>
    <dgm:pt modelId="{E6D29392-E321-4933-9084-92B6F6FC94D2}" type="pres">
      <dgm:prSet presAssocID="{C5D76E60-1CF3-4F99-A63B-63EE00410BD4}" presName="ParentComposite" presStyleCnt="0"/>
      <dgm:spPr/>
    </dgm:pt>
    <dgm:pt modelId="{4893A6D8-028D-4508-BD5F-4814AA88F7A0}" type="pres">
      <dgm:prSet presAssocID="{C5D76E60-1CF3-4F99-A63B-63EE00410BD4}" presName="Chord" presStyleLbl="bgShp" presStyleIdx="1" presStyleCnt="6"/>
      <dgm:spPr/>
    </dgm:pt>
    <dgm:pt modelId="{56AB883E-B6B2-4947-9F36-6E4959C50F3C}" type="pres">
      <dgm:prSet presAssocID="{C5D76E60-1CF3-4F99-A63B-63EE00410BD4}" presName="Pie" presStyleLbl="alignNode1" presStyleIdx="1" presStyleCnt="6"/>
      <dgm:spPr/>
    </dgm:pt>
    <dgm:pt modelId="{AC097A10-12B1-46D3-A828-0EB1F978C77A}" type="pres">
      <dgm:prSet presAssocID="{C5D76E60-1CF3-4F99-A63B-63EE00410BD4}" presName="Parent" presStyleLbl="revTx" presStyleIdx="1" presStyleCnt="11">
        <dgm:presLayoutVars>
          <dgm:chMax val="1"/>
          <dgm:chPref val="1"/>
          <dgm:bulletEnabled val="1"/>
        </dgm:presLayoutVars>
      </dgm:prSet>
      <dgm:spPr/>
    </dgm:pt>
    <dgm:pt modelId="{134FE101-32B8-4430-A0A7-FF70636E9F3C}" type="pres">
      <dgm:prSet presAssocID="{542AC239-674D-42AC-883C-84C09CD49C5C}" presName="negSibTrans" presStyleCnt="0"/>
      <dgm:spPr/>
    </dgm:pt>
    <dgm:pt modelId="{602579E4-B399-4B58-939C-A430A8ADD7FF}" type="pres">
      <dgm:prSet presAssocID="{C5D76E60-1CF3-4F99-A63B-63EE00410BD4}" presName="composite" presStyleCnt="0"/>
      <dgm:spPr/>
    </dgm:pt>
    <dgm:pt modelId="{0F985177-8669-4346-9624-8D6D5D46FE25}" type="pres">
      <dgm:prSet presAssocID="{C5D76E60-1CF3-4F99-A63B-63EE00410BD4}" presName="Child" presStyleLbl="revTx" presStyleIdx="2" presStyleCnt="11">
        <dgm:presLayoutVars>
          <dgm:chMax val="0"/>
          <dgm:chPref val="0"/>
          <dgm:bulletEnabled val="1"/>
        </dgm:presLayoutVars>
      </dgm:prSet>
      <dgm:spPr/>
    </dgm:pt>
    <dgm:pt modelId="{80F69138-AA6E-45CA-A324-EC69B662B780}" type="pres">
      <dgm:prSet presAssocID="{63912A5D-8D92-42E1-8E47-1E51C396DABB}" presName="sibTrans" presStyleCnt="0"/>
      <dgm:spPr/>
    </dgm:pt>
    <dgm:pt modelId="{FD48916C-6B95-4A3D-8AC3-9E514527A4C7}" type="pres">
      <dgm:prSet presAssocID="{2BC5D928-5902-459F-A5E9-0C18B377CF45}" presName="ParentComposite" presStyleCnt="0"/>
      <dgm:spPr/>
    </dgm:pt>
    <dgm:pt modelId="{681E7245-0D9E-4F0A-B262-7F8122FB8AB2}" type="pres">
      <dgm:prSet presAssocID="{2BC5D928-5902-459F-A5E9-0C18B377CF45}" presName="Chord" presStyleLbl="bgShp" presStyleIdx="2" presStyleCnt="6"/>
      <dgm:spPr/>
    </dgm:pt>
    <dgm:pt modelId="{FCA04052-A704-4639-BF05-AFCE5A2F9B45}" type="pres">
      <dgm:prSet presAssocID="{2BC5D928-5902-459F-A5E9-0C18B377CF45}" presName="Pie" presStyleLbl="alignNode1" presStyleIdx="2" presStyleCnt="6"/>
      <dgm:spPr/>
    </dgm:pt>
    <dgm:pt modelId="{55E2E755-75AC-4BBF-B07C-9489E2B12AD4}" type="pres">
      <dgm:prSet presAssocID="{2BC5D928-5902-459F-A5E9-0C18B377CF45}" presName="Parent" presStyleLbl="revTx" presStyleIdx="3" presStyleCnt="11">
        <dgm:presLayoutVars>
          <dgm:chMax val="1"/>
          <dgm:chPref val="1"/>
          <dgm:bulletEnabled val="1"/>
        </dgm:presLayoutVars>
      </dgm:prSet>
      <dgm:spPr/>
    </dgm:pt>
    <dgm:pt modelId="{238D6F82-370A-42DB-A6AE-4A7E702F71F4}" type="pres">
      <dgm:prSet presAssocID="{C1F2D33C-2829-458C-9D6B-3FA68F88168F}" presName="negSibTrans" presStyleCnt="0"/>
      <dgm:spPr/>
    </dgm:pt>
    <dgm:pt modelId="{3F855FA4-08E4-46C2-8ECB-97F5467DCC43}" type="pres">
      <dgm:prSet presAssocID="{2BC5D928-5902-459F-A5E9-0C18B377CF45}" presName="composite" presStyleCnt="0"/>
      <dgm:spPr/>
    </dgm:pt>
    <dgm:pt modelId="{B5A5A729-88A5-4631-B1CE-5B31A9462077}" type="pres">
      <dgm:prSet presAssocID="{2BC5D928-5902-459F-A5E9-0C18B377CF45}" presName="Child" presStyleLbl="revTx" presStyleIdx="4" presStyleCnt="11">
        <dgm:presLayoutVars>
          <dgm:chMax val="0"/>
          <dgm:chPref val="0"/>
          <dgm:bulletEnabled val="1"/>
        </dgm:presLayoutVars>
      </dgm:prSet>
      <dgm:spPr/>
    </dgm:pt>
    <dgm:pt modelId="{4C22972A-125B-4481-A488-1648C94EB21E}" type="pres">
      <dgm:prSet presAssocID="{1989D51E-E042-4E23-9E57-835144F42154}" presName="sibTrans" presStyleCnt="0"/>
      <dgm:spPr/>
    </dgm:pt>
    <dgm:pt modelId="{0B9ED555-B1E2-4B11-B28B-C18EFD6204B5}" type="pres">
      <dgm:prSet presAssocID="{53BE6E05-55DB-4C5C-9E66-9A729160DC0C}" presName="ParentComposite" presStyleCnt="0"/>
      <dgm:spPr/>
    </dgm:pt>
    <dgm:pt modelId="{2D951D38-F6E1-43ED-9A79-AC034098F20E}" type="pres">
      <dgm:prSet presAssocID="{53BE6E05-55DB-4C5C-9E66-9A729160DC0C}" presName="Chord" presStyleLbl="bgShp" presStyleIdx="3" presStyleCnt="6"/>
      <dgm:spPr/>
    </dgm:pt>
    <dgm:pt modelId="{49124DE7-A9EF-4E9B-9C06-422027500F7D}" type="pres">
      <dgm:prSet presAssocID="{53BE6E05-55DB-4C5C-9E66-9A729160DC0C}" presName="Pie" presStyleLbl="alignNode1" presStyleIdx="3" presStyleCnt="6"/>
      <dgm:spPr/>
    </dgm:pt>
    <dgm:pt modelId="{BCC61E5D-9C0D-43A8-98E5-0ED654E22C09}" type="pres">
      <dgm:prSet presAssocID="{53BE6E05-55DB-4C5C-9E66-9A729160DC0C}" presName="Parent" presStyleLbl="revTx" presStyleIdx="5" presStyleCnt="11">
        <dgm:presLayoutVars>
          <dgm:chMax val="1"/>
          <dgm:chPref val="1"/>
          <dgm:bulletEnabled val="1"/>
        </dgm:presLayoutVars>
      </dgm:prSet>
      <dgm:spPr/>
    </dgm:pt>
    <dgm:pt modelId="{93D34C66-B82B-4179-A176-39F4ABFDA35C}" type="pres">
      <dgm:prSet presAssocID="{4DC430BD-F80D-4CBD-A453-90A9BD7A34F4}" presName="negSibTrans" presStyleCnt="0"/>
      <dgm:spPr/>
    </dgm:pt>
    <dgm:pt modelId="{1B58A08F-CD37-4D06-814B-B98B65B2A00C}" type="pres">
      <dgm:prSet presAssocID="{53BE6E05-55DB-4C5C-9E66-9A729160DC0C}" presName="composite" presStyleCnt="0"/>
      <dgm:spPr/>
    </dgm:pt>
    <dgm:pt modelId="{DAE60450-FFBF-4F41-BB3C-F7402D4FDB4B}" type="pres">
      <dgm:prSet presAssocID="{53BE6E05-55DB-4C5C-9E66-9A729160DC0C}" presName="Child" presStyleLbl="revTx" presStyleIdx="6" presStyleCnt="11">
        <dgm:presLayoutVars>
          <dgm:chMax val="0"/>
          <dgm:chPref val="0"/>
          <dgm:bulletEnabled val="1"/>
        </dgm:presLayoutVars>
      </dgm:prSet>
      <dgm:spPr/>
    </dgm:pt>
    <dgm:pt modelId="{262FD83C-C87F-4F6C-B3C6-3DA01596D1C9}" type="pres">
      <dgm:prSet presAssocID="{92DB70FA-F3FC-4FF3-BD16-2638B2013E65}" presName="sibTrans" presStyleCnt="0"/>
      <dgm:spPr/>
    </dgm:pt>
    <dgm:pt modelId="{9D1CAB5B-AD76-4EB9-B41A-25028841D846}" type="pres">
      <dgm:prSet presAssocID="{2A8419A3-C393-4004-A7F5-1AFB455BB28F}" presName="ParentComposite" presStyleCnt="0"/>
      <dgm:spPr/>
    </dgm:pt>
    <dgm:pt modelId="{90B88FE2-7AC1-4795-BC08-67AD9C305A35}" type="pres">
      <dgm:prSet presAssocID="{2A8419A3-C393-4004-A7F5-1AFB455BB28F}" presName="Chord" presStyleLbl="bgShp" presStyleIdx="4" presStyleCnt="6"/>
      <dgm:spPr/>
    </dgm:pt>
    <dgm:pt modelId="{C8AF7E4D-36A7-4800-A512-D0F3EB2F71F1}" type="pres">
      <dgm:prSet presAssocID="{2A8419A3-C393-4004-A7F5-1AFB455BB28F}" presName="Pie" presStyleLbl="alignNode1" presStyleIdx="4" presStyleCnt="6"/>
      <dgm:spPr/>
    </dgm:pt>
    <dgm:pt modelId="{C4FCF30C-75D8-4769-8441-A9DB4A920495}" type="pres">
      <dgm:prSet presAssocID="{2A8419A3-C393-4004-A7F5-1AFB455BB28F}" presName="Parent" presStyleLbl="revTx" presStyleIdx="7" presStyleCnt="11">
        <dgm:presLayoutVars>
          <dgm:chMax val="1"/>
          <dgm:chPref val="1"/>
          <dgm:bulletEnabled val="1"/>
        </dgm:presLayoutVars>
      </dgm:prSet>
      <dgm:spPr/>
    </dgm:pt>
    <dgm:pt modelId="{54FDB520-DDF3-40EB-ADE8-A9C2A909F2CA}" type="pres">
      <dgm:prSet presAssocID="{80D04E36-6A1F-4F7E-9377-CACF2977CF06}" presName="negSibTrans" presStyleCnt="0"/>
      <dgm:spPr/>
    </dgm:pt>
    <dgm:pt modelId="{CC900C81-45F4-4E73-B73C-BEF9B42A4776}" type="pres">
      <dgm:prSet presAssocID="{2A8419A3-C393-4004-A7F5-1AFB455BB28F}" presName="composite" presStyleCnt="0"/>
      <dgm:spPr/>
    </dgm:pt>
    <dgm:pt modelId="{A0C1CAB1-E38B-416D-81E0-A3FDFC35F383}" type="pres">
      <dgm:prSet presAssocID="{2A8419A3-C393-4004-A7F5-1AFB455BB28F}" presName="Child" presStyleLbl="revTx" presStyleIdx="8" presStyleCnt="11">
        <dgm:presLayoutVars>
          <dgm:chMax val="0"/>
          <dgm:chPref val="0"/>
          <dgm:bulletEnabled val="1"/>
        </dgm:presLayoutVars>
      </dgm:prSet>
      <dgm:spPr/>
    </dgm:pt>
    <dgm:pt modelId="{F004EE80-A23B-4DF4-8740-E31FE415EFB1}" type="pres">
      <dgm:prSet presAssocID="{38E971FC-283D-4081-A03F-34C756D5C0C6}" presName="sibTrans" presStyleCnt="0"/>
      <dgm:spPr/>
    </dgm:pt>
    <dgm:pt modelId="{4ED2B3FE-AA62-490D-9D4C-E2D32ECA65D5}" type="pres">
      <dgm:prSet presAssocID="{C75EFB4D-7E8F-4672-995E-36350784F773}" presName="ParentComposite" presStyleCnt="0"/>
      <dgm:spPr/>
    </dgm:pt>
    <dgm:pt modelId="{7DF15DC2-EF54-4786-9142-8B03747FD0C0}" type="pres">
      <dgm:prSet presAssocID="{C75EFB4D-7E8F-4672-995E-36350784F773}" presName="Chord" presStyleLbl="bgShp" presStyleIdx="5" presStyleCnt="6"/>
      <dgm:spPr/>
    </dgm:pt>
    <dgm:pt modelId="{1C18CA11-62C4-4D67-AACA-327B0DCEB49E}" type="pres">
      <dgm:prSet presAssocID="{C75EFB4D-7E8F-4672-995E-36350784F773}" presName="Pie" presStyleLbl="alignNode1" presStyleIdx="5" presStyleCnt="6"/>
      <dgm:spPr/>
    </dgm:pt>
    <dgm:pt modelId="{1FDCDF24-07B2-43F1-9EE1-CDF17ABC01B6}" type="pres">
      <dgm:prSet presAssocID="{C75EFB4D-7E8F-4672-995E-36350784F773}" presName="Parent" presStyleLbl="revTx" presStyleIdx="9" presStyleCnt="11">
        <dgm:presLayoutVars>
          <dgm:chMax val="1"/>
          <dgm:chPref val="1"/>
          <dgm:bulletEnabled val="1"/>
        </dgm:presLayoutVars>
      </dgm:prSet>
      <dgm:spPr/>
    </dgm:pt>
    <dgm:pt modelId="{C46689D3-8C2C-4F02-8860-8B6DB8FEE838}" type="pres">
      <dgm:prSet presAssocID="{FDCE5AEC-5D50-495B-8AFF-EA6903E7E99B}" presName="negSibTrans" presStyleCnt="0"/>
      <dgm:spPr/>
    </dgm:pt>
    <dgm:pt modelId="{BDAD317A-7A40-4851-B8DE-0592B4662554}" type="pres">
      <dgm:prSet presAssocID="{C75EFB4D-7E8F-4672-995E-36350784F773}" presName="composite" presStyleCnt="0"/>
      <dgm:spPr/>
    </dgm:pt>
    <dgm:pt modelId="{DF146A91-FFD6-4154-8742-18968C96D8BD}" type="pres">
      <dgm:prSet presAssocID="{C75EFB4D-7E8F-4672-995E-36350784F773}" presName="Child" presStyleLbl="revTx" presStyleIdx="10" presStyleCnt="11">
        <dgm:presLayoutVars>
          <dgm:chMax val="0"/>
          <dgm:chPref val="0"/>
          <dgm:bulletEnabled val="1"/>
        </dgm:presLayoutVars>
      </dgm:prSet>
      <dgm:spPr/>
    </dgm:pt>
  </dgm:ptLst>
  <dgm:cxnLst>
    <dgm:cxn modelId="{5E015D17-FB76-4DC8-B96A-46BBEA4012AD}" type="presOf" srcId="{53BE6E05-55DB-4C5C-9E66-9A729160DC0C}" destId="{BCC61E5D-9C0D-43A8-98E5-0ED654E22C09}" srcOrd="0" destOrd="0" presId="urn:microsoft.com/office/officeart/2009/3/layout/PieProcess"/>
    <dgm:cxn modelId="{6B8CC21A-C9A1-4462-8F98-DA88C095AEC4}" srcId="{53BE6E05-55DB-4C5C-9E66-9A729160DC0C}" destId="{B490945C-5ADD-4F6C-B4AF-56A0D3E8C69C}" srcOrd="0" destOrd="0" parTransId="{0699AC63-1637-4C52-B0E9-8C37127ECDB0}" sibTransId="{4DC430BD-F80D-4CBD-A453-90A9BD7A34F4}"/>
    <dgm:cxn modelId="{18C5691B-0F4A-4FC2-B9E7-B637FE8B282E}" srcId="{C75EFB4D-7E8F-4672-995E-36350784F773}" destId="{F240C5D3-9FF6-41CB-87CE-A45F06D489D9}" srcOrd="0" destOrd="0" parTransId="{23048169-BB23-4248-8197-A4AFF5AF343B}" sibTransId="{FDCE5AEC-5D50-495B-8AFF-EA6903E7E99B}"/>
    <dgm:cxn modelId="{29FD7721-86AC-4A9C-A622-807EA022AF71}" type="presOf" srcId="{B490945C-5ADD-4F6C-B4AF-56A0D3E8C69C}" destId="{DAE60450-FFBF-4F41-BB3C-F7402D4FDB4B}" srcOrd="0" destOrd="0" presId="urn:microsoft.com/office/officeart/2009/3/layout/PieProcess"/>
    <dgm:cxn modelId="{30E2FE24-A56F-4AAA-B2A4-4921C3489D99}" srcId="{13F69F2E-71CD-428F-969F-FE5A079A5AB8}" destId="{C5D76E60-1CF3-4F99-A63B-63EE00410BD4}" srcOrd="1" destOrd="0" parTransId="{B212DB7C-DF68-4E21-A436-D0976BBA445F}" sibTransId="{63912A5D-8D92-42E1-8E47-1E51C396DABB}"/>
    <dgm:cxn modelId="{89095028-6F7B-4F51-BECD-084769B5DF4F}" srcId="{C5D76E60-1CF3-4F99-A63B-63EE00410BD4}" destId="{C5DBD18A-CA70-48C9-BE77-A8C796278288}" srcOrd="0" destOrd="0" parTransId="{816C3AF6-3353-44CC-AA55-679FDE7C417C}" sibTransId="{542AC239-674D-42AC-883C-84C09CD49C5C}"/>
    <dgm:cxn modelId="{47604E39-C26B-462A-BEC8-9ABB6B59E06C}" srcId="{13F69F2E-71CD-428F-969F-FE5A079A5AB8}" destId="{2A8419A3-C393-4004-A7F5-1AFB455BB28F}" srcOrd="4" destOrd="0" parTransId="{70D54A35-29AD-4126-BC4B-A05713577325}" sibTransId="{38E971FC-283D-4081-A03F-34C756D5C0C6}"/>
    <dgm:cxn modelId="{D6200C5B-7322-4EB4-A390-B4DECD491DD4}" type="presOf" srcId="{7D564F13-2C4D-4001-96B9-7FC1215FE575}" destId="{A0C1CAB1-E38B-416D-81E0-A3FDFC35F383}" srcOrd="0" destOrd="0" presId="urn:microsoft.com/office/officeart/2009/3/layout/PieProcess"/>
    <dgm:cxn modelId="{B953275D-1C4F-407C-9CF9-CE8D04D6EDDF}" srcId="{13F69F2E-71CD-428F-969F-FE5A079A5AB8}" destId="{53BE6E05-55DB-4C5C-9E66-9A729160DC0C}" srcOrd="3" destOrd="0" parTransId="{A2CB60D3-B247-4F10-BB19-7DAACD4C7333}" sibTransId="{92DB70FA-F3FC-4FF3-BD16-2638B2013E65}"/>
    <dgm:cxn modelId="{3DB5ED5D-BFF2-4AB9-A326-689085A99D20}" type="presOf" srcId="{2A8419A3-C393-4004-A7F5-1AFB455BB28F}" destId="{C4FCF30C-75D8-4769-8441-A9DB4A920495}" srcOrd="0" destOrd="0" presId="urn:microsoft.com/office/officeart/2009/3/layout/PieProcess"/>
    <dgm:cxn modelId="{81E3105E-C07A-4CF7-A6E4-997F1890AC0B}" type="presOf" srcId="{FC6847D8-8557-4D82-B877-E1049E70772D}" destId="{73A74512-2D6A-4AB3-B68A-FB85F034B774}" srcOrd="0" destOrd="0" presId="urn:microsoft.com/office/officeart/2009/3/layout/PieProcess"/>
    <dgm:cxn modelId="{E42C3D6A-18D6-4783-9FFB-C049970A02D6}" srcId="{13F69F2E-71CD-428F-969F-FE5A079A5AB8}" destId="{FC6847D8-8557-4D82-B877-E1049E70772D}" srcOrd="0" destOrd="0" parTransId="{CEE3570B-3F0A-4AE3-B76D-6BA91C9DB7E7}" sibTransId="{4E867E96-76AD-481C-9F0B-E883CADE5DE3}"/>
    <dgm:cxn modelId="{9845356C-97B6-40AA-A554-D3718EF2885E}" type="presOf" srcId="{C5D76E60-1CF3-4F99-A63B-63EE00410BD4}" destId="{AC097A10-12B1-46D3-A828-0EB1F978C77A}" srcOrd="0" destOrd="0" presId="urn:microsoft.com/office/officeart/2009/3/layout/PieProcess"/>
    <dgm:cxn modelId="{7196366E-B341-4CE0-BD6A-074689F15D95}" type="presOf" srcId="{8AC4A6AA-1C80-43B4-8288-C8833825BB8D}" destId="{B5A5A729-88A5-4631-B1CE-5B31A9462077}" srcOrd="0" destOrd="0" presId="urn:microsoft.com/office/officeart/2009/3/layout/PieProcess"/>
    <dgm:cxn modelId="{2621736F-131B-4899-9220-5111790F1D60}" srcId="{2A8419A3-C393-4004-A7F5-1AFB455BB28F}" destId="{7D564F13-2C4D-4001-96B9-7FC1215FE575}" srcOrd="0" destOrd="0" parTransId="{5D6A3684-6547-4841-A52E-7F57B31BCFE9}" sibTransId="{80D04E36-6A1F-4F7E-9377-CACF2977CF06}"/>
    <dgm:cxn modelId="{1BBF5579-4C1E-4BB2-83A5-2CDD7CD26871}" type="presOf" srcId="{13F69F2E-71CD-428F-969F-FE5A079A5AB8}" destId="{5A78CFFC-55B1-4AAD-8BE5-B49A4CEB2899}" srcOrd="0" destOrd="0" presId="urn:microsoft.com/office/officeart/2009/3/layout/PieProcess"/>
    <dgm:cxn modelId="{583A428C-DF7C-41A6-B0D4-24E7CFDA7817}" srcId="{2BC5D928-5902-459F-A5E9-0C18B377CF45}" destId="{8AC4A6AA-1C80-43B4-8288-C8833825BB8D}" srcOrd="0" destOrd="0" parTransId="{11DB561E-78AA-4578-A3CE-941D1EEDEA98}" sibTransId="{C1F2D33C-2829-458C-9D6B-3FA68F88168F}"/>
    <dgm:cxn modelId="{328D9EA3-9254-43A5-9700-2EEDCC78C5A8}" srcId="{13F69F2E-71CD-428F-969F-FE5A079A5AB8}" destId="{C75EFB4D-7E8F-4672-995E-36350784F773}" srcOrd="5" destOrd="0" parTransId="{CDBCFD55-DD07-4C8E-9143-B3B093309726}" sibTransId="{34DBC900-4F55-432F-B582-DD52728A10F8}"/>
    <dgm:cxn modelId="{72FFEFA4-16F2-4393-B6D9-0085D2FA0E8D}" srcId="{13F69F2E-71CD-428F-969F-FE5A079A5AB8}" destId="{2BC5D928-5902-459F-A5E9-0C18B377CF45}" srcOrd="2" destOrd="0" parTransId="{3E1F0D86-EF28-4AFC-BFED-BF2BDC25686A}" sibTransId="{1989D51E-E042-4E23-9E57-835144F42154}"/>
    <dgm:cxn modelId="{881FFABE-A363-4EE9-8844-B6BBBBDE1A58}" type="presOf" srcId="{F240C5D3-9FF6-41CB-87CE-A45F06D489D9}" destId="{DF146A91-FFD6-4154-8742-18968C96D8BD}" srcOrd="0" destOrd="0" presId="urn:microsoft.com/office/officeart/2009/3/layout/PieProcess"/>
    <dgm:cxn modelId="{5B3168C3-2AE1-471A-8789-E5F72F0B0BB2}" type="presOf" srcId="{2BC5D928-5902-459F-A5E9-0C18B377CF45}" destId="{55E2E755-75AC-4BBF-B07C-9489E2B12AD4}" srcOrd="0" destOrd="0" presId="urn:microsoft.com/office/officeart/2009/3/layout/PieProcess"/>
    <dgm:cxn modelId="{38EF61CD-20C2-4B02-A58E-6632C997A9DD}" type="presOf" srcId="{C5DBD18A-CA70-48C9-BE77-A8C796278288}" destId="{0F985177-8669-4346-9624-8D6D5D46FE25}" srcOrd="0" destOrd="0" presId="urn:microsoft.com/office/officeart/2009/3/layout/PieProcess"/>
    <dgm:cxn modelId="{EB1483D6-7756-4844-AB76-E0C513326F99}" type="presOf" srcId="{C75EFB4D-7E8F-4672-995E-36350784F773}" destId="{1FDCDF24-07B2-43F1-9EE1-CDF17ABC01B6}" srcOrd="0" destOrd="0" presId="urn:microsoft.com/office/officeart/2009/3/layout/PieProcess"/>
    <dgm:cxn modelId="{28F2D22E-65DD-43C6-9E9D-E99E4794E95F}" type="presParOf" srcId="{5A78CFFC-55B1-4AAD-8BE5-B49A4CEB2899}" destId="{5EA094AA-6881-4615-ADB6-E3D3E097A978}" srcOrd="0" destOrd="0" presId="urn:microsoft.com/office/officeart/2009/3/layout/PieProcess"/>
    <dgm:cxn modelId="{ED7B32AE-98C7-4189-B3CF-8147792FC1BF}" type="presParOf" srcId="{5EA094AA-6881-4615-ADB6-E3D3E097A978}" destId="{DF818A26-4C2D-4891-A44B-BF478A485C3F}" srcOrd="0" destOrd="0" presId="urn:microsoft.com/office/officeart/2009/3/layout/PieProcess"/>
    <dgm:cxn modelId="{66852D02-34D5-4766-A731-C50D36A8AAEF}" type="presParOf" srcId="{5EA094AA-6881-4615-ADB6-E3D3E097A978}" destId="{E8762CBB-5457-40BE-BCD0-CCF4DD403BF2}" srcOrd="1" destOrd="0" presId="urn:microsoft.com/office/officeart/2009/3/layout/PieProcess"/>
    <dgm:cxn modelId="{89E1D29C-084E-41EB-844B-27857C8F2755}" type="presParOf" srcId="{5EA094AA-6881-4615-ADB6-E3D3E097A978}" destId="{73A74512-2D6A-4AB3-B68A-FB85F034B774}" srcOrd="2" destOrd="0" presId="urn:microsoft.com/office/officeart/2009/3/layout/PieProcess"/>
    <dgm:cxn modelId="{DE680318-95E7-47BA-9576-4A1C461AFAD0}" type="presParOf" srcId="{5A78CFFC-55B1-4AAD-8BE5-B49A4CEB2899}" destId="{E6D29392-E321-4933-9084-92B6F6FC94D2}" srcOrd="1" destOrd="0" presId="urn:microsoft.com/office/officeart/2009/3/layout/PieProcess"/>
    <dgm:cxn modelId="{4C87A20E-A6F9-4DE1-B82E-35953D50F321}" type="presParOf" srcId="{E6D29392-E321-4933-9084-92B6F6FC94D2}" destId="{4893A6D8-028D-4508-BD5F-4814AA88F7A0}" srcOrd="0" destOrd="0" presId="urn:microsoft.com/office/officeart/2009/3/layout/PieProcess"/>
    <dgm:cxn modelId="{52EA40B1-7C8E-4190-95E8-6E78BC1C9ABB}" type="presParOf" srcId="{E6D29392-E321-4933-9084-92B6F6FC94D2}" destId="{56AB883E-B6B2-4947-9F36-6E4959C50F3C}" srcOrd="1" destOrd="0" presId="urn:microsoft.com/office/officeart/2009/3/layout/PieProcess"/>
    <dgm:cxn modelId="{E5DAF2AA-6C6B-43E0-870C-8BE2E096FB2D}" type="presParOf" srcId="{E6D29392-E321-4933-9084-92B6F6FC94D2}" destId="{AC097A10-12B1-46D3-A828-0EB1F978C77A}" srcOrd="2" destOrd="0" presId="urn:microsoft.com/office/officeart/2009/3/layout/PieProcess"/>
    <dgm:cxn modelId="{F07069D3-727C-4E9F-9B30-0C7BE5921640}" type="presParOf" srcId="{5A78CFFC-55B1-4AAD-8BE5-B49A4CEB2899}" destId="{134FE101-32B8-4430-A0A7-FF70636E9F3C}" srcOrd="2" destOrd="0" presId="urn:microsoft.com/office/officeart/2009/3/layout/PieProcess"/>
    <dgm:cxn modelId="{9361E3F7-DFF8-45B4-A231-CEEC8B2E5258}" type="presParOf" srcId="{5A78CFFC-55B1-4AAD-8BE5-B49A4CEB2899}" destId="{602579E4-B399-4B58-939C-A430A8ADD7FF}" srcOrd="3" destOrd="0" presId="urn:microsoft.com/office/officeart/2009/3/layout/PieProcess"/>
    <dgm:cxn modelId="{01662312-92D0-4742-B0BB-17099C46AC2C}" type="presParOf" srcId="{602579E4-B399-4B58-939C-A430A8ADD7FF}" destId="{0F985177-8669-4346-9624-8D6D5D46FE25}" srcOrd="0" destOrd="0" presId="urn:microsoft.com/office/officeart/2009/3/layout/PieProcess"/>
    <dgm:cxn modelId="{BAAE3B0E-5F16-47F4-ABB3-023AEDA0E9AD}" type="presParOf" srcId="{5A78CFFC-55B1-4AAD-8BE5-B49A4CEB2899}" destId="{80F69138-AA6E-45CA-A324-EC69B662B780}" srcOrd="4" destOrd="0" presId="urn:microsoft.com/office/officeart/2009/3/layout/PieProcess"/>
    <dgm:cxn modelId="{C992C0D6-13E1-4D26-A0AA-BA0493374074}" type="presParOf" srcId="{5A78CFFC-55B1-4AAD-8BE5-B49A4CEB2899}" destId="{FD48916C-6B95-4A3D-8AC3-9E514527A4C7}" srcOrd="5" destOrd="0" presId="urn:microsoft.com/office/officeart/2009/3/layout/PieProcess"/>
    <dgm:cxn modelId="{5AE6D894-572A-482C-B6F2-4EABD4E86D35}" type="presParOf" srcId="{FD48916C-6B95-4A3D-8AC3-9E514527A4C7}" destId="{681E7245-0D9E-4F0A-B262-7F8122FB8AB2}" srcOrd="0" destOrd="0" presId="urn:microsoft.com/office/officeart/2009/3/layout/PieProcess"/>
    <dgm:cxn modelId="{BACFFEC4-70C6-4EF9-8508-291FF782661C}" type="presParOf" srcId="{FD48916C-6B95-4A3D-8AC3-9E514527A4C7}" destId="{FCA04052-A704-4639-BF05-AFCE5A2F9B45}" srcOrd="1" destOrd="0" presId="urn:microsoft.com/office/officeart/2009/3/layout/PieProcess"/>
    <dgm:cxn modelId="{30DD5414-F407-4FE7-950A-4D7140D35BD3}" type="presParOf" srcId="{FD48916C-6B95-4A3D-8AC3-9E514527A4C7}" destId="{55E2E755-75AC-4BBF-B07C-9489E2B12AD4}" srcOrd="2" destOrd="0" presId="urn:microsoft.com/office/officeart/2009/3/layout/PieProcess"/>
    <dgm:cxn modelId="{EF5EB22D-3AF0-42FF-9CFE-D7026B636F0B}" type="presParOf" srcId="{5A78CFFC-55B1-4AAD-8BE5-B49A4CEB2899}" destId="{238D6F82-370A-42DB-A6AE-4A7E702F71F4}" srcOrd="6" destOrd="0" presId="urn:microsoft.com/office/officeart/2009/3/layout/PieProcess"/>
    <dgm:cxn modelId="{4543F9E9-2C2C-48BA-94A8-8ADB2CEA9196}" type="presParOf" srcId="{5A78CFFC-55B1-4AAD-8BE5-B49A4CEB2899}" destId="{3F855FA4-08E4-46C2-8ECB-97F5467DCC43}" srcOrd="7" destOrd="0" presId="urn:microsoft.com/office/officeart/2009/3/layout/PieProcess"/>
    <dgm:cxn modelId="{1D67861F-DE91-4989-84BE-ED862539F29F}" type="presParOf" srcId="{3F855FA4-08E4-46C2-8ECB-97F5467DCC43}" destId="{B5A5A729-88A5-4631-B1CE-5B31A9462077}" srcOrd="0" destOrd="0" presId="urn:microsoft.com/office/officeart/2009/3/layout/PieProcess"/>
    <dgm:cxn modelId="{E952786F-72A3-4572-8CC1-91BA16647989}" type="presParOf" srcId="{5A78CFFC-55B1-4AAD-8BE5-B49A4CEB2899}" destId="{4C22972A-125B-4481-A488-1648C94EB21E}" srcOrd="8" destOrd="0" presId="urn:microsoft.com/office/officeart/2009/3/layout/PieProcess"/>
    <dgm:cxn modelId="{5924E53F-CCE0-40F9-A890-29593528EAFD}" type="presParOf" srcId="{5A78CFFC-55B1-4AAD-8BE5-B49A4CEB2899}" destId="{0B9ED555-B1E2-4B11-B28B-C18EFD6204B5}" srcOrd="9" destOrd="0" presId="urn:microsoft.com/office/officeart/2009/3/layout/PieProcess"/>
    <dgm:cxn modelId="{D04B2A82-8263-4ABF-A579-EED6DA05959F}" type="presParOf" srcId="{0B9ED555-B1E2-4B11-B28B-C18EFD6204B5}" destId="{2D951D38-F6E1-43ED-9A79-AC034098F20E}" srcOrd="0" destOrd="0" presId="urn:microsoft.com/office/officeart/2009/3/layout/PieProcess"/>
    <dgm:cxn modelId="{8DFF4ACF-257A-4157-B345-F8AA59A580E6}" type="presParOf" srcId="{0B9ED555-B1E2-4B11-B28B-C18EFD6204B5}" destId="{49124DE7-A9EF-4E9B-9C06-422027500F7D}" srcOrd="1" destOrd="0" presId="urn:microsoft.com/office/officeart/2009/3/layout/PieProcess"/>
    <dgm:cxn modelId="{526213E3-6C1E-43A4-81A5-65A07538B6E5}" type="presParOf" srcId="{0B9ED555-B1E2-4B11-B28B-C18EFD6204B5}" destId="{BCC61E5D-9C0D-43A8-98E5-0ED654E22C09}" srcOrd="2" destOrd="0" presId="urn:microsoft.com/office/officeart/2009/3/layout/PieProcess"/>
    <dgm:cxn modelId="{E28C196B-B2CF-4D53-8EE0-A5C478DD43DC}" type="presParOf" srcId="{5A78CFFC-55B1-4AAD-8BE5-B49A4CEB2899}" destId="{93D34C66-B82B-4179-A176-39F4ABFDA35C}" srcOrd="10" destOrd="0" presId="urn:microsoft.com/office/officeart/2009/3/layout/PieProcess"/>
    <dgm:cxn modelId="{6EDCD0DF-759E-4355-91D2-036544AEB785}" type="presParOf" srcId="{5A78CFFC-55B1-4AAD-8BE5-B49A4CEB2899}" destId="{1B58A08F-CD37-4D06-814B-B98B65B2A00C}" srcOrd="11" destOrd="0" presId="urn:microsoft.com/office/officeart/2009/3/layout/PieProcess"/>
    <dgm:cxn modelId="{201C84BC-2C57-4521-89AA-95D61EBAACA0}" type="presParOf" srcId="{1B58A08F-CD37-4D06-814B-B98B65B2A00C}" destId="{DAE60450-FFBF-4F41-BB3C-F7402D4FDB4B}" srcOrd="0" destOrd="0" presId="urn:microsoft.com/office/officeart/2009/3/layout/PieProcess"/>
    <dgm:cxn modelId="{13EDB70F-8ECD-45F1-A06B-D34C683EEF0A}" type="presParOf" srcId="{5A78CFFC-55B1-4AAD-8BE5-B49A4CEB2899}" destId="{262FD83C-C87F-4F6C-B3C6-3DA01596D1C9}" srcOrd="12" destOrd="0" presId="urn:microsoft.com/office/officeart/2009/3/layout/PieProcess"/>
    <dgm:cxn modelId="{883AA584-CAF3-44F0-B572-4D45CEF54A74}" type="presParOf" srcId="{5A78CFFC-55B1-4AAD-8BE5-B49A4CEB2899}" destId="{9D1CAB5B-AD76-4EB9-B41A-25028841D846}" srcOrd="13" destOrd="0" presId="urn:microsoft.com/office/officeart/2009/3/layout/PieProcess"/>
    <dgm:cxn modelId="{0BAD0CA8-0749-455B-B9AF-E7B1D5403728}" type="presParOf" srcId="{9D1CAB5B-AD76-4EB9-B41A-25028841D846}" destId="{90B88FE2-7AC1-4795-BC08-67AD9C305A35}" srcOrd="0" destOrd="0" presId="urn:microsoft.com/office/officeart/2009/3/layout/PieProcess"/>
    <dgm:cxn modelId="{39415321-B3C6-4DCF-AC84-C7A150A38D01}" type="presParOf" srcId="{9D1CAB5B-AD76-4EB9-B41A-25028841D846}" destId="{C8AF7E4D-36A7-4800-A512-D0F3EB2F71F1}" srcOrd="1" destOrd="0" presId="urn:microsoft.com/office/officeart/2009/3/layout/PieProcess"/>
    <dgm:cxn modelId="{5B308699-110C-45E0-A92E-444F9E4E0D44}" type="presParOf" srcId="{9D1CAB5B-AD76-4EB9-B41A-25028841D846}" destId="{C4FCF30C-75D8-4769-8441-A9DB4A920495}" srcOrd="2" destOrd="0" presId="urn:microsoft.com/office/officeart/2009/3/layout/PieProcess"/>
    <dgm:cxn modelId="{6A6C91AC-F264-4E35-9D21-8DBDB8B5F1B2}" type="presParOf" srcId="{5A78CFFC-55B1-4AAD-8BE5-B49A4CEB2899}" destId="{54FDB520-DDF3-40EB-ADE8-A9C2A909F2CA}" srcOrd="14" destOrd="0" presId="urn:microsoft.com/office/officeart/2009/3/layout/PieProcess"/>
    <dgm:cxn modelId="{4714B32D-B898-4272-908C-180256FA2301}" type="presParOf" srcId="{5A78CFFC-55B1-4AAD-8BE5-B49A4CEB2899}" destId="{CC900C81-45F4-4E73-B73C-BEF9B42A4776}" srcOrd="15" destOrd="0" presId="urn:microsoft.com/office/officeart/2009/3/layout/PieProcess"/>
    <dgm:cxn modelId="{E4B08EB1-35B2-4F23-AC00-8F1F39C28B1A}" type="presParOf" srcId="{CC900C81-45F4-4E73-B73C-BEF9B42A4776}" destId="{A0C1CAB1-E38B-416D-81E0-A3FDFC35F383}" srcOrd="0" destOrd="0" presId="urn:microsoft.com/office/officeart/2009/3/layout/PieProcess"/>
    <dgm:cxn modelId="{EBBE17C7-9536-4740-930B-9C3B9101B780}" type="presParOf" srcId="{5A78CFFC-55B1-4AAD-8BE5-B49A4CEB2899}" destId="{F004EE80-A23B-4DF4-8740-E31FE415EFB1}" srcOrd="16" destOrd="0" presId="urn:microsoft.com/office/officeart/2009/3/layout/PieProcess"/>
    <dgm:cxn modelId="{5E7462C7-5BB2-479F-A87F-E32DC9907EE5}" type="presParOf" srcId="{5A78CFFC-55B1-4AAD-8BE5-B49A4CEB2899}" destId="{4ED2B3FE-AA62-490D-9D4C-E2D32ECA65D5}" srcOrd="17" destOrd="0" presId="urn:microsoft.com/office/officeart/2009/3/layout/PieProcess"/>
    <dgm:cxn modelId="{7FD877BB-6A46-44B9-84B9-D97391E60E17}" type="presParOf" srcId="{4ED2B3FE-AA62-490D-9D4C-E2D32ECA65D5}" destId="{7DF15DC2-EF54-4786-9142-8B03747FD0C0}" srcOrd="0" destOrd="0" presId="urn:microsoft.com/office/officeart/2009/3/layout/PieProcess"/>
    <dgm:cxn modelId="{A28C1CA5-66D3-4342-A839-846A13780605}" type="presParOf" srcId="{4ED2B3FE-AA62-490D-9D4C-E2D32ECA65D5}" destId="{1C18CA11-62C4-4D67-AACA-327B0DCEB49E}" srcOrd="1" destOrd="0" presId="urn:microsoft.com/office/officeart/2009/3/layout/PieProcess"/>
    <dgm:cxn modelId="{BE3B82A4-5589-40BA-A999-7507A6BC73F2}" type="presParOf" srcId="{4ED2B3FE-AA62-490D-9D4C-E2D32ECA65D5}" destId="{1FDCDF24-07B2-43F1-9EE1-CDF17ABC01B6}" srcOrd="2" destOrd="0" presId="urn:microsoft.com/office/officeart/2009/3/layout/PieProcess"/>
    <dgm:cxn modelId="{B16113A0-8ACE-406E-8126-4488589F9136}" type="presParOf" srcId="{5A78CFFC-55B1-4AAD-8BE5-B49A4CEB2899}" destId="{C46689D3-8C2C-4F02-8860-8B6DB8FEE838}" srcOrd="18" destOrd="0" presId="urn:microsoft.com/office/officeart/2009/3/layout/PieProcess"/>
    <dgm:cxn modelId="{AEDA3369-4542-49A5-9B76-DCCA71CD0586}" type="presParOf" srcId="{5A78CFFC-55B1-4AAD-8BE5-B49A4CEB2899}" destId="{BDAD317A-7A40-4851-B8DE-0592B4662554}" srcOrd="19" destOrd="0" presId="urn:microsoft.com/office/officeart/2009/3/layout/PieProcess"/>
    <dgm:cxn modelId="{785606B2-E823-4821-AC1A-34935133711D}" type="presParOf" srcId="{BDAD317A-7A40-4851-B8DE-0592B4662554}" destId="{DF146A91-FFD6-4154-8742-18968C96D8BD}" srcOrd="0" destOrd="0" presId="urn:microsoft.com/office/officeart/2009/3/layout/PieProcess"/>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3 Objectives</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b="0" dirty="0">
              <a:latin typeface="Arial" panose="020B0604020202020204" pitchFamily="34" charset="0"/>
              <a:cs typeface="Arial" panose="020B0604020202020204" pitchFamily="34" charset="0"/>
            </a:rPr>
            <a:t>Review working practices between Theatre teams and Materials Management by </a:t>
          </a:r>
          <a:r>
            <a:rPr lang="en-GB" sz="600" b="1" dirty="0">
              <a:latin typeface="Arial" panose="020B0604020202020204" pitchFamily="34" charset="0"/>
              <a:cs typeface="Arial" panose="020B0604020202020204" pitchFamily="34" charset="0"/>
            </a:rPr>
            <a:t>December 2024</a:t>
          </a:r>
          <a:endParaRPr lang="en-GB" sz="600" dirty="0"/>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a:t>By Dec 24</a:t>
          </a:r>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53BE6E05-55DB-4C5C-9E66-9A729160DC0C}">
      <dgm:prSet phldrT="[Text]" custT="1"/>
      <dgm:spPr/>
      <dgm:t>
        <a:bodyPr/>
        <a:lstStyle/>
        <a:p>
          <a:r>
            <a:rPr lang="en-GB" sz="900" b="1" dirty="0"/>
            <a:t>By Feb 25</a:t>
          </a:r>
        </a:p>
      </dgm:t>
    </dgm:pt>
    <dgm:pt modelId="{A2CB60D3-B247-4F10-BB19-7DAACD4C7333}" type="parTrans" cxnId="{B953275D-1C4F-407C-9CF9-CE8D04D6EDDF}">
      <dgm:prSet/>
      <dgm:spPr/>
      <dgm:t>
        <a:bodyPr/>
        <a:lstStyle/>
        <a:p>
          <a:endParaRPr lang="en-GB" sz="2000"/>
        </a:p>
      </dgm:t>
    </dgm:pt>
    <dgm:pt modelId="{92DB70FA-F3FC-4FF3-BD16-2638B2013E65}" type="sibTrans" cxnId="{B953275D-1C4F-407C-9CF9-CE8D04D6EDDF}">
      <dgm:prSet/>
      <dgm:spPr/>
      <dgm:t>
        <a:bodyPr/>
        <a:lstStyle/>
        <a:p>
          <a:endParaRPr lang="en-GB" sz="2000"/>
        </a:p>
      </dgm:t>
    </dgm:pt>
    <dgm:pt modelId="{B490945C-5ADD-4F6C-B4AF-56A0D3E8C69C}">
      <dgm:prSet phldrT="[Text]" custT="1"/>
      <dgm:spPr/>
      <dgm:t>
        <a:bodyPr/>
        <a:lstStyle/>
        <a:p>
          <a:r>
            <a:rPr lang="en-GB" sz="600" dirty="0">
              <a:latin typeface="Arial" panose="020B0604020202020204" pitchFamily="34" charset="0"/>
              <a:cs typeface="Arial" panose="020B0604020202020204" pitchFamily="34" charset="0"/>
            </a:rPr>
            <a:t>Review any areas not covered by materials management as part of overall service consolidation by </a:t>
          </a:r>
          <a:r>
            <a:rPr lang="en-GB" sz="600" b="1" dirty="0">
              <a:latin typeface="Arial" panose="020B0604020202020204" pitchFamily="34" charset="0"/>
              <a:cs typeface="Arial" panose="020B0604020202020204" pitchFamily="34" charset="0"/>
            </a:rPr>
            <a:t>February</a:t>
          </a:r>
          <a:r>
            <a:rPr lang="en-GB" sz="600" dirty="0">
              <a:latin typeface="Arial" panose="020B0604020202020204" pitchFamily="34" charset="0"/>
              <a:cs typeface="Arial" panose="020B0604020202020204" pitchFamily="34" charset="0"/>
            </a:rPr>
            <a:t> </a:t>
          </a:r>
          <a:r>
            <a:rPr lang="en-GB" sz="600" b="1" dirty="0">
              <a:latin typeface="Arial" panose="020B0604020202020204" pitchFamily="34" charset="0"/>
              <a:cs typeface="Arial" panose="020B0604020202020204" pitchFamily="34" charset="0"/>
            </a:rPr>
            <a:t>2025</a:t>
          </a:r>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5D76E60-1CF3-4F99-A63B-63EE00410BD4}">
      <dgm:prSet custT="1"/>
      <dgm:spPr/>
      <dgm:t>
        <a:bodyPr/>
        <a:lstStyle/>
        <a:p>
          <a:r>
            <a:rPr lang="en-GB" sz="900" b="1" dirty="0"/>
            <a:t>During 24</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b="0" dirty="0">
              <a:latin typeface="Arial" panose="020B0604020202020204" pitchFamily="34" charset="0"/>
              <a:cs typeface="Arial" panose="020B0604020202020204" pitchFamily="34" charset="0"/>
            </a:rPr>
            <a:t>Expand ICS stock holding and distribution offering </a:t>
          </a:r>
          <a:r>
            <a:rPr lang="en-GB" sz="600" b="1" dirty="0">
              <a:latin typeface="Arial" panose="020B0604020202020204" pitchFamily="34" charset="0"/>
              <a:cs typeface="Arial" panose="020B0604020202020204" pitchFamily="34" charset="0"/>
            </a:rPr>
            <a:t>during 2024</a:t>
          </a:r>
          <a:endParaRPr lang="en-GB" sz="600" dirty="0"/>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2A8419A3-C393-4004-A7F5-1AFB455BB28F}">
      <dgm:prSet custT="1"/>
      <dgm:spPr/>
      <dgm:t>
        <a:bodyPr/>
        <a:lstStyle/>
        <a:p>
          <a:r>
            <a:rPr lang="en-GB" sz="900" b="1" dirty="0" err="1"/>
            <a:t>Ongoing</a:t>
          </a:r>
          <a:endParaRPr lang="en-GB" sz="900" b="1" dirty="0"/>
        </a:p>
      </dgm:t>
    </dgm:pt>
    <dgm:pt modelId="{70D54A35-29AD-4126-BC4B-A05713577325}" type="parTrans" cxnId="{47604E39-C26B-462A-BEC8-9ABB6B59E06C}">
      <dgm:prSet/>
      <dgm:spPr/>
      <dgm:t>
        <a:bodyPr/>
        <a:lstStyle/>
        <a:p>
          <a:endParaRPr lang="en-GB" sz="2000"/>
        </a:p>
      </dgm:t>
    </dgm:pt>
    <dgm:pt modelId="{38E971FC-283D-4081-A03F-34C756D5C0C6}" type="sibTrans" cxnId="{47604E39-C26B-462A-BEC8-9ABB6B59E06C}">
      <dgm:prSet/>
      <dgm:spPr/>
      <dgm:t>
        <a:bodyPr/>
        <a:lstStyle/>
        <a:p>
          <a:endParaRPr lang="en-GB" sz="2000"/>
        </a:p>
      </dgm:t>
    </dgm:pt>
    <dgm:pt modelId="{7D564F13-2C4D-4001-96B9-7FC1215FE575}">
      <dgm:prSet custT="1"/>
      <dgm:spPr/>
      <dgm:t>
        <a:bodyPr/>
        <a:lstStyle/>
        <a:p>
          <a:r>
            <a:rPr lang="en-GB" sz="600" b="1" dirty="0">
              <a:latin typeface="Arial" panose="020B0604020202020204" pitchFamily="34" charset="0"/>
              <a:cs typeface="Arial" panose="020B0604020202020204" pitchFamily="34" charset="0"/>
            </a:rPr>
            <a:t>Continue</a:t>
          </a:r>
          <a:r>
            <a:rPr lang="en-GB" sz="600" dirty="0">
              <a:latin typeface="Arial" panose="020B0604020202020204" pitchFamily="34" charset="0"/>
              <a:cs typeface="Arial" panose="020B0604020202020204" pitchFamily="34" charset="0"/>
            </a:rPr>
            <a:t> to generate income opportunities to off set costs of warehouse infrastructure.</a:t>
          </a:r>
          <a:endParaRPr lang="en-GB" sz="600" dirty="0"/>
        </a:p>
      </dgm:t>
    </dgm:pt>
    <dgm:pt modelId="{5D6A3684-6547-4841-A52E-7F57B31BCFE9}" type="parTrans" cxnId="{2621736F-131B-4899-9220-5111790F1D60}">
      <dgm:prSet/>
      <dgm:spPr/>
      <dgm:t>
        <a:bodyPr/>
        <a:lstStyle/>
        <a:p>
          <a:endParaRPr lang="en-GB" sz="2000"/>
        </a:p>
      </dgm:t>
    </dgm:pt>
    <dgm:pt modelId="{80D04E36-6A1F-4F7E-9377-CACF2977CF06}" type="sibTrans" cxnId="{2621736F-131B-4899-9220-5111790F1D60}">
      <dgm:prSet/>
      <dgm:spPr/>
      <dgm:t>
        <a:bodyPr/>
        <a:lstStyle/>
        <a:p>
          <a:endParaRPr lang="en-GB" sz="2000"/>
        </a:p>
      </dgm:t>
    </dgm:pt>
    <dgm:pt modelId="{2166B320-3BE0-473F-9C3F-ABECFADAE64C}" type="pres">
      <dgm:prSet presAssocID="{13F69F2E-71CD-428F-969F-FE5A079A5AB8}" presName="Name0" presStyleCnt="0">
        <dgm:presLayoutVars>
          <dgm:chMax val="7"/>
          <dgm:chPref val="7"/>
          <dgm:dir/>
          <dgm:animOne val="branch"/>
          <dgm:animLvl val="lvl"/>
        </dgm:presLayoutVars>
      </dgm:prSet>
      <dgm:spPr/>
    </dgm:pt>
    <dgm:pt modelId="{6F94E6CF-8D34-4B37-B6BB-839907FB8BAB}" type="pres">
      <dgm:prSet presAssocID="{FC6847D8-8557-4D82-B877-E1049E70772D}" presName="ParentComposite" presStyleCnt="0"/>
      <dgm:spPr/>
    </dgm:pt>
    <dgm:pt modelId="{96B652DE-C0E3-4CC6-B15C-9D7F0575DD50}" type="pres">
      <dgm:prSet presAssocID="{FC6847D8-8557-4D82-B877-E1049E70772D}" presName="Chord" presStyleLbl="bgShp" presStyleIdx="0" presStyleCnt="5"/>
      <dgm:spPr/>
    </dgm:pt>
    <dgm:pt modelId="{7A072C0F-306C-412F-8967-A2D7AAC39192}" type="pres">
      <dgm:prSet presAssocID="{FC6847D8-8557-4D82-B877-E1049E70772D}" presName="Pie" presStyleLbl="alignNode1" presStyleIdx="0" presStyleCnt="5"/>
      <dgm:spPr/>
    </dgm:pt>
    <dgm:pt modelId="{24D67FFC-CB99-41DF-89FE-CC24B4870571}" type="pres">
      <dgm:prSet presAssocID="{FC6847D8-8557-4D82-B877-E1049E70772D}" presName="Parent" presStyleLbl="revTx" presStyleIdx="0" presStyleCnt="9">
        <dgm:presLayoutVars>
          <dgm:chMax val="1"/>
          <dgm:chPref val="1"/>
          <dgm:bulletEnabled val="1"/>
        </dgm:presLayoutVars>
      </dgm:prSet>
      <dgm:spPr/>
    </dgm:pt>
    <dgm:pt modelId="{CC71097A-51E8-4924-BD69-01EC2B51C9B1}" type="pres">
      <dgm:prSet presAssocID="{C5D76E60-1CF3-4F99-A63B-63EE00410BD4}" presName="ParentComposite" presStyleCnt="0"/>
      <dgm:spPr/>
    </dgm:pt>
    <dgm:pt modelId="{C6A9CB98-B57C-4B38-BA71-B4E4933B4027}" type="pres">
      <dgm:prSet presAssocID="{C5D76E60-1CF3-4F99-A63B-63EE00410BD4}" presName="Chord" presStyleLbl="bgShp" presStyleIdx="1" presStyleCnt="5"/>
      <dgm:spPr/>
    </dgm:pt>
    <dgm:pt modelId="{5B50BF79-B0B2-45D0-8653-44855BC2A0D0}" type="pres">
      <dgm:prSet presAssocID="{C5D76E60-1CF3-4F99-A63B-63EE00410BD4}" presName="Pie" presStyleLbl="alignNode1" presStyleIdx="1" presStyleCnt="5"/>
      <dgm:spPr/>
    </dgm:pt>
    <dgm:pt modelId="{19D4471C-4271-4720-8664-054152D9ACA4}" type="pres">
      <dgm:prSet presAssocID="{C5D76E60-1CF3-4F99-A63B-63EE00410BD4}" presName="Parent" presStyleLbl="revTx" presStyleIdx="1" presStyleCnt="9">
        <dgm:presLayoutVars>
          <dgm:chMax val="1"/>
          <dgm:chPref val="1"/>
          <dgm:bulletEnabled val="1"/>
        </dgm:presLayoutVars>
      </dgm:prSet>
      <dgm:spPr/>
    </dgm:pt>
    <dgm:pt modelId="{1256AE35-5760-45CF-B16C-301C021A1914}" type="pres">
      <dgm:prSet presAssocID="{542AC239-674D-42AC-883C-84C09CD49C5C}" presName="negSibTrans" presStyleCnt="0"/>
      <dgm:spPr/>
    </dgm:pt>
    <dgm:pt modelId="{652C2576-BD58-4B56-93D7-49F653CD4AFA}" type="pres">
      <dgm:prSet presAssocID="{C5D76E60-1CF3-4F99-A63B-63EE00410BD4}" presName="composite" presStyleCnt="0"/>
      <dgm:spPr/>
    </dgm:pt>
    <dgm:pt modelId="{6224FDC6-05D9-45A2-A6B2-A715664FBBAC}" type="pres">
      <dgm:prSet presAssocID="{C5D76E60-1CF3-4F99-A63B-63EE00410BD4}" presName="Child" presStyleLbl="revTx" presStyleIdx="2" presStyleCnt="9">
        <dgm:presLayoutVars>
          <dgm:chMax val="0"/>
          <dgm:chPref val="0"/>
          <dgm:bulletEnabled val="1"/>
        </dgm:presLayoutVars>
      </dgm:prSet>
      <dgm:spPr/>
    </dgm:pt>
    <dgm:pt modelId="{A404065E-6CF7-43AF-9A5F-24A3E4E52E78}" type="pres">
      <dgm:prSet presAssocID="{63912A5D-8D92-42E1-8E47-1E51C396DABB}" presName="sibTrans" presStyleCnt="0"/>
      <dgm:spPr/>
    </dgm:pt>
    <dgm:pt modelId="{21EC53F3-2467-4E7F-80BB-D64518F85469}" type="pres">
      <dgm:prSet presAssocID="{2BC5D928-5902-459F-A5E9-0C18B377CF45}" presName="ParentComposite" presStyleCnt="0"/>
      <dgm:spPr/>
    </dgm:pt>
    <dgm:pt modelId="{47117076-15B9-4677-988E-1592263409D5}" type="pres">
      <dgm:prSet presAssocID="{2BC5D928-5902-459F-A5E9-0C18B377CF45}" presName="Chord" presStyleLbl="bgShp" presStyleIdx="2" presStyleCnt="5"/>
      <dgm:spPr/>
    </dgm:pt>
    <dgm:pt modelId="{51EDAD3B-3E6B-4DB7-BFF1-2F5DDB642798}" type="pres">
      <dgm:prSet presAssocID="{2BC5D928-5902-459F-A5E9-0C18B377CF45}" presName="Pie" presStyleLbl="alignNode1" presStyleIdx="2" presStyleCnt="5"/>
      <dgm:spPr/>
    </dgm:pt>
    <dgm:pt modelId="{45BEEED0-C4F6-4C57-82EA-04079FBEB18C}" type="pres">
      <dgm:prSet presAssocID="{2BC5D928-5902-459F-A5E9-0C18B377CF45}" presName="Parent" presStyleLbl="revTx" presStyleIdx="3" presStyleCnt="9">
        <dgm:presLayoutVars>
          <dgm:chMax val="1"/>
          <dgm:chPref val="1"/>
          <dgm:bulletEnabled val="1"/>
        </dgm:presLayoutVars>
      </dgm:prSet>
      <dgm:spPr/>
    </dgm:pt>
    <dgm:pt modelId="{291554D0-2B1D-432E-AE4D-829BE3A3E0AB}" type="pres">
      <dgm:prSet presAssocID="{C1F2D33C-2829-458C-9D6B-3FA68F88168F}" presName="negSibTrans" presStyleCnt="0"/>
      <dgm:spPr/>
    </dgm:pt>
    <dgm:pt modelId="{511B53AA-996A-4B52-967E-262A646CA11E}" type="pres">
      <dgm:prSet presAssocID="{2BC5D928-5902-459F-A5E9-0C18B377CF45}" presName="composite" presStyleCnt="0"/>
      <dgm:spPr/>
    </dgm:pt>
    <dgm:pt modelId="{E1A3B049-FD01-42C8-95F6-B021B36B8B45}" type="pres">
      <dgm:prSet presAssocID="{2BC5D928-5902-459F-A5E9-0C18B377CF45}" presName="Child" presStyleLbl="revTx" presStyleIdx="4" presStyleCnt="9">
        <dgm:presLayoutVars>
          <dgm:chMax val="0"/>
          <dgm:chPref val="0"/>
          <dgm:bulletEnabled val="1"/>
        </dgm:presLayoutVars>
      </dgm:prSet>
      <dgm:spPr/>
    </dgm:pt>
    <dgm:pt modelId="{F68979EF-55FF-4CD8-B004-EEEED95F7438}" type="pres">
      <dgm:prSet presAssocID="{1989D51E-E042-4E23-9E57-835144F42154}" presName="sibTrans" presStyleCnt="0"/>
      <dgm:spPr/>
    </dgm:pt>
    <dgm:pt modelId="{DF7188F2-B6FA-4495-9C12-62B68DB69A7F}" type="pres">
      <dgm:prSet presAssocID="{53BE6E05-55DB-4C5C-9E66-9A729160DC0C}" presName="ParentComposite" presStyleCnt="0"/>
      <dgm:spPr/>
    </dgm:pt>
    <dgm:pt modelId="{7BB0F769-2B3E-4015-BF2F-4A7AABBBB81A}" type="pres">
      <dgm:prSet presAssocID="{53BE6E05-55DB-4C5C-9E66-9A729160DC0C}" presName="Chord" presStyleLbl="bgShp" presStyleIdx="3" presStyleCnt="5"/>
      <dgm:spPr/>
    </dgm:pt>
    <dgm:pt modelId="{BA9CDB82-60B5-4BFB-88B9-62C56A6F4A1C}" type="pres">
      <dgm:prSet presAssocID="{53BE6E05-55DB-4C5C-9E66-9A729160DC0C}" presName="Pie" presStyleLbl="alignNode1" presStyleIdx="3" presStyleCnt="5"/>
      <dgm:spPr/>
    </dgm:pt>
    <dgm:pt modelId="{D7C7EBB4-3D45-44D5-964B-8C8BA7DF25E8}" type="pres">
      <dgm:prSet presAssocID="{53BE6E05-55DB-4C5C-9E66-9A729160DC0C}" presName="Parent" presStyleLbl="revTx" presStyleIdx="5" presStyleCnt="9">
        <dgm:presLayoutVars>
          <dgm:chMax val="1"/>
          <dgm:chPref val="1"/>
          <dgm:bulletEnabled val="1"/>
        </dgm:presLayoutVars>
      </dgm:prSet>
      <dgm:spPr/>
    </dgm:pt>
    <dgm:pt modelId="{75B2A5E1-4108-4138-B09C-2C475036FC46}" type="pres">
      <dgm:prSet presAssocID="{4DC430BD-F80D-4CBD-A453-90A9BD7A34F4}" presName="negSibTrans" presStyleCnt="0"/>
      <dgm:spPr/>
    </dgm:pt>
    <dgm:pt modelId="{80860E4B-5964-41FC-BBA8-5CDC50FDEDBB}" type="pres">
      <dgm:prSet presAssocID="{53BE6E05-55DB-4C5C-9E66-9A729160DC0C}" presName="composite" presStyleCnt="0"/>
      <dgm:spPr/>
    </dgm:pt>
    <dgm:pt modelId="{462E2C7D-2FF0-42A9-B60E-F101E3431B9A}" type="pres">
      <dgm:prSet presAssocID="{53BE6E05-55DB-4C5C-9E66-9A729160DC0C}" presName="Child" presStyleLbl="revTx" presStyleIdx="6" presStyleCnt="9">
        <dgm:presLayoutVars>
          <dgm:chMax val="0"/>
          <dgm:chPref val="0"/>
          <dgm:bulletEnabled val="1"/>
        </dgm:presLayoutVars>
      </dgm:prSet>
      <dgm:spPr/>
    </dgm:pt>
    <dgm:pt modelId="{87DE2F75-226E-4AB7-8CBA-7335D2444657}" type="pres">
      <dgm:prSet presAssocID="{92DB70FA-F3FC-4FF3-BD16-2638B2013E65}" presName="sibTrans" presStyleCnt="0"/>
      <dgm:spPr/>
    </dgm:pt>
    <dgm:pt modelId="{1A441D52-393A-4B75-A14A-B5B234270086}" type="pres">
      <dgm:prSet presAssocID="{2A8419A3-C393-4004-A7F5-1AFB455BB28F}" presName="ParentComposite" presStyleCnt="0"/>
      <dgm:spPr/>
    </dgm:pt>
    <dgm:pt modelId="{5BD59588-C20F-4245-9395-6B08601F23A9}" type="pres">
      <dgm:prSet presAssocID="{2A8419A3-C393-4004-A7F5-1AFB455BB28F}" presName="Chord" presStyleLbl="bgShp" presStyleIdx="4" presStyleCnt="5"/>
      <dgm:spPr/>
    </dgm:pt>
    <dgm:pt modelId="{2C6F5CAC-9B7B-40EA-8DB0-0081FD9F0F6D}" type="pres">
      <dgm:prSet presAssocID="{2A8419A3-C393-4004-A7F5-1AFB455BB28F}" presName="Pie" presStyleLbl="alignNode1" presStyleIdx="4" presStyleCnt="5"/>
      <dgm:spPr/>
    </dgm:pt>
    <dgm:pt modelId="{46E35644-C13D-4E5A-B194-2D3FC0070258}" type="pres">
      <dgm:prSet presAssocID="{2A8419A3-C393-4004-A7F5-1AFB455BB28F}" presName="Parent" presStyleLbl="revTx" presStyleIdx="7" presStyleCnt="9">
        <dgm:presLayoutVars>
          <dgm:chMax val="1"/>
          <dgm:chPref val="1"/>
          <dgm:bulletEnabled val="1"/>
        </dgm:presLayoutVars>
      </dgm:prSet>
      <dgm:spPr/>
    </dgm:pt>
    <dgm:pt modelId="{97292386-D889-4D40-B46B-0518F25F06B1}" type="pres">
      <dgm:prSet presAssocID="{80D04E36-6A1F-4F7E-9377-CACF2977CF06}" presName="negSibTrans" presStyleCnt="0"/>
      <dgm:spPr/>
    </dgm:pt>
    <dgm:pt modelId="{EA4B5074-AE44-4FBD-A73F-39DEF50FC8B6}" type="pres">
      <dgm:prSet presAssocID="{2A8419A3-C393-4004-A7F5-1AFB455BB28F}" presName="composite" presStyleCnt="0"/>
      <dgm:spPr/>
    </dgm:pt>
    <dgm:pt modelId="{5E4BCB6F-C5B3-47CD-BBF6-BFEC380D4D58}" type="pres">
      <dgm:prSet presAssocID="{2A8419A3-C393-4004-A7F5-1AFB455BB28F}" presName="Child" presStyleLbl="revTx" presStyleIdx="8" presStyleCnt="9">
        <dgm:presLayoutVars>
          <dgm:chMax val="0"/>
          <dgm:chPref val="0"/>
          <dgm:bulletEnabled val="1"/>
        </dgm:presLayoutVars>
      </dgm:prSet>
      <dgm:spPr/>
    </dgm:pt>
  </dgm:ptLst>
  <dgm:cxnLst>
    <dgm:cxn modelId="{6FE4D00D-D7D1-4785-8779-B99427AFC7CA}" type="presOf" srcId="{13F69F2E-71CD-428F-969F-FE5A079A5AB8}" destId="{2166B320-3BE0-473F-9C3F-ABECFADAE64C}" srcOrd="0" destOrd="0" presId="urn:microsoft.com/office/officeart/2009/3/layout/PieProcess"/>
    <dgm:cxn modelId="{6B8CC21A-C9A1-4462-8F98-DA88C095AEC4}" srcId="{53BE6E05-55DB-4C5C-9E66-9A729160DC0C}" destId="{B490945C-5ADD-4F6C-B4AF-56A0D3E8C69C}" srcOrd="0" destOrd="0" parTransId="{0699AC63-1637-4C52-B0E9-8C37127ECDB0}" sibTransId="{4DC430BD-F80D-4CBD-A453-90A9BD7A34F4}"/>
    <dgm:cxn modelId="{7B737320-353C-4829-BF3D-767EB663E8F6}" type="presOf" srcId="{2A8419A3-C393-4004-A7F5-1AFB455BB28F}" destId="{46E35644-C13D-4E5A-B194-2D3FC0070258}" srcOrd="0" destOrd="0" presId="urn:microsoft.com/office/officeart/2009/3/layout/PieProcess"/>
    <dgm:cxn modelId="{30E2FE24-A56F-4AAA-B2A4-4921C3489D99}" srcId="{13F69F2E-71CD-428F-969F-FE5A079A5AB8}" destId="{C5D76E60-1CF3-4F99-A63B-63EE00410BD4}" srcOrd="1" destOrd="0" parTransId="{B212DB7C-DF68-4E21-A436-D0976BBA445F}" sibTransId="{63912A5D-8D92-42E1-8E47-1E51C396DABB}"/>
    <dgm:cxn modelId="{89095028-6F7B-4F51-BECD-084769B5DF4F}" srcId="{C5D76E60-1CF3-4F99-A63B-63EE00410BD4}" destId="{C5DBD18A-CA70-48C9-BE77-A8C796278288}" srcOrd="0" destOrd="0" parTransId="{816C3AF6-3353-44CC-AA55-679FDE7C417C}" sibTransId="{542AC239-674D-42AC-883C-84C09CD49C5C}"/>
    <dgm:cxn modelId="{47604E39-C26B-462A-BEC8-9ABB6B59E06C}" srcId="{13F69F2E-71CD-428F-969F-FE5A079A5AB8}" destId="{2A8419A3-C393-4004-A7F5-1AFB455BB28F}" srcOrd="4" destOrd="0" parTransId="{70D54A35-29AD-4126-BC4B-A05713577325}" sibTransId="{38E971FC-283D-4081-A03F-34C756D5C0C6}"/>
    <dgm:cxn modelId="{B953275D-1C4F-407C-9CF9-CE8D04D6EDDF}" srcId="{13F69F2E-71CD-428F-969F-FE5A079A5AB8}" destId="{53BE6E05-55DB-4C5C-9E66-9A729160DC0C}" srcOrd="3" destOrd="0" parTransId="{A2CB60D3-B247-4F10-BB19-7DAACD4C7333}" sibTransId="{92DB70FA-F3FC-4FF3-BD16-2638B2013E65}"/>
    <dgm:cxn modelId="{235A9547-A7E5-4906-8866-9E598D474D83}" type="presOf" srcId="{8AC4A6AA-1C80-43B4-8288-C8833825BB8D}" destId="{E1A3B049-FD01-42C8-95F6-B021B36B8B45}" srcOrd="0" destOrd="0" presId="urn:microsoft.com/office/officeart/2009/3/layout/PieProcess"/>
    <dgm:cxn modelId="{E42C3D6A-18D6-4783-9FFB-C049970A02D6}" srcId="{13F69F2E-71CD-428F-969F-FE5A079A5AB8}" destId="{FC6847D8-8557-4D82-B877-E1049E70772D}" srcOrd="0" destOrd="0" parTransId="{CEE3570B-3F0A-4AE3-B76D-6BA91C9DB7E7}" sibTransId="{4E867E96-76AD-481C-9F0B-E883CADE5DE3}"/>
    <dgm:cxn modelId="{2621736F-131B-4899-9220-5111790F1D60}" srcId="{2A8419A3-C393-4004-A7F5-1AFB455BB28F}" destId="{7D564F13-2C4D-4001-96B9-7FC1215FE575}" srcOrd="0" destOrd="0" parTransId="{5D6A3684-6547-4841-A52E-7F57B31BCFE9}" sibTransId="{80D04E36-6A1F-4F7E-9377-CACF2977CF06}"/>
    <dgm:cxn modelId="{F5D44F72-0F65-468D-BF6C-6F558EE9F437}" type="presOf" srcId="{B490945C-5ADD-4F6C-B4AF-56A0D3E8C69C}" destId="{462E2C7D-2FF0-42A9-B60E-F101E3431B9A}" srcOrd="0" destOrd="0" presId="urn:microsoft.com/office/officeart/2009/3/layout/PieProcess"/>
    <dgm:cxn modelId="{583A428C-DF7C-41A6-B0D4-24E7CFDA7817}" srcId="{2BC5D928-5902-459F-A5E9-0C18B377CF45}" destId="{8AC4A6AA-1C80-43B4-8288-C8833825BB8D}" srcOrd="0" destOrd="0" parTransId="{11DB561E-78AA-4578-A3CE-941D1EEDEA98}" sibTransId="{C1F2D33C-2829-458C-9D6B-3FA68F88168F}"/>
    <dgm:cxn modelId="{1772B191-4333-4F89-8729-A89FCB7438DA}" type="presOf" srcId="{7D564F13-2C4D-4001-96B9-7FC1215FE575}" destId="{5E4BCB6F-C5B3-47CD-BBF6-BFEC380D4D58}" srcOrd="0" destOrd="0" presId="urn:microsoft.com/office/officeart/2009/3/layout/PieProcess"/>
    <dgm:cxn modelId="{82B422A2-D006-415D-86F9-2C49CB704907}" type="presOf" srcId="{53BE6E05-55DB-4C5C-9E66-9A729160DC0C}" destId="{D7C7EBB4-3D45-44D5-964B-8C8BA7DF25E8}" srcOrd="0" destOrd="0" presId="urn:microsoft.com/office/officeart/2009/3/layout/PieProcess"/>
    <dgm:cxn modelId="{72FFEFA4-16F2-4393-B6D9-0085D2FA0E8D}" srcId="{13F69F2E-71CD-428F-969F-FE5A079A5AB8}" destId="{2BC5D928-5902-459F-A5E9-0C18B377CF45}" srcOrd="2" destOrd="0" parTransId="{3E1F0D86-EF28-4AFC-BFED-BF2BDC25686A}" sibTransId="{1989D51E-E042-4E23-9E57-835144F42154}"/>
    <dgm:cxn modelId="{4CFA77A6-DF52-423D-A5A6-C91AB10B6DDE}" type="presOf" srcId="{FC6847D8-8557-4D82-B877-E1049E70772D}" destId="{24D67FFC-CB99-41DF-89FE-CC24B4870571}" srcOrd="0" destOrd="0" presId="urn:microsoft.com/office/officeart/2009/3/layout/PieProcess"/>
    <dgm:cxn modelId="{D91477D4-DC70-4C79-B866-DA9247C5E224}" type="presOf" srcId="{2BC5D928-5902-459F-A5E9-0C18B377CF45}" destId="{45BEEED0-C4F6-4C57-82EA-04079FBEB18C}" srcOrd="0" destOrd="0" presId="urn:microsoft.com/office/officeart/2009/3/layout/PieProcess"/>
    <dgm:cxn modelId="{743859FD-FEA9-4E80-9EEE-7F5687ED30A1}" type="presOf" srcId="{C5D76E60-1CF3-4F99-A63B-63EE00410BD4}" destId="{19D4471C-4271-4720-8664-054152D9ACA4}" srcOrd="0" destOrd="0" presId="urn:microsoft.com/office/officeart/2009/3/layout/PieProcess"/>
    <dgm:cxn modelId="{CBB5DFFD-7064-41DB-803E-AC69B303C46D}" type="presOf" srcId="{C5DBD18A-CA70-48C9-BE77-A8C796278288}" destId="{6224FDC6-05D9-45A2-A6B2-A715664FBBAC}" srcOrd="0" destOrd="0" presId="urn:microsoft.com/office/officeart/2009/3/layout/PieProcess"/>
    <dgm:cxn modelId="{B64C5EC5-431C-4948-9BBF-95FEAF09695C}" type="presParOf" srcId="{2166B320-3BE0-473F-9C3F-ABECFADAE64C}" destId="{6F94E6CF-8D34-4B37-B6BB-839907FB8BAB}" srcOrd="0" destOrd="0" presId="urn:microsoft.com/office/officeart/2009/3/layout/PieProcess"/>
    <dgm:cxn modelId="{D103CD8D-40BB-41BD-B4A4-4D9CF44D69DD}" type="presParOf" srcId="{6F94E6CF-8D34-4B37-B6BB-839907FB8BAB}" destId="{96B652DE-C0E3-4CC6-B15C-9D7F0575DD50}" srcOrd="0" destOrd="0" presId="urn:microsoft.com/office/officeart/2009/3/layout/PieProcess"/>
    <dgm:cxn modelId="{4F83C6FF-8C70-4D52-9941-08CF35B8F1A8}" type="presParOf" srcId="{6F94E6CF-8D34-4B37-B6BB-839907FB8BAB}" destId="{7A072C0F-306C-412F-8967-A2D7AAC39192}" srcOrd="1" destOrd="0" presId="urn:microsoft.com/office/officeart/2009/3/layout/PieProcess"/>
    <dgm:cxn modelId="{97A0D6A9-0646-4CAF-8FFD-A57DA550D3F4}" type="presParOf" srcId="{6F94E6CF-8D34-4B37-B6BB-839907FB8BAB}" destId="{24D67FFC-CB99-41DF-89FE-CC24B4870571}" srcOrd="2" destOrd="0" presId="urn:microsoft.com/office/officeart/2009/3/layout/PieProcess"/>
    <dgm:cxn modelId="{62AB6C1D-6E43-4F14-85EC-9BD0652C7410}" type="presParOf" srcId="{2166B320-3BE0-473F-9C3F-ABECFADAE64C}" destId="{CC71097A-51E8-4924-BD69-01EC2B51C9B1}" srcOrd="1" destOrd="0" presId="urn:microsoft.com/office/officeart/2009/3/layout/PieProcess"/>
    <dgm:cxn modelId="{7DBF1FD8-D506-422D-A469-CA2B05EA4774}" type="presParOf" srcId="{CC71097A-51E8-4924-BD69-01EC2B51C9B1}" destId="{C6A9CB98-B57C-4B38-BA71-B4E4933B4027}" srcOrd="0" destOrd="0" presId="urn:microsoft.com/office/officeart/2009/3/layout/PieProcess"/>
    <dgm:cxn modelId="{A52BAF4D-375F-4F70-84F6-3A29CFC0D115}" type="presParOf" srcId="{CC71097A-51E8-4924-BD69-01EC2B51C9B1}" destId="{5B50BF79-B0B2-45D0-8653-44855BC2A0D0}" srcOrd="1" destOrd="0" presId="urn:microsoft.com/office/officeart/2009/3/layout/PieProcess"/>
    <dgm:cxn modelId="{ECA178D4-5886-4683-8630-055A50BC5CDA}" type="presParOf" srcId="{CC71097A-51E8-4924-BD69-01EC2B51C9B1}" destId="{19D4471C-4271-4720-8664-054152D9ACA4}" srcOrd="2" destOrd="0" presId="urn:microsoft.com/office/officeart/2009/3/layout/PieProcess"/>
    <dgm:cxn modelId="{4208EC62-950E-4FB6-8D6A-4D7A93926DE1}" type="presParOf" srcId="{2166B320-3BE0-473F-9C3F-ABECFADAE64C}" destId="{1256AE35-5760-45CF-B16C-301C021A1914}" srcOrd="2" destOrd="0" presId="urn:microsoft.com/office/officeart/2009/3/layout/PieProcess"/>
    <dgm:cxn modelId="{6F3CCA5F-B010-4642-8F1F-2C71A831B0F1}" type="presParOf" srcId="{2166B320-3BE0-473F-9C3F-ABECFADAE64C}" destId="{652C2576-BD58-4B56-93D7-49F653CD4AFA}" srcOrd="3" destOrd="0" presId="urn:microsoft.com/office/officeart/2009/3/layout/PieProcess"/>
    <dgm:cxn modelId="{2C022813-E921-43D5-899F-E268E8CD32C7}" type="presParOf" srcId="{652C2576-BD58-4B56-93D7-49F653CD4AFA}" destId="{6224FDC6-05D9-45A2-A6B2-A715664FBBAC}" srcOrd="0" destOrd="0" presId="urn:microsoft.com/office/officeart/2009/3/layout/PieProcess"/>
    <dgm:cxn modelId="{E0C61781-CAD7-436F-B9CD-6948440EEB0A}" type="presParOf" srcId="{2166B320-3BE0-473F-9C3F-ABECFADAE64C}" destId="{A404065E-6CF7-43AF-9A5F-24A3E4E52E78}" srcOrd="4" destOrd="0" presId="urn:microsoft.com/office/officeart/2009/3/layout/PieProcess"/>
    <dgm:cxn modelId="{6D729CE9-C7A8-4B7E-A045-C76E12FA4A40}" type="presParOf" srcId="{2166B320-3BE0-473F-9C3F-ABECFADAE64C}" destId="{21EC53F3-2467-4E7F-80BB-D64518F85469}" srcOrd="5" destOrd="0" presId="urn:microsoft.com/office/officeart/2009/3/layout/PieProcess"/>
    <dgm:cxn modelId="{6692F323-4BE9-43CC-AD4A-14E700174905}" type="presParOf" srcId="{21EC53F3-2467-4E7F-80BB-D64518F85469}" destId="{47117076-15B9-4677-988E-1592263409D5}" srcOrd="0" destOrd="0" presId="urn:microsoft.com/office/officeart/2009/3/layout/PieProcess"/>
    <dgm:cxn modelId="{2EE7A74F-65BD-4D0F-BA59-6FB6461AEE8D}" type="presParOf" srcId="{21EC53F3-2467-4E7F-80BB-D64518F85469}" destId="{51EDAD3B-3E6B-4DB7-BFF1-2F5DDB642798}" srcOrd="1" destOrd="0" presId="urn:microsoft.com/office/officeart/2009/3/layout/PieProcess"/>
    <dgm:cxn modelId="{73AB4B36-09D7-4E2A-9E2C-315C67B3E467}" type="presParOf" srcId="{21EC53F3-2467-4E7F-80BB-D64518F85469}" destId="{45BEEED0-C4F6-4C57-82EA-04079FBEB18C}" srcOrd="2" destOrd="0" presId="urn:microsoft.com/office/officeart/2009/3/layout/PieProcess"/>
    <dgm:cxn modelId="{CF8D362E-DC37-4C2C-B66D-22572060D064}" type="presParOf" srcId="{2166B320-3BE0-473F-9C3F-ABECFADAE64C}" destId="{291554D0-2B1D-432E-AE4D-829BE3A3E0AB}" srcOrd="6" destOrd="0" presId="urn:microsoft.com/office/officeart/2009/3/layout/PieProcess"/>
    <dgm:cxn modelId="{9A1B385D-78B3-4747-B137-96B394660E47}" type="presParOf" srcId="{2166B320-3BE0-473F-9C3F-ABECFADAE64C}" destId="{511B53AA-996A-4B52-967E-262A646CA11E}" srcOrd="7" destOrd="0" presId="urn:microsoft.com/office/officeart/2009/3/layout/PieProcess"/>
    <dgm:cxn modelId="{D21C9225-B711-4516-89E2-75F0263213F1}" type="presParOf" srcId="{511B53AA-996A-4B52-967E-262A646CA11E}" destId="{E1A3B049-FD01-42C8-95F6-B021B36B8B45}" srcOrd="0" destOrd="0" presId="urn:microsoft.com/office/officeart/2009/3/layout/PieProcess"/>
    <dgm:cxn modelId="{CAEC783E-E8C9-4F40-9ACE-469C24E9C11A}" type="presParOf" srcId="{2166B320-3BE0-473F-9C3F-ABECFADAE64C}" destId="{F68979EF-55FF-4CD8-B004-EEEED95F7438}" srcOrd="8" destOrd="0" presId="urn:microsoft.com/office/officeart/2009/3/layout/PieProcess"/>
    <dgm:cxn modelId="{48F85CFD-4A38-499E-98DA-B333AEFB5FC1}" type="presParOf" srcId="{2166B320-3BE0-473F-9C3F-ABECFADAE64C}" destId="{DF7188F2-B6FA-4495-9C12-62B68DB69A7F}" srcOrd="9" destOrd="0" presId="urn:microsoft.com/office/officeart/2009/3/layout/PieProcess"/>
    <dgm:cxn modelId="{358AB227-D078-44D9-AB23-2A33E6BA160E}" type="presParOf" srcId="{DF7188F2-B6FA-4495-9C12-62B68DB69A7F}" destId="{7BB0F769-2B3E-4015-BF2F-4A7AABBBB81A}" srcOrd="0" destOrd="0" presId="urn:microsoft.com/office/officeart/2009/3/layout/PieProcess"/>
    <dgm:cxn modelId="{66D83772-5CC9-4182-B1BF-09C09E0C4972}" type="presParOf" srcId="{DF7188F2-B6FA-4495-9C12-62B68DB69A7F}" destId="{BA9CDB82-60B5-4BFB-88B9-62C56A6F4A1C}" srcOrd="1" destOrd="0" presId="urn:microsoft.com/office/officeart/2009/3/layout/PieProcess"/>
    <dgm:cxn modelId="{E3185A43-3067-4992-B47D-6C4B6185C25C}" type="presParOf" srcId="{DF7188F2-B6FA-4495-9C12-62B68DB69A7F}" destId="{D7C7EBB4-3D45-44D5-964B-8C8BA7DF25E8}" srcOrd="2" destOrd="0" presId="urn:microsoft.com/office/officeart/2009/3/layout/PieProcess"/>
    <dgm:cxn modelId="{D4AEE944-2076-4EE5-9C9E-B2E24B0EA2A0}" type="presParOf" srcId="{2166B320-3BE0-473F-9C3F-ABECFADAE64C}" destId="{75B2A5E1-4108-4138-B09C-2C475036FC46}" srcOrd="10" destOrd="0" presId="urn:microsoft.com/office/officeart/2009/3/layout/PieProcess"/>
    <dgm:cxn modelId="{DCE3BB11-6F99-4173-9530-AA383FD74D3F}" type="presParOf" srcId="{2166B320-3BE0-473F-9C3F-ABECFADAE64C}" destId="{80860E4B-5964-41FC-BBA8-5CDC50FDEDBB}" srcOrd="11" destOrd="0" presId="urn:microsoft.com/office/officeart/2009/3/layout/PieProcess"/>
    <dgm:cxn modelId="{5585E1A9-F764-41CC-B4A9-0C924FDA3EAC}" type="presParOf" srcId="{80860E4B-5964-41FC-BBA8-5CDC50FDEDBB}" destId="{462E2C7D-2FF0-42A9-B60E-F101E3431B9A}" srcOrd="0" destOrd="0" presId="urn:microsoft.com/office/officeart/2009/3/layout/PieProcess"/>
    <dgm:cxn modelId="{18FDDC80-B058-40CE-8BB9-95F6733D3B3F}" type="presParOf" srcId="{2166B320-3BE0-473F-9C3F-ABECFADAE64C}" destId="{87DE2F75-226E-4AB7-8CBA-7335D2444657}" srcOrd="12" destOrd="0" presId="urn:microsoft.com/office/officeart/2009/3/layout/PieProcess"/>
    <dgm:cxn modelId="{09FB26F1-4FF0-4D99-87E1-C61ECAD35703}" type="presParOf" srcId="{2166B320-3BE0-473F-9C3F-ABECFADAE64C}" destId="{1A441D52-393A-4B75-A14A-B5B234270086}" srcOrd="13" destOrd="0" presId="urn:microsoft.com/office/officeart/2009/3/layout/PieProcess"/>
    <dgm:cxn modelId="{F7B68C6D-8E13-4FB6-8D71-2D3DB26218E0}" type="presParOf" srcId="{1A441D52-393A-4B75-A14A-B5B234270086}" destId="{5BD59588-C20F-4245-9395-6B08601F23A9}" srcOrd="0" destOrd="0" presId="urn:microsoft.com/office/officeart/2009/3/layout/PieProcess"/>
    <dgm:cxn modelId="{979CC987-0158-4ABC-82FD-3B588CB00EDC}" type="presParOf" srcId="{1A441D52-393A-4B75-A14A-B5B234270086}" destId="{2C6F5CAC-9B7B-40EA-8DB0-0081FD9F0F6D}" srcOrd="1" destOrd="0" presId="urn:microsoft.com/office/officeart/2009/3/layout/PieProcess"/>
    <dgm:cxn modelId="{4EE8E451-4962-48B7-B969-E42E38102633}" type="presParOf" srcId="{1A441D52-393A-4B75-A14A-B5B234270086}" destId="{46E35644-C13D-4E5A-B194-2D3FC0070258}" srcOrd="2" destOrd="0" presId="urn:microsoft.com/office/officeart/2009/3/layout/PieProcess"/>
    <dgm:cxn modelId="{8645F31C-F3BD-4423-AD8C-96B3ACDFD1AE}" type="presParOf" srcId="{2166B320-3BE0-473F-9C3F-ABECFADAE64C}" destId="{97292386-D889-4D40-B46B-0518F25F06B1}" srcOrd="14" destOrd="0" presId="urn:microsoft.com/office/officeart/2009/3/layout/PieProcess"/>
    <dgm:cxn modelId="{436D7C24-616C-4B36-A298-7F8B0FC004FE}" type="presParOf" srcId="{2166B320-3BE0-473F-9C3F-ABECFADAE64C}" destId="{EA4B5074-AE44-4FBD-A73F-39DEF50FC8B6}" srcOrd="15" destOrd="0" presId="urn:microsoft.com/office/officeart/2009/3/layout/PieProcess"/>
    <dgm:cxn modelId="{EB2EC0FC-6903-407D-9935-792AEC470028}" type="presParOf" srcId="{EA4B5074-AE44-4FBD-A73F-39DEF50FC8B6}" destId="{5E4BCB6F-C5B3-47CD-BBF6-BFEC380D4D58}" srcOrd="0" destOrd="0" presId="urn:microsoft.com/office/officeart/2009/3/layout/PieProcess"/>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13D2C1-3002-4058-B3D5-E14E47BDF9A7}" type="doc">
      <dgm:prSet loTypeId="urn:microsoft.com/office/officeart/2008/layout/VerticalAccentList" loCatId="list" qsTypeId="urn:microsoft.com/office/officeart/2005/8/quickstyle/simple1" qsCatId="simple" csTypeId="urn:microsoft.com/office/officeart/2005/8/colors/colorful4" csCatId="colorful" phldr="1"/>
      <dgm:spPr/>
      <dgm:t>
        <a:bodyPr/>
        <a:lstStyle/>
        <a:p>
          <a:endParaRPr lang="en-GB"/>
        </a:p>
      </dgm:t>
    </dgm:pt>
    <dgm:pt modelId="{9D98DBEB-85FA-49EC-8445-A0A640DADF77}">
      <dgm:prSet phldrT="[Text]"/>
      <dgm:spPr/>
      <dgm:t>
        <a:bodyPr/>
        <a:lstStyle/>
        <a:p>
          <a:r>
            <a:rPr lang="en-GB" b="0" cap="none" spc="0">
              <a:ln w="0"/>
              <a:solidFill>
                <a:schemeClr val="accent1"/>
              </a:solidFill>
              <a:effectLst>
                <a:outerShdw blurRad="38100" dist="25400" dir="5400000" algn="ctr" rotWithShape="0">
                  <a:srgbClr val="6E747A">
                    <a:alpha val="43000"/>
                  </a:srgbClr>
                </a:outerShdw>
              </a:effectLst>
            </a:rPr>
            <a:t>Influence &amp; Governance</a:t>
          </a:r>
        </a:p>
      </dgm:t>
    </dgm:pt>
    <dgm:pt modelId="{CFB4E3ED-9867-4DB6-8598-41E4B5E09926}" type="parTrans" cxnId="{59390335-55EB-4480-BF1B-7BD40885815B}">
      <dgm:prSet/>
      <dgm:spPr/>
      <dgm:t>
        <a:bodyPr/>
        <a:lstStyle/>
        <a:p>
          <a:endParaRPr lang="en-GB"/>
        </a:p>
      </dgm:t>
    </dgm:pt>
    <dgm:pt modelId="{46011015-2488-4AB4-9737-90E29B7060A5}" type="sibTrans" cxnId="{59390335-55EB-4480-BF1B-7BD40885815B}">
      <dgm:prSet/>
      <dgm:spPr/>
      <dgm:t>
        <a:bodyPr/>
        <a:lstStyle/>
        <a:p>
          <a:endParaRPr lang="en-GB"/>
        </a:p>
      </dgm:t>
    </dgm:pt>
    <dgm:pt modelId="{DF67800A-9415-4E7C-87D0-D8C728FC0B8B}" type="pres">
      <dgm:prSet presAssocID="{2B13D2C1-3002-4058-B3D5-E14E47BDF9A7}" presName="Name0" presStyleCnt="0">
        <dgm:presLayoutVars>
          <dgm:chMax/>
          <dgm:chPref/>
          <dgm:dir/>
        </dgm:presLayoutVars>
      </dgm:prSet>
      <dgm:spPr/>
    </dgm:pt>
    <dgm:pt modelId="{EADAED45-0568-4D2A-923C-46475F8DCAFA}" type="pres">
      <dgm:prSet presAssocID="{9D98DBEB-85FA-49EC-8445-A0A640DADF77}" presName="parenttextcomposite" presStyleCnt="0"/>
      <dgm:spPr/>
    </dgm:pt>
    <dgm:pt modelId="{CACF555E-1EFD-4097-BD25-49AFAF6B770D}" type="pres">
      <dgm:prSet presAssocID="{9D98DBEB-85FA-49EC-8445-A0A640DADF77}" presName="parenttext" presStyleLbl="revTx" presStyleIdx="0" presStyleCnt="1">
        <dgm:presLayoutVars>
          <dgm:chMax/>
          <dgm:chPref val="2"/>
          <dgm:bulletEnabled val="1"/>
        </dgm:presLayoutVars>
      </dgm:prSet>
      <dgm:spPr/>
    </dgm:pt>
    <dgm:pt modelId="{F97C5569-10D0-4DE8-8EA6-A5571F862BA4}" type="pres">
      <dgm:prSet presAssocID="{9D98DBEB-85FA-49EC-8445-A0A640DADF77}" presName="parallelogramComposite" presStyleCnt="0"/>
      <dgm:spPr/>
    </dgm:pt>
    <dgm:pt modelId="{13108C5C-B3CB-4499-800A-D670192A0431}" type="pres">
      <dgm:prSet presAssocID="{9D98DBEB-85FA-49EC-8445-A0A640DADF77}" presName="parallelogram1" presStyleLbl="alignNode1" presStyleIdx="0" presStyleCnt="7"/>
      <dgm:spPr/>
    </dgm:pt>
    <dgm:pt modelId="{C606AA26-6DC2-4156-8194-5CA2F9D0EEBA}" type="pres">
      <dgm:prSet presAssocID="{9D98DBEB-85FA-49EC-8445-A0A640DADF77}" presName="parallelogram2" presStyleLbl="alignNode1" presStyleIdx="1" presStyleCnt="7"/>
      <dgm:spPr/>
    </dgm:pt>
    <dgm:pt modelId="{DE17C79F-40C3-4F7A-BDB7-004E0828C1F5}" type="pres">
      <dgm:prSet presAssocID="{9D98DBEB-85FA-49EC-8445-A0A640DADF77}" presName="parallelogram3" presStyleLbl="alignNode1" presStyleIdx="2" presStyleCnt="7"/>
      <dgm:spPr/>
    </dgm:pt>
    <dgm:pt modelId="{FF1B6203-2C63-4A83-B4D0-9A5A8447E484}" type="pres">
      <dgm:prSet presAssocID="{9D98DBEB-85FA-49EC-8445-A0A640DADF77}" presName="parallelogram4" presStyleLbl="alignNode1" presStyleIdx="3" presStyleCnt="7"/>
      <dgm:spPr/>
    </dgm:pt>
    <dgm:pt modelId="{53F7007A-0B27-4647-87C7-B3C5A9D539BB}" type="pres">
      <dgm:prSet presAssocID="{9D98DBEB-85FA-49EC-8445-A0A640DADF77}" presName="parallelogram5" presStyleLbl="alignNode1" presStyleIdx="4" presStyleCnt="7"/>
      <dgm:spPr/>
    </dgm:pt>
    <dgm:pt modelId="{346F24D7-78DC-4D9F-BBC9-957ADF9E39B2}" type="pres">
      <dgm:prSet presAssocID="{9D98DBEB-85FA-49EC-8445-A0A640DADF77}" presName="parallelogram6" presStyleLbl="alignNode1" presStyleIdx="5" presStyleCnt="7"/>
      <dgm:spPr/>
    </dgm:pt>
    <dgm:pt modelId="{92FEC1B8-80A2-4FE7-8CF3-CA7F8704F2E2}" type="pres">
      <dgm:prSet presAssocID="{9D98DBEB-85FA-49EC-8445-A0A640DADF77}" presName="parallelogram7" presStyleLbl="alignNode1" presStyleIdx="6" presStyleCnt="7"/>
      <dgm:spPr/>
    </dgm:pt>
  </dgm:ptLst>
  <dgm:cxnLst>
    <dgm:cxn modelId="{59390335-55EB-4480-BF1B-7BD40885815B}" srcId="{2B13D2C1-3002-4058-B3D5-E14E47BDF9A7}" destId="{9D98DBEB-85FA-49EC-8445-A0A640DADF77}" srcOrd="0" destOrd="0" parTransId="{CFB4E3ED-9867-4DB6-8598-41E4B5E09926}" sibTransId="{46011015-2488-4AB4-9737-90E29B7060A5}"/>
    <dgm:cxn modelId="{FD0FFA39-8BAB-4EB5-B0A1-A03739BC8814}" type="presOf" srcId="{2B13D2C1-3002-4058-B3D5-E14E47BDF9A7}" destId="{DF67800A-9415-4E7C-87D0-D8C728FC0B8B}" srcOrd="0" destOrd="0" presId="urn:microsoft.com/office/officeart/2008/layout/VerticalAccentList"/>
    <dgm:cxn modelId="{D8F00BC8-DEAC-412A-A9BA-7C2443B60110}" type="presOf" srcId="{9D98DBEB-85FA-49EC-8445-A0A640DADF77}" destId="{CACF555E-1EFD-4097-BD25-49AFAF6B770D}" srcOrd="0" destOrd="0" presId="urn:microsoft.com/office/officeart/2008/layout/VerticalAccentList"/>
    <dgm:cxn modelId="{E94912C0-99CC-450C-A657-558E53D7F015}" type="presParOf" srcId="{DF67800A-9415-4E7C-87D0-D8C728FC0B8B}" destId="{EADAED45-0568-4D2A-923C-46475F8DCAFA}" srcOrd="0" destOrd="0" presId="urn:microsoft.com/office/officeart/2008/layout/VerticalAccentList"/>
    <dgm:cxn modelId="{1E9984F3-9063-4A53-A8A1-316102777396}" type="presParOf" srcId="{EADAED45-0568-4D2A-923C-46475F8DCAFA}" destId="{CACF555E-1EFD-4097-BD25-49AFAF6B770D}" srcOrd="0" destOrd="0" presId="urn:microsoft.com/office/officeart/2008/layout/VerticalAccentList"/>
    <dgm:cxn modelId="{904A8F70-A11A-4EF0-81F7-5E4C970F8F41}" type="presParOf" srcId="{DF67800A-9415-4E7C-87D0-D8C728FC0B8B}" destId="{F97C5569-10D0-4DE8-8EA6-A5571F862BA4}" srcOrd="1" destOrd="0" presId="urn:microsoft.com/office/officeart/2008/layout/VerticalAccentList"/>
    <dgm:cxn modelId="{E892CF7C-2D8B-42A2-AFFC-C1B133F2C54D}" type="presParOf" srcId="{F97C5569-10D0-4DE8-8EA6-A5571F862BA4}" destId="{13108C5C-B3CB-4499-800A-D670192A0431}" srcOrd="0" destOrd="0" presId="urn:microsoft.com/office/officeart/2008/layout/VerticalAccentList"/>
    <dgm:cxn modelId="{57BFFE20-C454-4234-A328-51E5EB3F2C16}" type="presParOf" srcId="{F97C5569-10D0-4DE8-8EA6-A5571F862BA4}" destId="{C606AA26-6DC2-4156-8194-5CA2F9D0EEBA}" srcOrd="1" destOrd="0" presId="urn:microsoft.com/office/officeart/2008/layout/VerticalAccentList"/>
    <dgm:cxn modelId="{EC85DAF0-6605-40FE-833F-2073FB533005}" type="presParOf" srcId="{F97C5569-10D0-4DE8-8EA6-A5571F862BA4}" destId="{DE17C79F-40C3-4F7A-BDB7-004E0828C1F5}" srcOrd="2" destOrd="0" presId="urn:microsoft.com/office/officeart/2008/layout/VerticalAccentList"/>
    <dgm:cxn modelId="{5E96AC69-389F-42B8-B7A0-C28428947945}" type="presParOf" srcId="{F97C5569-10D0-4DE8-8EA6-A5571F862BA4}" destId="{FF1B6203-2C63-4A83-B4D0-9A5A8447E484}" srcOrd="3" destOrd="0" presId="urn:microsoft.com/office/officeart/2008/layout/VerticalAccentList"/>
    <dgm:cxn modelId="{35121697-CF5B-404F-BBD2-E9D417FF1205}" type="presParOf" srcId="{F97C5569-10D0-4DE8-8EA6-A5571F862BA4}" destId="{53F7007A-0B27-4647-87C7-B3C5A9D539BB}" srcOrd="4" destOrd="0" presId="urn:microsoft.com/office/officeart/2008/layout/VerticalAccentList"/>
    <dgm:cxn modelId="{31F687A3-9FF9-4BF3-9C17-8631E89CAD59}" type="presParOf" srcId="{F97C5569-10D0-4DE8-8EA6-A5571F862BA4}" destId="{346F24D7-78DC-4D9F-BBC9-957ADF9E39B2}" srcOrd="5" destOrd="0" presId="urn:microsoft.com/office/officeart/2008/layout/VerticalAccentList"/>
    <dgm:cxn modelId="{80FE4AD0-CBE0-442B-94E3-F17AFCE9911D}" type="presParOf" srcId="{F97C5569-10D0-4DE8-8EA6-A5571F862BA4}" destId="{92FEC1B8-80A2-4FE7-8CF3-CA7F8704F2E2}" srcOrd="6" destOrd="0" presId="urn:microsoft.com/office/officeart/2008/layout/VerticalAccent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1 Objectives</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b="0" dirty="0">
              <a:latin typeface="Arial" panose="020B0604020202020204" pitchFamily="34" charset="0"/>
              <a:cs typeface="Arial" panose="020B0604020202020204" pitchFamily="34" charset="0"/>
            </a:rPr>
            <a:t>Remove 30 tonnes of cardboard and plastic from current waste stream by </a:t>
          </a:r>
          <a:r>
            <a:rPr lang="en-GB" sz="600" b="1" dirty="0">
              <a:latin typeface="Arial" panose="020B0604020202020204" pitchFamily="34" charset="0"/>
              <a:cs typeface="Arial" panose="020B0604020202020204" pitchFamily="34" charset="0"/>
            </a:rPr>
            <a:t>March 2022</a:t>
          </a:r>
          <a:endParaRPr lang="en-GB" sz="600" dirty="0"/>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a:t>By Mar 22</a:t>
          </a:r>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53BE6E05-55DB-4C5C-9E66-9A729160DC0C}">
      <dgm:prSet phldrT="[Text]" custT="1"/>
      <dgm:spPr/>
      <dgm:t>
        <a:bodyPr/>
        <a:lstStyle/>
        <a:p>
          <a:r>
            <a:rPr lang="en-GB" sz="900" b="1" dirty="0" err="1"/>
            <a:t>By Jun 22</a:t>
          </a:r>
          <a:endParaRPr lang="en-GB" sz="900" b="1" dirty="0"/>
        </a:p>
      </dgm:t>
    </dgm:pt>
    <dgm:pt modelId="{A2CB60D3-B247-4F10-BB19-7DAACD4C7333}" type="parTrans" cxnId="{B953275D-1C4F-407C-9CF9-CE8D04D6EDDF}">
      <dgm:prSet/>
      <dgm:spPr/>
      <dgm:t>
        <a:bodyPr/>
        <a:lstStyle/>
        <a:p>
          <a:endParaRPr lang="en-GB" sz="2000"/>
        </a:p>
      </dgm:t>
    </dgm:pt>
    <dgm:pt modelId="{92DB70FA-F3FC-4FF3-BD16-2638B2013E65}" type="sibTrans" cxnId="{B953275D-1C4F-407C-9CF9-CE8D04D6EDDF}">
      <dgm:prSet/>
      <dgm:spPr/>
      <dgm:t>
        <a:bodyPr/>
        <a:lstStyle/>
        <a:p>
          <a:endParaRPr lang="en-GB" sz="2000"/>
        </a:p>
      </dgm:t>
    </dgm:pt>
    <dgm:pt modelId="{B490945C-5ADD-4F6C-B4AF-56A0D3E8C69C}">
      <dgm:prSet phldrT="[Text]" custT="1"/>
      <dgm:spPr/>
      <dgm:t>
        <a:bodyPr/>
        <a:lstStyle/>
        <a:p>
          <a:r>
            <a:rPr lang="en-GB" sz="600" dirty="0">
              <a:latin typeface="Arial" panose="020B0604020202020204" pitchFamily="34" charset="0"/>
              <a:cs typeface="Arial" panose="020B0604020202020204" pitchFamily="34" charset="0"/>
            </a:rPr>
            <a:t>Contribute to the Trust renewed Green Plan with targets set by </a:t>
          </a:r>
          <a:r>
            <a:rPr lang="en-GB" sz="600" b="1" dirty="0">
              <a:latin typeface="Arial" panose="020B0604020202020204" pitchFamily="34" charset="0"/>
              <a:cs typeface="Arial" panose="020B0604020202020204" pitchFamily="34" charset="0"/>
            </a:rPr>
            <a:t>June</a:t>
          </a:r>
          <a:r>
            <a:rPr lang="en-GB" sz="600" dirty="0">
              <a:latin typeface="Arial" panose="020B0604020202020204" pitchFamily="34" charset="0"/>
              <a:cs typeface="Arial" panose="020B0604020202020204" pitchFamily="34" charset="0"/>
            </a:rPr>
            <a:t> </a:t>
          </a:r>
          <a:r>
            <a:rPr lang="en-GB" sz="600" b="1" dirty="0">
              <a:latin typeface="Arial" panose="020B0604020202020204" pitchFamily="34" charset="0"/>
              <a:cs typeface="Arial" panose="020B0604020202020204" pitchFamily="34" charset="0"/>
            </a:rPr>
            <a:t>2022</a:t>
          </a:r>
          <a:endParaRPr lang="en-GB" sz="600" dirty="0"/>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5D76E60-1CF3-4F99-A63B-63EE00410BD4}">
      <dgm:prSet custT="1"/>
      <dgm:spPr/>
      <dgm:t>
        <a:bodyPr/>
        <a:lstStyle/>
        <a:p>
          <a:r>
            <a:rPr lang="en-GB" sz="900" b="1" dirty="0"/>
            <a:t>By Mar 22</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dirty="0">
              <a:latin typeface="Arial" panose="020B0604020202020204" pitchFamily="34" charset="0"/>
              <a:cs typeface="Arial" panose="020B0604020202020204" pitchFamily="34" charset="0"/>
            </a:rPr>
            <a:t>Implement sustainable and social value processes into our gold tier contracts by </a:t>
          </a:r>
          <a:r>
            <a:rPr lang="en-GB" sz="600" b="1" dirty="0">
              <a:latin typeface="Arial" panose="020B0604020202020204" pitchFamily="34" charset="0"/>
              <a:cs typeface="Arial" panose="020B0604020202020204" pitchFamily="34" charset="0"/>
            </a:rPr>
            <a:t>March 2022</a:t>
          </a:r>
          <a:endParaRPr lang="en-GB" sz="600" dirty="0"/>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2A8419A3-C393-4004-A7F5-1AFB455BB28F}">
      <dgm:prSet custT="1"/>
      <dgm:spPr/>
      <dgm:t>
        <a:bodyPr/>
        <a:lstStyle/>
        <a:p>
          <a:r>
            <a:rPr lang="en-GB" sz="900" b="1" dirty="0"/>
            <a:t>Apr 23</a:t>
          </a:r>
        </a:p>
      </dgm:t>
    </dgm:pt>
    <dgm:pt modelId="{70D54A35-29AD-4126-BC4B-A05713577325}" type="parTrans" cxnId="{47604E39-C26B-462A-BEC8-9ABB6B59E06C}">
      <dgm:prSet/>
      <dgm:spPr/>
      <dgm:t>
        <a:bodyPr/>
        <a:lstStyle/>
        <a:p>
          <a:endParaRPr lang="en-GB" sz="2000"/>
        </a:p>
      </dgm:t>
    </dgm:pt>
    <dgm:pt modelId="{38E971FC-283D-4081-A03F-34C756D5C0C6}" type="sibTrans" cxnId="{47604E39-C26B-462A-BEC8-9ABB6B59E06C}">
      <dgm:prSet/>
      <dgm:spPr/>
      <dgm:t>
        <a:bodyPr/>
        <a:lstStyle/>
        <a:p>
          <a:endParaRPr lang="en-GB" sz="2000"/>
        </a:p>
      </dgm:t>
    </dgm:pt>
    <dgm:pt modelId="{7D564F13-2C4D-4001-96B9-7FC1215FE575}">
      <dgm:prSet custT="1"/>
      <dgm:spPr/>
      <dgm:t>
        <a:bodyPr/>
        <a:lstStyle/>
        <a:p>
          <a:r>
            <a:rPr lang="en-GB" sz="600" b="0" dirty="0">
              <a:latin typeface="Arial" panose="020B0604020202020204" pitchFamily="34" charset="0"/>
              <a:cs typeface="Arial" panose="020B0604020202020204" pitchFamily="34" charset="0"/>
            </a:rPr>
            <a:t>Develop and use a range of measurement criteria to evaluate Social Value in contracts let </a:t>
          </a:r>
          <a:r>
            <a:rPr lang="en-GB" sz="600" b="1" dirty="0">
              <a:latin typeface="Arial" panose="020B0604020202020204" pitchFamily="34" charset="0"/>
              <a:cs typeface="Arial" panose="020B0604020202020204" pitchFamily="34" charset="0"/>
            </a:rPr>
            <a:t>from April 2023 </a:t>
          </a:r>
          <a:endParaRPr lang="en-GB" sz="600" dirty="0"/>
        </a:p>
      </dgm:t>
    </dgm:pt>
    <dgm:pt modelId="{5D6A3684-6547-4841-A52E-7F57B31BCFE9}" type="parTrans" cxnId="{2621736F-131B-4899-9220-5111790F1D60}">
      <dgm:prSet/>
      <dgm:spPr/>
      <dgm:t>
        <a:bodyPr/>
        <a:lstStyle/>
        <a:p>
          <a:endParaRPr lang="en-GB" sz="2000"/>
        </a:p>
      </dgm:t>
    </dgm:pt>
    <dgm:pt modelId="{80D04E36-6A1F-4F7E-9377-CACF2977CF06}" type="sibTrans" cxnId="{2621736F-131B-4899-9220-5111790F1D60}">
      <dgm:prSet/>
      <dgm:spPr/>
      <dgm:t>
        <a:bodyPr/>
        <a:lstStyle/>
        <a:p>
          <a:endParaRPr lang="en-GB" sz="2000"/>
        </a:p>
      </dgm:t>
    </dgm:pt>
    <dgm:pt modelId="{C75EFB4D-7E8F-4672-995E-36350784F773}">
      <dgm:prSet custT="1"/>
      <dgm:spPr/>
      <dgm:t>
        <a:bodyPr/>
        <a:lstStyle/>
        <a:p>
          <a:r>
            <a:rPr lang="en-GB" sz="900" b="1" dirty="0"/>
            <a:t>Ongoing</a:t>
          </a:r>
        </a:p>
      </dgm:t>
    </dgm:pt>
    <dgm:pt modelId="{CDBCFD55-DD07-4C8E-9143-B3B093309726}" type="parTrans" cxnId="{328D9EA3-9254-43A5-9700-2EEDCC78C5A8}">
      <dgm:prSet/>
      <dgm:spPr/>
      <dgm:t>
        <a:bodyPr/>
        <a:lstStyle/>
        <a:p>
          <a:endParaRPr lang="en-GB" sz="2000"/>
        </a:p>
      </dgm:t>
    </dgm:pt>
    <dgm:pt modelId="{34DBC900-4F55-432F-B582-DD52728A10F8}" type="sibTrans" cxnId="{328D9EA3-9254-43A5-9700-2EEDCC78C5A8}">
      <dgm:prSet/>
      <dgm:spPr/>
      <dgm:t>
        <a:bodyPr/>
        <a:lstStyle/>
        <a:p>
          <a:endParaRPr lang="en-GB" sz="2000"/>
        </a:p>
      </dgm:t>
    </dgm:pt>
    <dgm:pt modelId="{2BC6CB2E-59E2-47F5-9B86-701E0DA24096}">
      <dgm:prSet custT="1"/>
      <dgm:spPr/>
      <dgm:t>
        <a:bodyPr/>
        <a:lstStyle/>
        <a:p>
          <a:r>
            <a:rPr lang="en-GB" sz="600" b="0" dirty="0">
              <a:latin typeface="Arial" panose="020B0604020202020204" pitchFamily="34" charset="0"/>
              <a:cs typeface="Arial" panose="020B0604020202020204" pitchFamily="34" charset="0"/>
            </a:rPr>
            <a:t>Utilise the 18 tonne electric vehicle to reduce Co2 emissions from vehicle use on an </a:t>
          </a:r>
          <a:r>
            <a:rPr lang="en-GB" sz="600" b="1" dirty="0">
              <a:latin typeface="Arial" panose="020B0604020202020204" pitchFamily="34" charset="0"/>
              <a:cs typeface="Arial" panose="020B0604020202020204" pitchFamily="34" charset="0"/>
            </a:rPr>
            <a:t>ongoing </a:t>
          </a:r>
          <a:r>
            <a:rPr lang="en-GB" sz="600" b="0" dirty="0">
              <a:latin typeface="Arial" panose="020B0604020202020204" pitchFamily="34" charset="0"/>
              <a:cs typeface="Arial" panose="020B0604020202020204" pitchFamily="34" charset="0"/>
            </a:rPr>
            <a:t>basis</a:t>
          </a:r>
        </a:p>
      </dgm:t>
    </dgm:pt>
    <dgm:pt modelId="{E7AB927F-0BD8-4656-AA67-57A74718BECA}" type="parTrans" cxnId="{1253134E-DC90-49BD-AF5D-E53F01BA6542}">
      <dgm:prSet/>
      <dgm:spPr/>
      <dgm:t>
        <a:bodyPr/>
        <a:lstStyle/>
        <a:p>
          <a:endParaRPr lang="en-GB" sz="2000"/>
        </a:p>
      </dgm:t>
    </dgm:pt>
    <dgm:pt modelId="{C5431DD7-DC52-4F74-9109-DD2D71B9D972}" type="sibTrans" cxnId="{1253134E-DC90-49BD-AF5D-E53F01BA6542}">
      <dgm:prSet/>
      <dgm:spPr/>
      <dgm:t>
        <a:bodyPr/>
        <a:lstStyle/>
        <a:p>
          <a:endParaRPr lang="en-GB" sz="2000"/>
        </a:p>
      </dgm:t>
    </dgm:pt>
    <dgm:pt modelId="{465B2C7C-4146-4DCE-9FC2-5D3DEA5AD9CB}" type="pres">
      <dgm:prSet presAssocID="{13F69F2E-71CD-428F-969F-FE5A079A5AB8}" presName="Name0" presStyleCnt="0">
        <dgm:presLayoutVars>
          <dgm:chMax val="7"/>
          <dgm:chPref val="7"/>
          <dgm:dir/>
          <dgm:animOne val="branch"/>
          <dgm:animLvl val="lvl"/>
        </dgm:presLayoutVars>
      </dgm:prSet>
      <dgm:spPr/>
    </dgm:pt>
    <dgm:pt modelId="{F4340798-3122-49B3-A12D-5796C598F1D4}" type="pres">
      <dgm:prSet presAssocID="{FC6847D8-8557-4D82-B877-E1049E70772D}" presName="ParentComposite" presStyleCnt="0"/>
      <dgm:spPr/>
    </dgm:pt>
    <dgm:pt modelId="{7325B8C7-CCFA-4C73-9AE9-EF463AA501A9}" type="pres">
      <dgm:prSet presAssocID="{FC6847D8-8557-4D82-B877-E1049E70772D}" presName="Chord" presStyleLbl="bgShp" presStyleIdx="0" presStyleCnt="6"/>
      <dgm:spPr/>
    </dgm:pt>
    <dgm:pt modelId="{6A25DE0D-91D9-494E-8707-78BD71780235}" type="pres">
      <dgm:prSet presAssocID="{FC6847D8-8557-4D82-B877-E1049E70772D}" presName="Pie" presStyleLbl="alignNode1" presStyleIdx="0" presStyleCnt="6"/>
      <dgm:spPr/>
    </dgm:pt>
    <dgm:pt modelId="{A996766A-1479-4374-8A94-3B05F9C1F5CF}" type="pres">
      <dgm:prSet presAssocID="{FC6847D8-8557-4D82-B877-E1049E70772D}" presName="Parent" presStyleLbl="revTx" presStyleIdx="0" presStyleCnt="11">
        <dgm:presLayoutVars>
          <dgm:chMax val="1"/>
          <dgm:chPref val="1"/>
          <dgm:bulletEnabled val="1"/>
        </dgm:presLayoutVars>
      </dgm:prSet>
      <dgm:spPr/>
    </dgm:pt>
    <dgm:pt modelId="{C3CE53A9-F7AA-4B8A-8497-6776FDF45651}" type="pres">
      <dgm:prSet presAssocID="{C5D76E60-1CF3-4F99-A63B-63EE00410BD4}" presName="ParentComposite" presStyleCnt="0"/>
      <dgm:spPr/>
    </dgm:pt>
    <dgm:pt modelId="{E5A2F49A-F7E1-4D54-B9F3-A424EA20B30D}" type="pres">
      <dgm:prSet presAssocID="{C5D76E60-1CF3-4F99-A63B-63EE00410BD4}" presName="Chord" presStyleLbl="bgShp" presStyleIdx="1" presStyleCnt="6"/>
      <dgm:spPr/>
    </dgm:pt>
    <dgm:pt modelId="{E9F4CDEF-A6C1-462D-AD9E-2D1B49D39C1D}" type="pres">
      <dgm:prSet presAssocID="{C5D76E60-1CF3-4F99-A63B-63EE00410BD4}" presName="Pie" presStyleLbl="alignNode1" presStyleIdx="1" presStyleCnt="6"/>
      <dgm:spPr/>
    </dgm:pt>
    <dgm:pt modelId="{A838FF73-2D05-4490-A010-AE45B858F377}" type="pres">
      <dgm:prSet presAssocID="{C5D76E60-1CF3-4F99-A63B-63EE00410BD4}" presName="Parent" presStyleLbl="revTx" presStyleIdx="1" presStyleCnt="11">
        <dgm:presLayoutVars>
          <dgm:chMax val="1"/>
          <dgm:chPref val="1"/>
          <dgm:bulletEnabled val="1"/>
        </dgm:presLayoutVars>
      </dgm:prSet>
      <dgm:spPr/>
    </dgm:pt>
    <dgm:pt modelId="{D92370CF-5570-41CA-9835-0D249C5A5E53}" type="pres">
      <dgm:prSet presAssocID="{542AC239-674D-42AC-883C-84C09CD49C5C}" presName="negSibTrans" presStyleCnt="0"/>
      <dgm:spPr/>
    </dgm:pt>
    <dgm:pt modelId="{DEE06856-2238-46DF-AE25-37B1C9710445}" type="pres">
      <dgm:prSet presAssocID="{C5D76E60-1CF3-4F99-A63B-63EE00410BD4}" presName="composite" presStyleCnt="0"/>
      <dgm:spPr/>
    </dgm:pt>
    <dgm:pt modelId="{39ED2237-42C5-48CD-A5D3-51F140784B6F}" type="pres">
      <dgm:prSet presAssocID="{C5D76E60-1CF3-4F99-A63B-63EE00410BD4}" presName="Child" presStyleLbl="revTx" presStyleIdx="2" presStyleCnt="11">
        <dgm:presLayoutVars>
          <dgm:chMax val="0"/>
          <dgm:chPref val="0"/>
          <dgm:bulletEnabled val="1"/>
        </dgm:presLayoutVars>
      </dgm:prSet>
      <dgm:spPr/>
    </dgm:pt>
    <dgm:pt modelId="{3DD8A90B-9741-4062-BA25-AE1101F1E8A0}" type="pres">
      <dgm:prSet presAssocID="{63912A5D-8D92-42E1-8E47-1E51C396DABB}" presName="sibTrans" presStyleCnt="0"/>
      <dgm:spPr/>
    </dgm:pt>
    <dgm:pt modelId="{8AAB2E20-3110-49F6-BA4F-25410A7215C6}" type="pres">
      <dgm:prSet presAssocID="{2BC5D928-5902-459F-A5E9-0C18B377CF45}" presName="ParentComposite" presStyleCnt="0"/>
      <dgm:spPr/>
    </dgm:pt>
    <dgm:pt modelId="{8288F29F-96BA-4B12-9B24-5C663F41CD50}" type="pres">
      <dgm:prSet presAssocID="{2BC5D928-5902-459F-A5E9-0C18B377CF45}" presName="Chord" presStyleLbl="bgShp" presStyleIdx="2" presStyleCnt="6"/>
      <dgm:spPr/>
    </dgm:pt>
    <dgm:pt modelId="{5E339137-5CA1-4081-ACC5-D5D62A0DACCB}" type="pres">
      <dgm:prSet presAssocID="{2BC5D928-5902-459F-A5E9-0C18B377CF45}" presName="Pie" presStyleLbl="alignNode1" presStyleIdx="2" presStyleCnt="6"/>
      <dgm:spPr/>
    </dgm:pt>
    <dgm:pt modelId="{6EE3B4B7-1093-4C91-9BBE-FAA92720D253}" type="pres">
      <dgm:prSet presAssocID="{2BC5D928-5902-459F-A5E9-0C18B377CF45}" presName="Parent" presStyleLbl="revTx" presStyleIdx="3" presStyleCnt="11">
        <dgm:presLayoutVars>
          <dgm:chMax val="1"/>
          <dgm:chPref val="1"/>
          <dgm:bulletEnabled val="1"/>
        </dgm:presLayoutVars>
      </dgm:prSet>
      <dgm:spPr/>
    </dgm:pt>
    <dgm:pt modelId="{AC7DB254-EC51-4891-B27D-75F839FB7FB0}" type="pres">
      <dgm:prSet presAssocID="{C1F2D33C-2829-458C-9D6B-3FA68F88168F}" presName="negSibTrans" presStyleCnt="0"/>
      <dgm:spPr/>
    </dgm:pt>
    <dgm:pt modelId="{FBB0FA9F-D4E8-4058-9016-CC3E572333C0}" type="pres">
      <dgm:prSet presAssocID="{2BC5D928-5902-459F-A5E9-0C18B377CF45}" presName="composite" presStyleCnt="0"/>
      <dgm:spPr/>
    </dgm:pt>
    <dgm:pt modelId="{089A7B44-B392-498D-A3E5-11BF43D8D5FA}" type="pres">
      <dgm:prSet presAssocID="{2BC5D928-5902-459F-A5E9-0C18B377CF45}" presName="Child" presStyleLbl="revTx" presStyleIdx="4" presStyleCnt="11">
        <dgm:presLayoutVars>
          <dgm:chMax val="0"/>
          <dgm:chPref val="0"/>
          <dgm:bulletEnabled val="1"/>
        </dgm:presLayoutVars>
      </dgm:prSet>
      <dgm:spPr/>
    </dgm:pt>
    <dgm:pt modelId="{97210E7C-06F3-425A-AC7F-1440B6C319F1}" type="pres">
      <dgm:prSet presAssocID="{1989D51E-E042-4E23-9E57-835144F42154}" presName="sibTrans" presStyleCnt="0"/>
      <dgm:spPr/>
    </dgm:pt>
    <dgm:pt modelId="{15350222-3692-47FC-8AAB-43DA25AD9F3B}" type="pres">
      <dgm:prSet presAssocID="{53BE6E05-55DB-4C5C-9E66-9A729160DC0C}" presName="ParentComposite" presStyleCnt="0"/>
      <dgm:spPr/>
    </dgm:pt>
    <dgm:pt modelId="{288FB70B-3BEA-4EF5-9D9C-FB1793712C54}" type="pres">
      <dgm:prSet presAssocID="{53BE6E05-55DB-4C5C-9E66-9A729160DC0C}" presName="Chord" presStyleLbl="bgShp" presStyleIdx="3" presStyleCnt="6"/>
      <dgm:spPr/>
    </dgm:pt>
    <dgm:pt modelId="{820299F9-DB51-4B3B-835C-73FA6D3D3A18}" type="pres">
      <dgm:prSet presAssocID="{53BE6E05-55DB-4C5C-9E66-9A729160DC0C}" presName="Pie" presStyleLbl="alignNode1" presStyleIdx="3" presStyleCnt="6"/>
      <dgm:spPr/>
    </dgm:pt>
    <dgm:pt modelId="{D97D2E0E-D287-448C-9137-3846148D5F3B}" type="pres">
      <dgm:prSet presAssocID="{53BE6E05-55DB-4C5C-9E66-9A729160DC0C}" presName="Parent" presStyleLbl="revTx" presStyleIdx="5" presStyleCnt="11">
        <dgm:presLayoutVars>
          <dgm:chMax val="1"/>
          <dgm:chPref val="1"/>
          <dgm:bulletEnabled val="1"/>
        </dgm:presLayoutVars>
      </dgm:prSet>
      <dgm:spPr/>
    </dgm:pt>
    <dgm:pt modelId="{F699EF1C-4A7D-44B6-9554-1A22F92ABBA2}" type="pres">
      <dgm:prSet presAssocID="{4DC430BD-F80D-4CBD-A453-90A9BD7A34F4}" presName="negSibTrans" presStyleCnt="0"/>
      <dgm:spPr/>
    </dgm:pt>
    <dgm:pt modelId="{7559EBBE-51EE-42C6-B514-DDB3147C4B23}" type="pres">
      <dgm:prSet presAssocID="{53BE6E05-55DB-4C5C-9E66-9A729160DC0C}" presName="composite" presStyleCnt="0"/>
      <dgm:spPr/>
    </dgm:pt>
    <dgm:pt modelId="{059E0EF2-5824-41F3-BFD4-DAA455EAF918}" type="pres">
      <dgm:prSet presAssocID="{53BE6E05-55DB-4C5C-9E66-9A729160DC0C}" presName="Child" presStyleLbl="revTx" presStyleIdx="6" presStyleCnt="11">
        <dgm:presLayoutVars>
          <dgm:chMax val="0"/>
          <dgm:chPref val="0"/>
          <dgm:bulletEnabled val="1"/>
        </dgm:presLayoutVars>
      </dgm:prSet>
      <dgm:spPr/>
    </dgm:pt>
    <dgm:pt modelId="{A2DA332E-5542-4F29-B136-FD722B3551EE}" type="pres">
      <dgm:prSet presAssocID="{92DB70FA-F3FC-4FF3-BD16-2638B2013E65}" presName="sibTrans" presStyleCnt="0"/>
      <dgm:spPr/>
    </dgm:pt>
    <dgm:pt modelId="{B1A60EFE-1B83-4110-8C5D-52FDE611699C}" type="pres">
      <dgm:prSet presAssocID="{2A8419A3-C393-4004-A7F5-1AFB455BB28F}" presName="ParentComposite" presStyleCnt="0"/>
      <dgm:spPr/>
    </dgm:pt>
    <dgm:pt modelId="{18F974C4-7D86-4AAD-822F-5BBA64417E8B}" type="pres">
      <dgm:prSet presAssocID="{2A8419A3-C393-4004-A7F5-1AFB455BB28F}" presName="Chord" presStyleLbl="bgShp" presStyleIdx="4" presStyleCnt="6"/>
      <dgm:spPr/>
    </dgm:pt>
    <dgm:pt modelId="{699B14B0-C9FE-4098-819D-5C00E9A026F7}" type="pres">
      <dgm:prSet presAssocID="{2A8419A3-C393-4004-A7F5-1AFB455BB28F}" presName="Pie" presStyleLbl="alignNode1" presStyleIdx="4" presStyleCnt="6"/>
      <dgm:spPr/>
    </dgm:pt>
    <dgm:pt modelId="{10F82AA9-1186-4289-A194-9D62D445E7BE}" type="pres">
      <dgm:prSet presAssocID="{2A8419A3-C393-4004-A7F5-1AFB455BB28F}" presName="Parent" presStyleLbl="revTx" presStyleIdx="7" presStyleCnt="11">
        <dgm:presLayoutVars>
          <dgm:chMax val="1"/>
          <dgm:chPref val="1"/>
          <dgm:bulletEnabled val="1"/>
        </dgm:presLayoutVars>
      </dgm:prSet>
      <dgm:spPr/>
    </dgm:pt>
    <dgm:pt modelId="{4B542955-E102-4620-804E-FA1F6F705373}" type="pres">
      <dgm:prSet presAssocID="{80D04E36-6A1F-4F7E-9377-CACF2977CF06}" presName="negSibTrans" presStyleCnt="0"/>
      <dgm:spPr/>
    </dgm:pt>
    <dgm:pt modelId="{016996A7-A24A-443E-94BA-E7906C253673}" type="pres">
      <dgm:prSet presAssocID="{2A8419A3-C393-4004-A7F5-1AFB455BB28F}" presName="composite" presStyleCnt="0"/>
      <dgm:spPr/>
    </dgm:pt>
    <dgm:pt modelId="{B48E6D3A-E692-4C18-88C6-C3F06146B09F}" type="pres">
      <dgm:prSet presAssocID="{2A8419A3-C393-4004-A7F5-1AFB455BB28F}" presName="Child" presStyleLbl="revTx" presStyleIdx="8" presStyleCnt="11">
        <dgm:presLayoutVars>
          <dgm:chMax val="0"/>
          <dgm:chPref val="0"/>
          <dgm:bulletEnabled val="1"/>
        </dgm:presLayoutVars>
      </dgm:prSet>
      <dgm:spPr/>
    </dgm:pt>
    <dgm:pt modelId="{78A3CF96-90BF-40A3-894E-9915EBAC93B7}" type="pres">
      <dgm:prSet presAssocID="{38E971FC-283D-4081-A03F-34C756D5C0C6}" presName="sibTrans" presStyleCnt="0"/>
      <dgm:spPr/>
    </dgm:pt>
    <dgm:pt modelId="{976888F4-D6CC-4C23-ACC9-0EEA87EA1815}" type="pres">
      <dgm:prSet presAssocID="{C75EFB4D-7E8F-4672-995E-36350784F773}" presName="ParentComposite" presStyleCnt="0"/>
      <dgm:spPr/>
    </dgm:pt>
    <dgm:pt modelId="{38FB7BA5-96AE-4130-8A38-00024CB603F6}" type="pres">
      <dgm:prSet presAssocID="{C75EFB4D-7E8F-4672-995E-36350784F773}" presName="Chord" presStyleLbl="bgShp" presStyleIdx="5" presStyleCnt="6"/>
      <dgm:spPr/>
    </dgm:pt>
    <dgm:pt modelId="{0021637A-21B2-4709-9C33-131286FB6950}" type="pres">
      <dgm:prSet presAssocID="{C75EFB4D-7E8F-4672-995E-36350784F773}" presName="Pie" presStyleLbl="alignNode1" presStyleIdx="5" presStyleCnt="6"/>
      <dgm:spPr/>
    </dgm:pt>
    <dgm:pt modelId="{EF54D986-7461-48AB-9602-32037FCE31B5}" type="pres">
      <dgm:prSet presAssocID="{C75EFB4D-7E8F-4672-995E-36350784F773}" presName="Parent" presStyleLbl="revTx" presStyleIdx="9" presStyleCnt="11">
        <dgm:presLayoutVars>
          <dgm:chMax val="1"/>
          <dgm:chPref val="1"/>
          <dgm:bulletEnabled val="1"/>
        </dgm:presLayoutVars>
      </dgm:prSet>
      <dgm:spPr/>
    </dgm:pt>
    <dgm:pt modelId="{44BA64D7-9747-484F-BBDD-10830FE07B76}" type="pres">
      <dgm:prSet presAssocID="{C5431DD7-DC52-4F74-9109-DD2D71B9D972}" presName="negSibTrans" presStyleCnt="0"/>
      <dgm:spPr/>
    </dgm:pt>
    <dgm:pt modelId="{455C2E08-A3A4-4410-ACAD-8253EE8CDFCC}" type="pres">
      <dgm:prSet presAssocID="{C75EFB4D-7E8F-4672-995E-36350784F773}" presName="composite" presStyleCnt="0"/>
      <dgm:spPr/>
    </dgm:pt>
    <dgm:pt modelId="{D8F60C8F-69BB-4A85-B50D-866915049BCC}" type="pres">
      <dgm:prSet presAssocID="{C75EFB4D-7E8F-4672-995E-36350784F773}" presName="Child" presStyleLbl="revTx" presStyleIdx="10" presStyleCnt="11">
        <dgm:presLayoutVars>
          <dgm:chMax val="0"/>
          <dgm:chPref val="0"/>
          <dgm:bulletEnabled val="1"/>
        </dgm:presLayoutVars>
      </dgm:prSet>
      <dgm:spPr/>
    </dgm:pt>
  </dgm:ptLst>
  <dgm:cxnLst>
    <dgm:cxn modelId="{FE285D17-A6A8-4B23-B4DC-D6ACDE726F99}" type="presOf" srcId="{C75EFB4D-7E8F-4672-995E-36350784F773}" destId="{EF54D986-7461-48AB-9602-32037FCE31B5}" srcOrd="0" destOrd="0" presId="urn:microsoft.com/office/officeart/2009/3/layout/PieProcess"/>
    <dgm:cxn modelId="{6B8CC21A-C9A1-4462-8F98-DA88C095AEC4}" srcId="{53BE6E05-55DB-4C5C-9E66-9A729160DC0C}" destId="{B490945C-5ADD-4F6C-B4AF-56A0D3E8C69C}" srcOrd="0" destOrd="0" parTransId="{0699AC63-1637-4C52-B0E9-8C37127ECDB0}" sibTransId="{4DC430BD-F80D-4CBD-A453-90A9BD7A34F4}"/>
    <dgm:cxn modelId="{30E2FE24-A56F-4AAA-B2A4-4921C3489D99}" srcId="{13F69F2E-71CD-428F-969F-FE5A079A5AB8}" destId="{C5D76E60-1CF3-4F99-A63B-63EE00410BD4}" srcOrd="1" destOrd="0" parTransId="{B212DB7C-DF68-4E21-A436-D0976BBA445F}" sibTransId="{63912A5D-8D92-42E1-8E47-1E51C396DABB}"/>
    <dgm:cxn modelId="{89095028-6F7B-4F51-BECD-084769B5DF4F}" srcId="{C5D76E60-1CF3-4F99-A63B-63EE00410BD4}" destId="{C5DBD18A-CA70-48C9-BE77-A8C796278288}" srcOrd="0" destOrd="0" parTransId="{816C3AF6-3353-44CC-AA55-679FDE7C417C}" sibTransId="{542AC239-674D-42AC-883C-84C09CD49C5C}"/>
    <dgm:cxn modelId="{81530430-E5BB-4055-B1CF-F11CEDD05A2D}" type="presOf" srcId="{C5D76E60-1CF3-4F99-A63B-63EE00410BD4}" destId="{A838FF73-2D05-4490-A010-AE45B858F377}" srcOrd="0" destOrd="0" presId="urn:microsoft.com/office/officeart/2009/3/layout/PieProcess"/>
    <dgm:cxn modelId="{47604E39-C26B-462A-BEC8-9ABB6B59E06C}" srcId="{13F69F2E-71CD-428F-969F-FE5A079A5AB8}" destId="{2A8419A3-C393-4004-A7F5-1AFB455BB28F}" srcOrd="4" destOrd="0" parTransId="{70D54A35-29AD-4126-BC4B-A05713577325}" sibTransId="{38E971FC-283D-4081-A03F-34C756D5C0C6}"/>
    <dgm:cxn modelId="{B953275D-1C4F-407C-9CF9-CE8D04D6EDDF}" srcId="{13F69F2E-71CD-428F-969F-FE5A079A5AB8}" destId="{53BE6E05-55DB-4C5C-9E66-9A729160DC0C}" srcOrd="3" destOrd="0" parTransId="{A2CB60D3-B247-4F10-BB19-7DAACD4C7333}" sibTransId="{92DB70FA-F3FC-4FF3-BD16-2638B2013E65}"/>
    <dgm:cxn modelId="{A9E1C05F-C44A-4B85-8AB5-05C6E2B6E0E7}" type="presOf" srcId="{7D564F13-2C4D-4001-96B9-7FC1215FE575}" destId="{B48E6D3A-E692-4C18-88C6-C3F06146B09F}" srcOrd="0" destOrd="0" presId="urn:microsoft.com/office/officeart/2009/3/layout/PieProcess"/>
    <dgm:cxn modelId="{5991E768-C304-4684-AB6C-8EB3BEA850EE}" type="presOf" srcId="{53BE6E05-55DB-4C5C-9E66-9A729160DC0C}" destId="{D97D2E0E-D287-448C-9137-3846148D5F3B}" srcOrd="0" destOrd="0" presId="urn:microsoft.com/office/officeart/2009/3/layout/PieProcess"/>
    <dgm:cxn modelId="{E42C3D6A-18D6-4783-9FFB-C049970A02D6}" srcId="{13F69F2E-71CD-428F-969F-FE5A079A5AB8}" destId="{FC6847D8-8557-4D82-B877-E1049E70772D}" srcOrd="0" destOrd="0" parTransId="{CEE3570B-3F0A-4AE3-B76D-6BA91C9DB7E7}" sibTransId="{4E867E96-76AD-481C-9F0B-E883CADE5DE3}"/>
    <dgm:cxn modelId="{EF88F16C-D53C-4513-948E-C4FECD582CA4}" type="presOf" srcId="{13F69F2E-71CD-428F-969F-FE5A079A5AB8}" destId="{465B2C7C-4146-4DCE-9FC2-5D3DEA5AD9CB}" srcOrd="0" destOrd="0" presId="urn:microsoft.com/office/officeart/2009/3/layout/PieProcess"/>
    <dgm:cxn modelId="{1253134E-DC90-49BD-AF5D-E53F01BA6542}" srcId="{C75EFB4D-7E8F-4672-995E-36350784F773}" destId="{2BC6CB2E-59E2-47F5-9B86-701E0DA24096}" srcOrd="0" destOrd="0" parTransId="{E7AB927F-0BD8-4656-AA67-57A74718BECA}" sibTransId="{C5431DD7-DC52-4F74-9109-DD2D71B9D972}"/>
    <dgm:cxn modelId="{2621736F-131B-4899-9220-5111790F1D60}" srcId="{2A8419A3-C393-4004-A7F5-1AFB455BB28F}" destId="{7D564F13-2C4D-4001-96B9-7FC1215FE575}" srcOrd="0" destOrd="0" parTransId="{5D6A3684-6547-4841-A52E-7F57B31BCFE9}" sibTransId="{80D04E36-6A1F-4F7E-9377-CACF2977CF06}"/>
    <dgm:cxn modelId="{F4272652-67B9-42D2-AFFF-07F43EA8A600}" type="presOf" srcId="{2BC5D928-5902-459F-A5E9-0C18B377CF45}" destId="{6EE3B4B7-1093-4C91-9BBE-FAA92720D253}" srcOrd="0" destOrd="0" presId="urn:microsoft.com/office/officeart/2009/3/layout/PieProcess"/>
    <dgm:cxn modelId="{3A545273-B663-4EC5-8838-C7C3043DCF62}" type="presOf" srcId="{2BC6CB2E-59E2-47F5-9B86-701E0DA24096}" destId="{D8F60C8F-69BB-4A85-B50D-866915049BCC}" srcOrd="0" destOrd="0" presId="urn:microsoft.com/office/officeart/2009/3/layout/PieProcess"/>
    <dgm:cxn modelId="{82423E58-4AE8-4B10-9533-EC7C1A30BFF3}" type="presOf" srcId="{B490945C-5ADD-4F6C-B4AF-56A0D3E8C69C}" destId="{059E0EF2-5824-41F3-BFD4-DAA455EAF918}" srcOrd="0" destOrd="0" presId="urn:microsoft.com/office/officeart/2009/3/layout/PieProcess"/>
    <dgm:cxn modelId="{583A428C-DF7C-41A6-B0D4-24E7CFDA7817}" srcId="{2BC5D928-5902-459F-A5E9-0C18B377CF45}" destId="{8AC4A6AA-1C80-43B4-8288-C8833825BB8D}" srcOrd="0" destOrd="0" parTransId="{11DB561E-78AA-4578-A3CE-941D1EEDEA98}" sibTransId="{C1F2D33C-2829-458C-9D6B-3FA68F88168F}"/>
    <dgm:cxn modelId="{328D9EA3-9254-43A5-9700-2EEDCC78C5A8}" srcId="{13F69F2E-71CD-428F-969F-FE5A079A5AB8}" destId="{C75EFB4D-7E8F-4672-995E-36350784F773}" srcOrd="5" destOrd="0" parTransId="{CDBCFD55-DD07-4C8E-9143-B3B093309726}" sibTransId="{34DBC900-4F55-432F-B582-DD52728A10F8}"/>
    <dgm:cxn modelId="{72FFEFA4-16F2-4393-B6D9-0085D2FA0E8D}" srcId="{13F69F2E-71CD-428F-969F-FE5A079A5AB8}" destId="{2BC5D928-5902-459F-A5E9-0C18B377CF45}" srcOrd="2" destOrd="0" parTransId="{3E1F0D86-EF28-4AFC-BFED-BF2BDC25686A}" sibTransId="{1989D51E-E042-4E23-9E57-835144F42154}"/>
    <dgm:cxn modelId="{4B2E62BE-639C-42FF-A765-327EA59E0531}" type="presOf" srcId="{C5DBD18A-CA70-48C9-BE77-A8C796278288}" destId="{39ED2237-42C5-48CD-A5D3-51F140784B6F}" srcOrd="0" destOrd="0" presId="urn:microsoft.com/office/officeart/2009/3/layout/PieProcess"/>
    <dgm:cxn modelId="{D5CAE2DA-0BB8-4B6F-9706-6DD5F6553B58}" type="presOf" srcId="{FC6847D8-8557-4D82-B877-E1049E70772D}" destId="{A996766A-1479-4374-8A94-3B05F9C1F5CF}" srcOrd="0" destOrd="0" presId="urn:microsoft.com/office/officeart/2009/3/layout/PieProcess"/>
    <dgm:cxn modelId="{E68D08E6-8D3B-444D-8A91-43ACE9B96903}" type="presOf" srcId="{8AC4A6AA-1C80-43B4-8288-C8833825BB8D}" destId="{089A7B44-B392-498D-A3E5-11BF43D8D5FA}" srcOrd="0" destOrd="0" presId="urn:microsoft.com/office/officeart/2009/3/layout/PieProcess"/>
    <dgm:cxn modelId="{308B2AE6-2962-4A7B-A32F-82D13AB0BB6A}" type="presOf" srcId="{2A8419A3-C393-4004-A7F5-1AFB455BB28F}" destId="{10F82AA9-1186-4289-A194-9D62D445E7BE}" srcOrd="0" destOrd="0" presId="urn:microsoft.com/office/officeart/2009/3/layout/PieProcess"/>
    <dgm:cxn modelId="{7B03B4EC-E06F-425B-92F5-860979D0853D}" type="presParOf" srcId="{465B2C7C-4146-4DCE-9FC2-5D3DEA5AD9CB}" destId="{F4340798-3122-49B3-A12D-5796C598F1D4}" srcOrd="0" destOrd="0" presId="urn:microsoft.com/office/officeart/2009/3/layout/PieProcess"/>
    <dgm:cxn modelId="{C82D4B7E-A744-4BC1-9261-C915FBDF4B7E}" type="presParOf" srcId="{F4340798-3122-49B3-A12D-5796C598F1D4}" destId="{7325B8C7-CCFA-4C73-9AE9-EF463AA501A9}" srcOrd="0" destOrd="0" presId="urn:microsoft.com/office/officeart/2009/3/layout/PieProcess"/>
    <dgm:cxn modelId="{3347FEFB-E7E8-4CDA-AB32-7B83CCEB8F41}" type="presParOf" srcId="{F4340798-3122-49B3-A12D-5796C598F1D4}" destId="{6A25DE0D-91D9-494E-8707-78BD71780235}" srcOrd="1" destOrd="0" presId="urn:microsoft.com/office/officeart/2009/3/layout/PieProcess"/>
    <dgm:cxn modelId="{B0451CC8-50BB-42CE-86DB-230336282861}" type="presParOf" srcId="{F4340798-3122-49B3-A12D-5796C598F1D4}" destId="{A996766A-1479-4374-8A94-3B05F9C1F5CF}" srcOrd="2" destOrd="0" presId="urn:microsoft.com/office/officeart/2009/3/layout/PieProcess"/>
    <dgm:cxn modelId="{C474D23D-484A-47B3-86D4-3236A1A8E263}" type="presParOf" srcId="{465B2C7C-4146-4DCE-9FC2-5D3DEA5AD9CB}" destId="{C3CE53A9-F7AA-4B8A-8497-6776FDF45651}" srcOrd="1" destOrd="0" presId="urn:microsoft.com/office/officeart/2009/3/layout/PieProcess"/>
    <dgm:cxn modelId="{C3432037-0643-4D4B-8E1B-90EBE7B95ACD}" type="presParOf" srcId="{C3CE53A9-F7AA-4B8A-8497-6776FDF45651}" destId="{E5A2F49A-F7E1-4D54-B9F3-A424EA20B30D}" srcOrd="0" destOrd="0" presId="urn:microsoft.com/office/officeart/2009/3/layout/PieProcess"/>
    <dgm:cxn modelId="{BB6BCF5A-0F0E-475A-9953-BE83D06F1052}" type="presParOf" srcId="{C3CE53A9-F7AA-4B8A-8497-6776FDF45651}" destId="{E9F4CDEF-A6C1-462D-AD9E-2D1B49D39C1D}" srcOrd="1" destOrd="0" presId="urn:microsoft.com/office/officeart/2009/3/layout/PieProcess"/>
    <dgm:cxn modelId="{5D2E7E0E-1526-4DE1-A475-82EBE3F362CC}" type="presParOf" srcId="{C3CE53A9-F7AA-4B8A-8497-6776FDF45651}" destId="{A838FF73-2D05-4490-A010-AE45B858F377}" srcOrd="2" destOrd="0" presId="urn:microsoft.com/office/officeart/2009/3/layout/PieProcess"/>
    <dgm:cxn modelId="{EE930D4E-7977-4D27-9A31-01794E53561F}" type="presParOf" srcId="{465B2C7C-4146-4DCE-9FC2-5D3DEA5AD9CB}" destId="{D92370CF-5570-41CA-9835-0D249C5A5E53}" srcOrd="2" destOrd="0" presId="urn:microsoft.com/office/officeart/2009/3/layout/PieProcess"/>
    <dgm:cxn modelId="{4AA6B759-F9F3-457E-9C52-43B8B92AC394}" type="presParOf" srcId="{465B2C7C-4146-4DCE-9FC2-5D3DEA5AD9CB}" destId="{DEE06856-2238-46DF-AE25-37B1C9710445}" srcOrd="3" destOrd="0" presId="urn:microsoft.com/office/officeart/2009/3/layout/PieProcess"/>
    <dgm:cxn modelId="{65F5264D-1FF1-4E25-BFB0-A81A025ABA21}" type="presParOf" srcId="{DEE06856-2238-46DF-AE25-37B1C9710445}" destId="{39ED2237-42C5-48CD-A5D3-51F140784B6F}" srcOrd="0" destOrd="0" presId="urn:microsoft.com/office/officeart/2009/3/layout/PieProcess"/>
    <dgm:cxn modelId="{255E51CE-801A-484B-AF86-3ADE80FE1B62}" type="presParOf" srcId="{465B2C7C-4146-4DCE-9FC2-5D3DEA5AD9CB}" destId="{3DD8A90B-9741-4062-BA25-AE1101F1E8A0}" srcOrd="4" destOrd="0" presId="urn:microsoft.com/office/officeart/2009/3/layout/PieProcess"/>
    <dgm:cxn modelId="{916C3CA2-44B1-49A9-AC6E-779D327DDEFB}" type="presParOf" srcId="{465B2C7C-4146-4DCE-9FC2-5D3DEA5AD9CB}" destId="{8AAB2E20-3110-49F6-BA4F-25410A7215C6}" srcOrd="5" destOrd="0" presId="urn:microsoft.com/office/officeart/2009/3/layout/PieProcess"/>
    <dgm:cxn modelId="{999D6314-EFE1-4EB7-83FB-38105357966A}" type="presParOf" srcId="{8AAB2E20-3110-49F6-BA4F-25410A7215C6}" destId="{8288F29F-96BA-4B12-9B24-5C663F41CD50}" srcOrd="0" destOrd="0" presId="urn:microsoft.com/office/officeart/2009/3/layout/PieProcess"/>
    <dgm:cxn modelId="{B6DB811A-F106-472F-AD0D-56C8AEF4653B}" type="presParOf" srcId="{8AAB2E20-3110-49F6-BA4F-25410A7215C6}" destId="{5E339137-5CA1-4081-ACC5-D5D62A0DACCB}" srcOrd="1" destOrd="0" presId="urn:microsoft.com/office/officeart/2009/3/layout/PieProcess"/>
    <dgm:cxn modelId="{64CD81B3-BEFB-4FAF-92CD-FE5B39EDA11D}" type="presParOf" srcId="{8AAB2E20-3110-49F6-BA4F-25410A7215C6}" destId="{6EE3B4B7-1093-4C91-9BBE-FAA92720D253}" srcOrd="2" destOrd="0" presId="urn:microsoft.com/office/officeart/2009/3/layout/PieProcess"/>
    <dgm:cxn modelId="{0A953FB4-A1B6-40C2-BBA3-204B4B8FB5E0}" type="presParOf" srcId="{465B2C7C-4146-4DCE-9FC2-5D3DEA5AD9CB}" destId="{AC7DB254-EC51-4891-B27D-75F839FB7FB0}" srcOrd="6" destOrd="0" presId="urn:microsoft.com/office/officeart/2009/3/layout/PieProcess"/>
    <dgm:cxn modelId="{7DA8249A-C728-44F5-8085-2ACAF0C177A0}" type="presParOf" srcId="{465B2C7C-4146-4DCE-9FC2-5D3DEA5AD9CB}" destId="{FBB0FA9F-D4E8-4058-9016-CC3E572333C0}" srcOrd="7" destOrd="0" presId="urn:microsoft.com/office/officeart/2009/3/layout/PieProcess"/>
    <dgm:cxn modelId="{6702684A-F009-413D-A61D-E6BC7EAE9534}" type="presParOf" srcId="{FBB0FA9F-D4E8-4058-9016-CC3E572333C0}" destId="{089A7B44-B392-498D-A3E5-11BF43D8D5FA}" srcOrd="0" destOrd="0" presId="urn:microsoft.com/office/officeart/2009/3/layout/PieProcess"/>
    <dgm:cxn modelId="{3B8DDA2A-D392-4D5E-81BE-8D0EB340C1E5}" type="presParOf" srcId="{465B2C7C-4146-4DCE-9FC2-5D3DEA5AD9CB}" destId="{97210E7C-06F3-425A-AC7F-1440B6C319F1}" srcOrd="8" destOrd="0" presId="urn:microsoft.com/office/officeart/2009/3/layout/PieProcess"/>
    <dgm:cxn modelId="{5DEF6E45-F02C-44E2-B4CA-0D0EED1C7EF9}" type="presParOf" srcId="{465B2C7C-4146-4DCE-9FC2-5D3DEA5AD9CB}" destId="{15350222-3692-47FC-8AAB-43DA25AD9F3B}" srcOrd="9" destOrd="0" presId="urn:microsoft.com/office/officeart/2009/3/layout/PieProcess"/>
    <dgm:cxn modelId="{4325E67C-EC8A-4A58-87AA-6D35FE3DE121}" type="presParOf" srcId="{15350222-3692-47FC-8AAB-43DA25AD9F3B}" destId="{288FB70B-3BEA-4EF5-9D9C-FB1793712C54}" srcOrd="0" destOrd="0" presId="urn:microsoft.com/office/officeart/2009/3/layout/PieProcess"/>
    <dgm:cxn modelId="{530C1988-9663-4A3B-B67E-D9735FA3AE88}" type="presParOf" srcId="{15350222-3692-47FC-8AAB-43DA25AD9F3B}" destId="{820299F9-DB51-4B3B-835C-73FA6D3D3A18}" srcOrd="1" destOrd="0" presId="urn:microsoft.com/office/officeart/2009/3/layout/PieProcess"/>
    <dgm:cxn modelId="{FC53992A-085C-45C2-8D61-9A489EE28FFF}" type="presParOf" srcId="{15350222-3692-47FC-8AAB-43DA25AD9F3B}" destId="{D97D2E0E-D287-448C-9137-3846148D5F3B}" srcOrd="2" destOrd="0" presId="urn:microsoft.com/office/officeart/2009/3/layout/PieProcess"/>
    <dgm:cxn modelId="{311974F7-9388-4806-8BD2-F5CA3C55348A}" type="presParOf" srcId="{465B2C7C-4146-4DCE-9FC2-5D3DEA5AD9CB}" destId="{F699EF1C-4A7D-44B6-9554-1A22F92ABBA2}" srcOrd="10" destOrd="0" presId="urn:microsoft.com/office/officeart/2009/3/layout/PieProcess"/>
    <dgm:cxn modelId="{FAA3D342-A661-4F05-A924-3DEEC9AE9FB6}" type="presParOf" srcId="{465B2C7C-4146-4DCE-9FC2-5D3DEA5AD9CB}" destId="{7559EBBE-51EE-42C6-B514-DDB3147C4B23}" srcOrd="11" destOrd="0" presId="urn:microsoft.com/office/officeart/2009/3/layout/PieProcess"/>
    <dgm:cxn modelId="{DBE47520-E3BD-4225-951E-8027A64FFF3E}" type="presParOf" srcId="{7559EBBE-51EE-42C6-B514-DDB3147C4B23}" destId="{059E0EF2-5824-41F3-BFD4-DAA455EAF918}" srcOrd="0" destOrd="0" presId="urn:microsoft.com/office/officeart/2009/3/layout/PieProcess"/>
    <dgm:cxn modelId="{BC28DF5F-96A2-4A57-96FC-CC5B483977DE}" type="presParOf" srcId="{465B2C7C-4146-4DCE-9FC2-5D3DEA5AD9CB}" destId="{A2DA332E-5542-4F29-B136-FD722B3551EE}" srcOrd="12" destOrd="0" presId="urn:microsoft.com/office/officeart/2009/3/layout/PieProcess"/>
    <dgm:cxn modelId="{FDA4B277-26CE-409D-8EAC-187461F5DE27}" type="presParOf" srcId="{465B2C7C-4146-4DCE-9FC2-5D3DEA5AD9CB}" destId="{B1A60EFE-1B83-4110-8C5D-52FDE611699C}" srcOrd="13" destOrd="0" presId="urn:microsoft.com/office/officeart/2009/3/layout/PieProcess"/>
    <dgm:cxn modelId="{77A35B6B-4E6B-4976-BB9E-121B9275AE4A}" type="presParOf" srcId="{B1A60EFE-1B83-4110-8C5D-52FDE611699C}" destId="{18F974C4-7D86-4AAD-822F-5BBA64417E8B}" srcOrd="0" destOrd="0" presId="urn:microsoft.com/office/officeart/2009/3/layout/PieProcess"/>
    <dgm:cxn modelId="{392FB8DD-0F87-4B56-8DDC-7F4C2813F4B3}" type="presParOf" srcId="{B1A60EFE-1B83-4110-8C5D-52FDE611699C}" destId="{699B14B0-C9FE-4098-819D-5C00E9A026F7}" srcOrd="1" destOrd="0" presId="urn:microsoft.com/office/officeart/2009/3/layout/PieProcess"/>
    <dgm:cxn modelId="{763BCBFF-124D-4A5B-B954-120C19429E42}" type="presParOf" srcId="{B1A60EFE-1B83-4110-8C5D-52FDE611699C}" destId="{10F82AA9-1186-4289-A194-9D62D445E7BE}" srcOrd="2" destOrd="0" presId="urn:microsoft.com/office/officeart/2009/3/layout/PieProcess"/>
    <dgm:cxn modelId="{A4DC46FE-757C-4296-99BA-FCC828108067}" type="presParOf" srcId="{465B2C7C-4146-4DCE-9FC2-5D3DEA5AD9CB}" destId="{4B542955-E102-4620-804E-FA1F6F705373}" srcOrd="14" destOrd="0" presId="urn:microsoft.com/office/officeart/2009/3/layout/PieProcess"/>
    <dgm:cxn modelId="{A984A978-2068-4EF5-97B2-3F98A026F51A}" type="presParOf" srcId="{465B2C7C-4146-4DCE-9FC2-5D3DEA5AD9CB}" destId="{016996A7-A24A-443E-94BA-E7906C253673}" srcOrd="15" destOrd="0" presId="urn:microsoft.com/office/officeart/2009/3/layout/PieProcess"/>
    <dgm:cxn modelId="{2EF96203-9E25-4C1C-9634-FCF2F6C90E58}" type="presParOf" srcId="{016996A7-A24A-443E-94BA-E7906C253673}" destId="{B48E6D3A-E692-4C18-88C6-C3F06146B09F}" srcOrd="0" destOrd="0" presId="urn:microsoft.com/office/officeart/2009/3/layout/PieProcess"/>
    <dgm:cxn modelId="{D3C5353A-0E6C-4AEE-91BC-BA5B536B9C01}" type="presParOf" srcId="{465B2C7C-4146-4DCE-9FC2-5D3DEA5AD9CB}" destId="{78A3CF96-90BF-40A3-894E-9915EBAC93B7}" srcOrd="16" destOrd="0" presId="urn:microsoft.com/office/officeart/2009/3/layout/PieProcess"/>
    <dgm:cxn modelId="{D0564E09-5A70-41E2-8499-A079CA86FB01}" type="presParOf" srcId="{465B2C7C-4146-4DCE-9FC2-5D3DEA5AD9CB}" destId="{976888F4-D6CC-4C23-ACC9-0EEA87EA1815}" srcOrd="17" destOrd="0" presId="urn:microsoft.com/office/officeart/2009/3/layout/PieProcess"/>
    <dgm:cxn modelId="{D2DD6E1C-234B-4562-8B16-0F1FC030A930}" type="presParOf" srcId="{976888F4-D6CC-4C23-ACC9-0EEA87EA1815}" destId="{38FB7BA5-96AE-4130-8A38-00024CB603F6}" srcOrd="0" destOrd="0" presId="urn:microsoft.com/office/officeart/2009/3/layout/PieProcess"/>
    <dgm:cxn modelId="{5431A04C-0407-4894-B338-5597358F2D88}" type="presParOf" srcId="{976888F4-D6CC-4C23-ACC9-0EEA87EA1815}" destId="{0021637A-21B2-4709-9C33-131286FB6950}" srcOrd="1" destOrd="0" presId="urn:microsoft.com/office/officeart/2009/3/layout/PieProcess"/>
    <dgm:cxn modelId="{1650C8C2-2204-43BA-9C9B-B9BC4B364232}" type="presParOf" srcId="{976888F4-D6CC-4C23-ACC9-0EEA87EA1815}" destId="{EF54D986-7461-48AB-9602-32037FCE31B5}" srcOrd="2" destOrd="0" presId="urn:microsoft.com/office/officeart/2009/3/layout/PieProcess"/>
    <dgm:cxn modelId="{C87846D8-3571-4A3D-A006-A68EED6A8E7F}" type="presParOf" srcId="{465B2C7C-4146-4DCE-9FC2-5D3DEA5AD9CB}" destId="{44BA64D7-9747-484F-BBDD-10830FE07B76}" srcOrd="18" destOrd="0" presId="urn:microsoft.com/office/officeart/2009/3/layout/PieProcess"/>
    <dgm:cxn modelId="{FBCA598E-757D-415A-B35C-A28206E5D3F2}" type="presParOf" srcId="{465B2C7C-4146-4DCE-9FC2-5D3DEA5AD9CB}" destId="{455C2E08-A3A4-4410-ACAD-8253EE8CDFCC}" srcOrd="19" destOrd="0" presId="urn:microsoft.com/office/officeart/2009/3/layout/PieProcess"/>
    <dgm:cxn modelId="{671A953F-2D27-4CA3-9F41-BBD16D326133}" type="presParOf" srcId="{455C2E08-A3A4-4410-ACAD-8253EE8CDFCC}" destId="{D8F60C8F-69BB-4A85-B50D-866915049BCC}" srcOrd="0" destOrd="0" presId="urn:microsoft.com/office/officeart/2009/3/layout/PieProcess"/>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2 Objectives</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b="1" dirty="0" err="1">
              <a:latin typeface="Arial" panose="020B0604020202020204" pitchFamily="34" charset="0"/>
              <a:cs typeface="Arial" panose="020B0604020202020204" pitchFamily="34" charset="0"/>
            </a:rPr>
            <a:t>Ongoing</a:t>
          </a:r>
          <a:r>
            <a:rPr lang="en-GB" sz="600" b="1" dirty="0">
              <a:latin typeface="Arial" panose="020B0604020202020204" pitchFamily="34" charset="0"/>
              <a:cs typeface="Arial" panose="020B0604020202020204" pitchFamily="34" charset="0"/>
            </a:rPr>
            <a:t> </a:t>
          </a:r>
          <a:r>
            <a:rPr lang="en-GB" sz="600" b="0" dirty="0">
              <a:latin typeface="Arial" panose="020B0604020202020204" pitchFamily="34" charset="0"/>
              <a:cs typeface="Arial" panose="020B0604020202020204" pitchFamily="34" charset="0"/>
            </a:rPr>
            <a:t>collection of cardboard and plastic from current waste stream</a:t>
          </a:r>
          <a:endParaRPr lang="en-GB" sz="600" dirty="0"/>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err="1"/>
            <a:t>Ongoing</a:t>
          </a:r>
          <a:endParaRPr lang="en-GB" sz="900" b="1" dirty="0"/>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53BE6E05-55DB-4C5C-9E66-9A729160DC0C}">
      <dgm:prSet phldrT="[Text]" custT="1"/>
      <dgm:spPr/>
      <dgm:t>
        <a:bodyPr/>
        <a:lstStyle/>
        <a:p>
          <a:r>
            <a:rPr lang="en-GB" sz="900" b="1" dirty="0"/>
            <a:t>By Jul 23</a:t>
          </a:r>
        </a:p>
      </dgm:t>
    </dgm:pt>
    <dgm:pt modelId="{A2CB60D3-B247-4F10-BB19-7DAACD4C7333}" type="parTrans" cxnId="{B953275D-1C4F-407C-9CF9-CE8D04D6EDDF}">
      <dgm:prSet/>
      <dgm:spPr/>
      <dgm:t>
        <a:bodyPr/>
        <a:lstStyle/>
        <a:p>
          <a:endParaRPr lang="en-GB" sz="2000"/>
        </a:p>
      </dgm:t>
    </dgm:pt>
    <dgm:pt modelId="{92DB70FA-F3FC-4FF3-BD16-2638B2013E65}" type="sibTrans" cxnId="{B953275D-1C4F-407C-9CF9-CE8D04D6EDDF}">
      <dgm:prSet/>
      <dgm:spPr/>
      <dgm:t>
        <a:bodyPr/>
        <a:lstStyle/>
        <a:p>
          <a:endParaRPr lang="en-GB" sz="2000"/>
        </a:p>
      </dgm:t>
    </dgm:pt>
    <dgm:pt modelId="{B490945C-5ADD-4F6C-B4AF-56A0D3E8C69C}">
      <dgm:prSet phldrT="[Text]" custT="1"/>
      <dgm:spPr/>
      <dgm:t>
        <a:bodyPr/>
        <a:lstStyle/>
        <a:p>
          <a:r>
            <a:rPr lang="en-GB" sz="600" dirty="0">
              <a:latin typeface="Arial" panose="020B0604020202020204" pitchFamily="34" charset="0"/>
              <a:cs typeface="Arial" panose="020B0604020202020204" pitchFamily="34" charset="0"/>
            </a:rPr>
            <a:t>Implement sustainable and social value processes into our silver tier contracts by </a:t>
          </a:r>
          <a:r>
            <a:rPr lang="en-GB" sz="600" b="1" dirty="0">
              <a:latin typeface="Arial" panose="020B0604020202020204" pitchFamily="34" charset="0"/>
              <a:cs typeface="Arial" panose="020B0604020202020204" pitchFamily="34" charset="0"/>
            </a:rPr>
            <a:t>July 2023</a:t>
          </a:r>
          <a:endParaRPr lang="en-GB" sz="600" dirty="0"/>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5D76E60-1CF3-4F99-A63B-63EE00410BD4}">
      <dgm:prSet custT="1"/>
      <dgm:spPr/>
      <dgm:t>
        <a:bodyPr/>
        <a:lstStyle/>
        <a:p>
          <a:r>
            <a:rPr lang="en-GB" sz="900" b="1" dirty="0"/>
            <a:t>By Jun 23</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b="0" dirty="0">
              <a:latin typeface="Arial" panose="020B0604020202020204" pitchFamily="34" charset="0"/>
              <a:cs typeface="Arial" panose="020B0604020202020204" pitchFamily="34" charset="0"/>
            </a:rPr>
            <a:t>Adopt the requirement for suppliers to provide Carbon Reduction plans in all contracts by </a:t>
          </a:r>
          <a:r>
            <a:rPr lang="en-GB" sz="600" b="1" dirty="0">
              <a:latin typeface="Arial" panose="020B0604020202020204" pitchFamily="34" charset="0"/>
              <a:cs typeface="Arial" panose="020B0604020202020204" pitchFamily="34" charset="0"/>
            </a:rPr>
            <a:t>June 2023</a:t>
          </a:r>
          <a:endParaRPr lang="en-GB" sz="600" dirty="0"/>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2A8419A3-C393-4004-A7F5-1AFB455BB28F}">
      <dgm:prSet custT="1"/>
      <dgm:spPr/>
      <dgm:t>
        <a:bodyPr/>
        <a:lstStyle/>
        <a:p>
          <a:r>
            <a:rPr lang="en-GB" sz="900" b="1" dirty="0"/>
            <a:t>By Dec 23</a:t>
          </a:r>
        </a:p>
      </dgm:t>
    </dgm:pt>
    <dgm:pt modelId="{70D54A35-29AD-4126-BC4B-A05713577325}" type="parTrans" cxnId="{47604E39-C26B-462A-BEC8-9ABB6B59E06C}">
      <dgm:prSet/>
      <dgm:spPr/>
      <dgm:t>
        <a:bodyPr/>
        <a:lstStyle/>
        <a:p>
          <a:endParaRPr lang="en-GB" sz="2000"/>
        </a:p>
      </dgm:t>
    </dgm:pt>
    <dgm:pt modelId="{38E971FC-283D-4081-A03F-34C756D5C0C6}" type="sibTrans" cxnId="{47604E39-C26B-462A-BEC8-9ABB6B59E06C}">
      <dgm:prSet/>
      <dgm:spPr/>
      <dgm:t>
        <a:bodyPr/>
        <a:lstStyle/>
        <a:p>
          <a:endParaRPr lang="en-GB" sz="2000"/>
        </a:p>
      </dgm:t>
    </dgm:pt>
    <dgm:pt modelId="{7D564F13-2C4D-4001-96B9-7FC1215FE575}">
      <dgm:prSet custT="1"/>
      <dgm:spPr/>
      <dgm:t>
        <a:bodyPr/>
        <a:lstStyle/>
        <a:p>
          <a:r>
            <a:rPr lang="en-GB" sz="600" b="0" dirty="0">
              <a:latin typeface="Arial" panose="020B0604020202020204" pitchFamily="34" charset="0"/>
              <a:cs typeface="Arial" panose="020B0604020202020204" pitchFamily="34" charset="0"/>
            </a:rPr>
            <a:t>By </a:t>
          </a:r>
          <a:r>
            <a:rPr lang="en-GB" sz="600" b="1" dirty="0">
              <a:latin typeface="Arial" panose="020B0604020202020204" pitchFamily="34" charset="0"/>
              <a:cs typeface="Arial" panose="020B0604020202020204" pitchFamily="34" charset="0"/>
            </a:rPr>
            <a:t>December 2023 </a:t>
          </a:r>
          <a:r>
            <a:rPr lang="en-GB" sz="600" b="0" dirty="0">
              <a:latin typeface="Arial" panose="020B0604020202020204" pitchFamily="34" charset="0"/>
              <a:cs typeface="Arial" panose="020B0604020202020204" pitchFamily="34" charset="0"/>
            </a:rPr>
            <a:t>review the use of the electric 18 Tonne vehicle and present business case for additional electric vehicles</a:t>
          </a:r>
          <a:endParaRPr lang="en-GB" sz="600" dirty="0"/>
        </a:p>
      </dgm:t>
    </dgm:pt>
    <dgm:pt modelId="{5D6A3684-6547-4841-A52E-7F57B31BCFE9}" type="parTrans" cxnId="{2621736F-131B-4899-9220-5111790F1D60}">
      <dgm:prSet/>
      <dgm:spPr/>
      <dgm:t>
        <a:bodyPr/>
        <a:lstStyle/>
        <a:p>
          <a:endParaRPr lang="en-GB" sz="2000"/>
        </a:p>
      </dgm:t>
    </dgm:pt>
    <dgm:pt modelId="{80D04E36-6A1F-4F7E-9377-CACF2977CF06}" type="sibTrans" cxnId="{2621736F-131B-4899-9220-5111790F1D60}">
      <dgm:prSet/>
      <dgm:spPr/>
      <dgm:t>
        <a:bodyPr/>
        <a:lstStyle/>
        <a:p>
          <a:endParaRPr lang="en-GB" sz="2000"/>
        </a:p>
      </dgm:t>
    </dgm:pt>
    <dgm:pt modelId="{C75EFB4D-7E8F-4672-995E-36350784F773}">
      <dgm:prSet custT="1"/>
      <dgm:spPr/>
      <dgm:t>
        <a:bodyPr/>
        <a:lstStyle/>
        <a:p>
          <a:r>
            <a:rPr lang="en-GB" sz="900" b="1" dirty="0"/>
            <a:t>By Jun 24</a:t>
          </a:r>
        </a:p>
      </dgm:t>
    </dgm:pt>
    <dgm:pt modelId="{CDBCFD55-DD07-4C8E-9143-B3B093309726}" type="parTrans" cxnId="{328D9EA3-9254-43A5-9700-2EEDCC78C5A8}">
      <dgm:prSet/>
      <dgm:spPr/>
      <dgm:t>
        <a:bodyPr/>
        <a:lstStyle/>
        <a:p>
          <a:endParaRPr lang="en-GB" sz="2000"/>
        </a:p>
      </dgm:t>
    </dgm:pt>
    <dgm:pt modelId="{34DBC900-4F55-432F-B582-DD52728A10F8}" type="sibTrans" cxnId="{328D9EA3-9254-43A5-9700-2EEDCC78C5A8}">
      <dgm:prSet/>
      <dgm:spPr/>
      <dgm:t>
        <a:bodyPr/>
        <a:lstStyle/>
        <a:p>
          <a:endParaRPr lang="en-GB" sz="2000"/>
        </a:p>
      </dgm:t>
    </dgm:pt>
    <dgm:pt modelId="{F240C5D3-9FF6-41CB-87CE-A45F06D489D9}">
      <dgm:prSet custT="1"/>
      <dgm:spPr/>
      <dgm:t>
        <a:bodyPr/>
        <a:lstStyle/>
        <a:p>
          <a:r>
            <a:rPr lang="en-GB" sz="600" dirty="0">
              <a:latin typeface="Arial" panose="020B0604020202020204" pitchFamily="34" charset="0"/>
              <a:cs typeface="Arial" panose="020B0604020202020204" pitchFamily="34" charset="0"/>
            </a:rPr>
            <a:t>Support the delivery of the Trust Green Plan goals for year 2 by </a:t>
          </a:r>
          <a:r>
            <a:rPr lang="en-GB" sz="600" b="1" dirty="0">
              <a:latin typeface="Arial" panose="020B0604020202020204" pitchFamily="34" charset="0"/>
              <a:cs typeface="Arial" panose="020B0604020202020204" pitchFamily="34" charset="0"/>
            </a:rPr>
            <a:t>June</a:t>
          </a:r>
          <a:r>
            <a:rPr lang="en-GB" sz="600" dirty="0">
              <a:latin typeface="Arial" panose="020B0604020202020204" pitchFamily="34" charset="0"/>
              <a:cs typeface="Arial" panose="020B0604020202020204" pitchFamily="34" charset="0"/>
            </a:rPr>
            <a:t> </a:t>
          </a:r>
          <a:r>
            <a:rPr lang="en-GB" sz="600" b="1" dirty="0">
              <a:latin typeface="Arial" panose="020B0604020202020204" pitchFamily="34" charset="0"/>
              <a:cs typeface="Arial" panose="020B0604020202020204" pitchFamily="34" charset="0"/>
            </a:rPr>
            <a:t>2024</a:t>
          </a:r>
        </a:p>
      </dgm:t>
    </dgm:pt>
    <dgm:pt modelId="{23048169-BB23-4248-8197-A4AFF5AF343B}" type="parTrans" cxnId="{18C5691B-0F4A-4FC2-B9E7-B637FE8B282E}">
      <dgm:prSet/>
      <dgm:spPr/>
      <dgm:t>
        <a:bodyPr/>
        <a:lstStyle/>
        <a:p>
          <a:endParaRPr lang="en-GB"/>
        </a:p>
      </dgm:t>
    </dgm:pt>
    <dgm:pt modelId="{FDCE5AEC-5D50-495B-8AFF-EA6903E7E99B}" type="sibTrans" cxnId="{18C5691B-0F4A-4FC2-B9E7-B637FE8B282E}">
      <dgm:prSet/>
      <dgm:spPr/>
      <dgm:t>
        <a:bodyPr/>
        <a:lstStyle/>
        <a:p>
          <a:endParaRPr lang="en-GB"/>
        </a:p>
      </dgm:t>
    </dgm:pt>
    <dgm:pt modelId="{EEDEC3C1-5AB1-4E40-B458-FD218DDAF4A2}" type="pres">
      <dgm:prSet presAssocID="{13F69F2E-71CD-428F-969F-FE5A079A5AB8}" presName="Name0" presStyleCnt="0">
        <dgm:presLayoutVars>
          <dgm:chMax val="7"/>
          <dgm:chPref val="7"/>
          <dgm:dir/>
          <dgm:animOne val="branch"/>
          <dgm:animLvl val="lvl"/>
        </dgm:presLayoutVars>
      </dgm:prSet>
      <dgm:spPr/>
    </dgm:pt>
    <dgm:pt modelId="{3EA04FBE-692B-40C0-A73A-0C06310DCE5B}" type="pres">
      <dgm:prSet presAssocID="{FC6847D8-8557-4D82-B877-E1049E70772D}" presName="ParentComposite" presStyleCnt="0"/>
      <dgm:spPr/>
    </dgm:pt>
    <dgm:pt modelId="{DD954F56-72DA-497E-A81B-C03DF00C1A39}" type="pres">
      <dgm:prSet presAssocID="{FC6847D8-8557-4D82-B877-E1049E70772D}" presName="Chord" presStyleLbl="bgShp" presStyleIdx="0" presStyleCnt="6"/>
      <dgm:spPr/>
    </dgm:pt>
    <dgm:pt modelId="{D83A4271-DF43-4DF2-B494-62C8435BC120}" type="pres">
      <dgm:prSet presAssocID="{FC6847D8-8557-4D82-B877-E1049E70772D}" presName="Pie" presStyleLbl="alignNode1" presStyleIdx="0" presStyleCnt="6"/>
      <dgm:spPr/>
    </dgm:pt>
    <dgm:pt modelId="{DD2BD270-288B-4E04-8880-50E66907013A}" type="pres">
      <dgm:prSet presAssocID="{FC6847D8-8557-4D82-B877-E1049E70772D}" presName="Parent" presStyleLbl="revTx" presStyleIdx="0" presStyleCnt="11">
        <dgm:presLayoutVars>
          <dgm:chMax val="1"/>
          <dgm:chPref val="1"/>
          <dgm:bulletEnabled val="1"/>
        </dgm:presLayoutVars>
      </dgm:prSet>
      <dgm:spPr/>
    </dgm:pt>
    <dgm:pt modelId="{275ECBF9-E656-4103-8E8D-FF6164B4F200}" type="pres">
      <dgm:prSet presAssocID="{C5D76E60-1CF3-4F99-A63B-63EE00410BD4}" presName="ParentComposite" presStyleCnt="0"/>
      <dgm:spPr/>
    </dgm:pt>
    <dgm:pt modelId="{63DE878C-07B2-488C-938E-7DB0714983D5}" type="pres">
      <dgm:prSet presAssocID="{C5D76E60-1CF3-4F99-A63B-63EE00410BD4}" presName="Chord" presStyleLbl="bgShp" presStyleIdx="1" presStyleCnt="6"/>
      <dgm:spPr/>
    </dgm:pt>
    <dgm:pt modelId="{0F37C4AB-000E-4763-8844-E74C2259EF20}" type="pres">
      <dgm:prSet presAssocID="{C5D76E60-1CF3-4F99-A63B-63EE00410BD4}" presName="Pie" presStyleLbl="alignNode1" presStyleIdx="1" presStyleCnt="6"/>
      <dgm:spPr/>
    </dgm:pt>
    <dgm:pt modelId="{E72C1188-6E9E-43E4-8C63-884BAE2DDC03}" type="pres">
      <dgm:prSet presAssocID="{C5D76E60-1CF3-4F99-A63B-63EE00410BD4}" presName="Parent" presStyleLbl="revTx" presStyleIdx="1" presStyleCnt="11">
        <dgm:presLayoutVars>
          <dgm:chMax val="1"/>
          <dgm:chPref val="1"/>
          <dgm:bulletEnabled val="1"/>
        </dgm:presLayoutVars>
      </dgm:prSet>
      <dgm:spPr/>
    </dgm:pt>
    <dgm:pt modelId="{AC5DC7D5-257D-4072-84DB-78EAC87222B5}" type="pres">
      <dgm:prSet presAssocID="{542AC239-674D-42AC-883C-84C09CD49C5C}" presName="negSibTrans" presStyleCnt="0"/>
      <dgm:spPr/>
    </dgm:pt>
    <dgm:pt modelId="{87012BF3-9FA9-4B14-8DE7-E87305E601C6}" type="pres">
      <dgm:prSet presAssocID="{C5D76E60-1CF3-4F99-A63B-63EE00410BD4}" presName="composite" presStyleCnt="0"/>
      <dgm:spPr/>
    </dgm:pt>
    <dgm:pt modelId="{9B944A3C-4F04-490E-A81B-0D73E825771E}" type="pres">
      <dgm:prSet presAssocID="{C5D76E60-1CF3-4F99-A63B-63EE00410BD4}" presName="Child" presStyleLbl="revTx" presStyleIdx="2" presStyleCnt="11">
        <dgm:presLayoutVars>
          <dgm:chMax val="0"/>
          <dgm:chPref val="0"/>
          <dgm:bulletEnabled val="1"/>
        </dgm:presLayoutVars>
      </dgm:prSet>
      <dgm:spPr/>
    </dgm:pt>
    <dgm:pt modelId="{100A99B1-3E96-4370-A19D-63E0BB0BA07E}" type="pres">
      <dgm:prSet presAssocID="{63912A5D-8D92-42E1-8E47-1E51C396DABB}" presName="sibTrans" presStyleCnt="0"/>
      <dgm:spPr/>
    </dgm:pt>
    <dgm:pt modelId="{765C21A5-FD51-4CD1-9521-75070C5498D8}" type="pres">
      <dgm:prSet presAssocID="{2BC5D928-5902-459F-A5E9-0C18B377CF45}" presName="ParentComposite" presStyleCnt="0"/>
      <dgm:spPr/>
    </dgm:pt>
    <dgm:pt modelId="{46881B63-4E0E-40D9-98C2-8710C026395F}" type="pres">
      <dgm:prSet presAssocID="{2BC5D928-5902-459F-A5E9-0C18B377CF45}" presName="Chord" presStyleLbl="bgShp" presStyleIdx="2" presStyleCnt="6"/>
      <dgm:spPr/>
    </dgm:pt>
    <dgm:pt modelId="{5CF05ACE-2F97-449E-A7FD-A0B8D9086533}" type="pres">
      <dgm:prSet presAssocID="{2BC5D928-5902-459F-A5E9-0C18B377CF45}" presName="Pie" presStyleLbl="alignNode1" presStyleIdx="2" presStyleCnt="6"/>
      <dgm:spPr/>
    </dgm:pt>
    <dgm:pt modelId="{471937C1-03E5-4C34-BEBB-94B914E7F121}" type="pres">
      <dgm:prSet presAssocID="{2BC5D928-5902-459F-A5E9-0C18B377CF45}" presName="Parent" presStyleLbl="revTx" presStyleIdx="3" presStyleCnt="11">
        <dgm:presLayoutVars>
          <dgm:chMax val="1"/>
          <dgm:chPref val="1"/>
          <dgm:bulletEnabled val="1"/>
        </dgm:presLayoutVars>
      </dgm:prSet>
      <dgm:spPr/>
    </dgm:pt>
    <dgm:pt modelId="{511A6722-7E96-44AB-8EC3-B9D3DCD369DC}" type="pres">
      <dgm:prSet presAssocID="{C1F2D33C-2829-458C-9D6B-3FA68F88168F}" presName="negSibTrans" presStyleCnt="0"/>
      <dgm:spPr/>
    </dgm:pt>
    <dgm:pt modelId="{0CF65F46-F90D-4BF8-B7A0-CFFC0AA4BA84}" type="pres">
      <dgm:prSet presAssocID="{2BC5D928-5902-459F-A5E9-0C18B377CF45}" presName="composite" presStyleCnt="0"/>
      <dgm:spPr/>
    </dgm:pt>
    <dgm:pt modelId="{FDE37B43-6602-4851-B2BE-1823E9026F22}" type="pres">
      <dgm:prSet presAssocID="{2BC5D928-5902-459F-A5E9-0C18B377CF45}" presName="Child" presStyleLbl="revTx" presStyleIdx="4" presStyleCnt="11">
        <dgm:presLayoutVars>
          <dgm:chMax val="0"/>
          <dgm:chPref val="0"/>
          <dgm:bulletEnabled val="1"/>
        </dgm:presLayoutVars>
      </dgm:prSet>
      <dgm:spPr/>
    </dgm:pt>
    <dgm:pt modelId="{2F0928CA-CE44-48E4-AEC6-1E575C581B2C}" type="pres">
      <dgm:prSet presAssocID="{1989D51E-E042-4E23-9E57-835144F42154}" presName="sibTrans" presStyleCnt="0"/>
      <dgm:spPr/>
    </dgm:pt>
    <dgm:pt modelId="{446464F3-6B66-4FE0-8841-8ED115FFA752}" type="pres">
      <dgm:prSet presAssocID="{53BE6E05-55DB-4C5C-9E66-9A729160DC0C}" presName="ParentComposite" presStyleCnt="0"/>
      <dgm:spPr/>
    </dgm:pt>
    <dgm:pt modelId="{FD245AA4-EE92-4C83-99D7-83D93E0E6008}" type="pres">
      <dgm:prSet presAssocID="{53BE6E05-55DB-4C5C-9E66-9A729160DC0C}" presName="Chord" presStyleLbl="bgShp" presStyleIdx="3" presStyleCnt="6"/>
      <dgm:spPr/>
    </dgm:pt>
    <dgm:pt modelId="{0BE79D11-B020-44B4-A549-517E5CE22F0E}" type="pres">
      <dgm:prSet presAssocID="{53BE6E05-55DB-4C5C-9E66-9A729160DC0C}" presName="Pie" presStyleLbl="alignNode1" presStyleIdx="3" presStyleCnt="6"/>
      <dgm:spPr/>
    </dgm:pt>
    <dgm:pt modelId="{59A2515C-790B-4087-A31B-10795C6D1C80}" type="pres">
      <dgm:prSet presAssocID="{53BE6E05-55DB-4C5C-9E66-9A729160DC0C}" presName="Parent" presStyleLbl="revTx" presStyleIdx="5" presStyleCnt="11">
        <dgm:presLayoutVars>
          <dgm:chMax val="1"/>
          <dgm:chPref val="1"/>
          <dgm:bulletEnabled val="1"/>
        </dgm:presLayoutVars>
      </dgm:prSet>
      <dgm:spPr/>
    </dgm:pt>
    <dgm:pt modelId="{CCD26780-1312-4538-A820-A5507E5C1E04}" type="pres">
      <dgm:prSet presAssocID="{4DC430BD-F80D-4CBD-A453-90A9BD7A34F4}" presName="negSibTrans" presStyleCnt="0"/>
      <dgm:spPr/>
    </dgm:pt>
    <dgm:pt modelId="{EC05EF93-9242-4B8A-A6EF-A7456275D7A5}" type="pres">
      <dgm:prSet presAssocID="{53BE6E05-55DB-4C5C-9E66-9A729160DC0C}" presName="composite" presStyleCnt="0"/>
      <dgm:spPr/>
    </dgm:pt>
    <dgm:pt modelId="{53733E29-E182-4624-A15F-A8DC8CDEE763}" type="pres">
      <dgm:prSet presAssocID="{53BE6E05-55DB-4C5C-9E66-9A729160DC0C}" presName="Child" presStyleLbl="revTx" presStyleIdx="6" presStyleCnt="11">
        <dgm:presLayoutVars>
          <dgm:chMax val="0"/>
          <dgm:chPref val="0"/>
          <dgm:bulletEnabled val="1"/>
        </dgm:presLayoutVars>
      </dgm:prSet>
      <dgm:spPr/>
    </dgm:pt>
    <dgm:pt modelId="{C9A7F7E3-CFB9-4857-8744-90293D48CC54}" type="pres">
      <dgm:prSet presAssocID="{92DB70FA-F3FC-4FF3-BD16-2638B2013E65}" presName="sibTrans" presStyleCnt="0"/>
      <dgm:spPr/>
    </dgm:pt>
    <dgm:pt modelId="{A6A54050-BCC6-45B1-BA56-4172F99FA0B2}" type="pres">
      <dgm:prSet presAssocID="{2A8419A3-C393-4004-A7F5-1AFB455BB28F}" presName="ParentComposite" presStyleCnt="0"/>
      <dgm:spPr/>
    </dgm:pt>
    <dgm:pt modelId="{8F938570-CA2A-45CC-9B38-E4167D245CEA}" type="pres">
      <dgm:prSet presAssocID="{2A8419A3-C393-4004-A7F5-1AFB455BB28F}" presName="Chord" presStyleLbl="bgShp" presStyleIdx="4" presStyleCnt="6"/>
      <dgm:spPr/>
    </dgm:pt>
    <dgm:pt modelId="{EB90B9E7-997B-4DC9-B5B9-27EB5C98B659}" type="pres">
      <dgm:prSet presAssocID="{2A8419A3-C393-4004-A7F5-1AFB455BB28F}" presName="Pie" presStyleLbl="alignNode1" presStyleIdx="4" presStyleCnt="6"/>
      <dgm:spPr/>
    </dgm:pt>
    <dgm:pt modelId="{0FF4A1CE-EF43-4B8C-9B08-F1D99619486B}" type="pres">
      <dgm:prSet presAssocID="{2A8419A3-C393-4004-A7F5-1AFB455BB28F}" presName="Parent" presStyleLbl="revTx" presStyleIdx="7" presStyleCnt="11">
        <dgm:presLayoutVars>
          <dgm:chMax val="1"/>
          <dgm:chPref val="1"/>
          <dgm:bulletEnabled val="1"/>
        </dgm:presLayoutVars>
      </dgm:prSet>
      <dgm:spPr/>
    </dgm:pt>
    <dgm:pt modelId="{20259BDC-1525-48F2-994B-937B1ED14E86}" type="pres">
      <dgm:prSet presAssocID="{80D04E36-6A1F-4F7E-9377-CACF2977CF06}" presName="negSibTrans" presStyleCnt="0"/>
      <dgm:spPr/>
    </dgm:pt>
    <dgm:pt modelId="{2978B341-1984-41B8-B2C3-AF94D5A77DE1}" type="pres">
      <dgm:prSet presAssocID="{2A8419A3-C393-4004-A7F5-1AFB455BB28F}" presName="composite" presStyleCnt="0"/>
      <dgm:spPr/>
    </dgm:pt>
    <dgm:pt modelId="{2C3D08DC-F49D-49C5-BAFA-23A57516AB4D}" type="pres">
      <dgm:prSet presAssocID="{2A8419A3-C393-4004-A7F5-1AFB455BB28F}" presName="Child" presStyleLbl="revTx" presStyleIdx="8" presStyleCnt="11">
        <dgm:presLayoutVars>
          <dgm:chMax val="0"/>
          <dgm:chPref val="0"/>
          <dgm:bulletEnabled val="1"/>
        </dgm:presLayoutVars>
      </dgm:prSet>
      <dgm:spPr/>
    </dgm:pt>
    <dgm:pt modelId="{DECF3AF3-8D1E-4A07-8135-F8271FB9006C}" type="pres">
      <dgm:prSet presAssocID="{38E971FC-283D-4081-A03F-34C756D5C0C6}" presName="sibTrans" presStyleCnt="0"/>
      <dgm:spPr/>
    </dgm:pt>
    <dgm:pt modelId="{331B04CE-91BE-4686-B82E-3A78E465C89B}" type="pres">
      <dgm:prSet presAssocID="{C75EFB4D-7E8F-4672-995E-36350784F773}" presName="ParentComposite" presStyleCnt="0"/>
      <dgm:spPr/>
    </dgm:pt>
    <dgm:pt modelId="{773AB326-C4BB-411D-A0BC-C01F3E654B10}" type="pres">
      <dgm:prSet presAssocID="{C75EFB4D-7E8F-4672-995E-36350784F773}" presName="Chord" presStyleLbl="bgShp" presStyleIdx="5" presStyleCnt="6"/>
      <dgm:spPr/>
    </dgm:pt>
    <dgm:pt modelId="{38B4484C-71CE-40DF-825E-AF83DACA6229}" type="pres">
      <dgm:prSet presAssocID="{C75EFB4D-7E8F-4672-995E-36350784F773}" presName="Pie" presStyleLbl="alignNode1" presStyleIdx="5" presStyleCnt="6"/>
      <dgm:spPr/>
    </dgm:pt>
    <dgm:pt modelId="{A97AE38E-7889-4A7E-892E-537AD729F969}" type="pres">
      <dgm:prSet presAssocID="{C75EFB4D-7E8F-4672-995E-36350784F773}" presName="Parent" presStyleLbl="revTx" presStyleIdx="9" presStyleCnt="11">
        <dgm:presLayoutVars>
          <dgm:chMax val="1"/>
          <dgm:chPref val="1"/>
          <dgm:bulletEnabled val="1"/>
        </dgm:presLayoutVars>
      </dgm:prSet>
      <dgm:spPr/>
    </dgm:pt>
    <dgm:pt modelId="{CB3826E2-C84A-421E-A40B-8C1BB9023843}" type="pres">
      <dgm:prSet presAssocID="{FDCE5AEC-5D50-495B-8AFF-EA6903E7E99B}" presName="negSibTrans" presStyleCnt="0"/>
      <dgm:spPr/>
    </dgm:pt>
    <dgm:pt modelId="{15B98B1C-C6B1-4340-82A9-CDA7CA7EA5C6}" type="pres">
      <dgm:prSet presAssocID="{C75EFB4D-7E8F-4672-995E-36350784F773}" presName="composite" presStyleCnt="0"/>
      <dgm:spPr/>
    </dgm:pt>
    <dgm:pt modelId="{DFD210E8-3DD9-4769-B5C8-BF34EF46CBEE}" type="pres">
      <dgm:prSet presAssocID="{C75EFB4D-7E8F-4672-995E-36350784F773}" presName="Child" presStyleLbl="revTx" presStyleIdx="10" presStyleCnt="11">
        <dgm:presLayoutVars>
          <dgm:chMax val="0"/>
          <dgm:chPref val="0"/>
          <dgm:bulletEnabled val="1"/>
        </dgm:presLayoutVars>
      </dgm:prSet>
      <dgm:spPr/>
    </dgm:pt>
  </dgm:ptLst>
  <dgm:cxnLst>
    <dgm:cxn modelId="{EDF0D801-9FF7-4BE2-9620-F70F57D1136E}" type="presOf" srcId="{7D564F13-2C4D-4001-96B9-7FC1215FE575}" destId="{2C3D08DC-F49D-49C5-BAFA-23A57516AB4D}" srcOrd="0" destOrd="0" presId="urn:microsoft.com/office/officeart/2009/3/layout/PieProcess"/>
    <dgm:cxn modelId="{E0CAE40F-1FFB-43EE-8955-896EE4A882E3}" type="presOf" srcId="{8AC4A6AA-1C80-43B4-8288-C8833825BB8D}" destId="{FDE37B43-6602-4851-B2BE-1823E9026F22}" srcOrd="0" destOrd="0" presId="urn:microsoft.com/office/officeart/2009/3/layout/PieProcess"/>
    <dgm:cxn modelId="{6B8CC21A-C9A1-4462-8F98-DA88C095AEC4}" srcId="{53BE6E05-55DB-4C5C-9E66-9A729160DC0C}" destId="{B490945C-5ADD-4F6C-B4AF-56A0D3E8C69C}" srcOrd="0" destOrd="0" parTransId="{0699AC63-1637-4C52-B0E9-8C37127ECDB0}" sibTransId="{4DC430BD-F80D-4CBD-A453-90A9BD7A34F4}"/>
    <dgm:cxn modelId="{18C5691B-0F4A-4FC2-B9E7-B637FE8B282E}" srcId="{C75EFB4D-7E8F-4672-995E-36350784F773}" destId="{F240C5D3-9FF6-41CB-87CE-A45F06D489D9}" srcOrd="0" destOrd="0" parTransId="{23048169-BB23-4248-8197-A4AFF5AF343B}" sibTransId="{FDCE5AEC-5D50-495B-8AFF-EA6903E7E99B}"/>
    <dgm:cxn modelId="{6BDBE01F-B7B6-43C5-B4AC-012EBDE8EDEE}" type="presOf" srcId="{C5DBD18A-CA70-48C9-BE77-A8C796278288}" destId="{9B944A3C-4F04-490E-A81B-0D73E825771E}" srcOrd="0" destOrd="0" presId="urn:microsoft.com/office/officeart/2009/3/layout/PieProcess"/>
    <dgm:cxn modelId="{30E2FE24-A56F-4AAA-B2A4-4921C3489D99}" srcId="{13F69F2E-71CD-428F-969F-FE5A079A5AB8}" destId="{C5D76E60-1CF3-4F99-A63B-63EE00410BD4}" srcOrd="1" destOrd="0" parTransId="{B212DB7C-DF68-4E21-A436-D0976BBA445F}" sibTransId="{63912A5D-8D92-42E1-8E47-1E51C396DABB}"/>
    <dgm:cxn modelId="{4DE95B28-A151-4220-B998-82E943397442}" type="presOf" srcId="{F240C5D3-9FF6-41CB-87CE-A45F06D489D9}" destId="{DFD210E8-3DD9-4769-B5C8-BF34EF46CBEE}" srcOrd="0" destOrd="0" presId="urn:microsoft.com/office/officeart/2009/3/layout/PieProcess"/>
    <dgm:cxn modelId="{89095028-6F7B-4F51-BECD-084769B5DF4F}" srcId="{C5D76E60-1CF3-4F99-A63B-63EE00410BD4}" destId="{C5DBD18A-CA70-48C9-BE77-A8C796278288}" srcOrd="0" destOrd="0" parTransId="{816C3AF6-3353-44CC-AA55-679FDE7C417C}" sibTransId="{542AC239-674D-42AC-883C-84C09CD49C5C}"/>
    <dgm:cxn modelId="{47604E39-C26B-462A-BEC8-9ABB6B59E06C}" srcId="{13F69F2E-71CD-428F-969F-FE5A079A5AB8}" destId="{2A8419A3-C393-4004-A7F5-1AFB455BB28F}" srcOrd="4" destOrd="0" parTransId="{70D54A35-29AD-4126-BC4B-A05713577325}" sibTransId="{38E971FC-283D-4081-A03F-34C756D5C0C6}"/>
    <dgm:cxn modelId="{B953275D-1C4F-407C-9CF9-CE8D04D6EDDF}" srcId="{13F69F2E-71CD-428F-969F-FE5A079A5AB8}" destId="{53BE6E05-55DB-4C5C-9E66-9A729160DC0C}" srcOrd="3" destOrd="0" parTransId="{A2CB60D3-B247-4F10-BB19-7DAACD4C7333}" sibTransId="{92DB70FA-F3FC-4FF3-BD16-2638B2013E65}"/>
    <dgm:cxn modelId="{E42C3D6A-18D6-4783-9FFB-C049970A02D6}" srcId="{13F69F2E-71CD-428F-969F-FE5A079A5AB8}" destId="{FC6847D8-8557-4D82-B877-E1049E70772D}" srcOrd="0" destOrd="0" parTransId="{CEE3570B-3F0A-4AE3-B76D-6BA91C9DB7E7}" sibTransId="{4E867E96-76AD-481C-9F0B-E883CADE5DE3}"/>
    <dgm:cxn modelId="{A4AA116F-62D8-4CDD-AD8F-A44E94B6DDA8}" type="presOf" srcId="{C5D76E60-1CF3-4F99-A63B-63EE00410BD4}" destId="{E72C1188-6E9E-43E4-8C63-884BAE2DDC03}" srcOrd="0" destOrd="0" presId="urn:microsoft.com/office/officeart/2009/3/layout/PieProcess"/>
    <dgm:cxn modelId="{2621736F-131B-4899-9220-5111790F1D60}" srcId="{2A8419A3-C393-4004-A7F5-1AFB455BB28F}" destId="{7D564F13-2C4D-4001-96B9-7FC1215FE575}" srcOrd="0" destOrd="0" parTransId="{5D6A3684-6547-4841-A52E-7F57B31BCFE9}" sibTransId="{80D04E36-6A1F-4F7E-9377-CACF2977CF06}"/>
    <dgm:cxn modelId="{583A428C-DF7C-41A6-B0D4-24E7CFDA7817}" srcId="{2BC5D928-5902-459F-A5E9-0C18B377CF45}" destId="{8AC4A6AA-1C80-43B4-8288-C8833825BB8D}" srcOrd="0" destOrd="0" parTransId="{11DB561E-78AA-4578-A3CE-941D1EEDEA98}" sibTransId="{C1F2D33C-2829-458C-9D6B-3FA68F88168F}"/>
    <dgm:cxn modelId="{74284F93-C2C1-44A2-A832-E0B816CD4102}" type="presOf" srcId="{2A8419A3-C393-4004-A7F5-1AFB455BB28F}" destId="{0FF4A1CE-EF43-4B8C-9B08-F1D99619486B}" srcOrd="0" destOrd="0" presId="urn:microsoft.com/office/officeart/2009/3/layout/PieProcess"/>
    <dgm:cxn modelId="{3AFA599C-A52F-4A57-A53F-B06AEF784D47}" type="presOf" srcId="{FC6847D8-8557-4D82-B877-E1049E70772D}" destId="{DD2BD270-288B-4E04-8880-50E66907013A}" srcOrd="0" destOrd="0" presId="urn:microsoft.com/office/officeart/2009/3/layout/PieProcess"/>
    <dgm:cxn modelId="{328D9EA3-9254-43A5-9700-2EEDCC78C5A8}" srcId="{13F69F2E-71CD-428F-969F-FE5A079A5AB8}" destId="{C75EFB4D-7E8F-4672-995E-36350784F773}" srcOrd="5" destOrd="0" parTransId="{CDBCFD55-DD07-4C8E-9143-B3B093309726}" sibTransId="{34DBC900-4F55-432F-B582-DD52728A10F8}"/>
    <dgm:cxn modelId="{72FFEFA4-16F2-4393-B6D9-0085D2FA0E8D}" srcId="{13F69F2E-71CD-428F-969F-FE5A079A5AB8}" destId="{2BC5D928-5902-459F-A5E9-0C18B377CF45}" srcOrd="2" destOrd="0" parTransId="{3E1F0D86-EF28-4AFC-BFED-BF2BDC25686A}" sibTransId="{1989D51E-E042-4E23-9E57-835144F42154}"/>
    <dgm:cxn modelId="{7A24E2A6-63D5-48C5-8C8F-340D77BAB26C}" type="presOf" srcId="{B490945C-5ADD-4F6C-B4AF-56A0D3E8C69C}" destId="{53733E29-E182-4624-A15F-A8DC8CDEE763}" srcOrd="0" destOrd="0" presId="urn:microsoft.com/office/officeart/2009/3/layout/PieProcess"/>
    <dgm:cxn modelId="{30113FAD-7CB2-476C-9169-8796F709623E}" type="presOf" srcId="{2BC5D928-5902-459F-A5E9-0C18B377CF45}" destId="{471937C1-03E5-4C34-BEBB-94B914E7F121}" srcOrd="0" destOrd="0" presId="urn:microsoft.com/office/officeart/2009/3/layout/PieProcess"/>
    <dgm:cxn modelId="{79C594C5-A89A-4D4E-93DF-50B0B23EEAC6}" type="presOf" srcId="{13F69F2E-71CD-428F-969F-FE5A079A5AB8}" destId="{EEDEC3C1-5AB1-4E40-B458-FD218DDAF4A2}" srcOrd="0" destOrd="0" presId="urn:microsoft.com/office/officeart/2009/3/layout/PieProcess"/>
    <dgm:cxn modelId="{84830FCF-45C9-4E99-9FDA-D68539999B8A}" type="presOf" srcId="{53BE6E05-55DB-4C5C-9E66-9A729160DC0C}" destId="{59A2515C-790B-4087-A31B-10795C6D1C80}" srcOrd="0" destOrd="0" presId="urn:microsoft.com/office/officeart/2009/3/layout/PieProcess"/>
    <dgm:cxn modelId="{36F76DF8-56EC-4E64-9069-ED8572074AA7}" type="presOf" srcId="{C75EFB4D-7E8F-4672-995E-36350784F773}" destId="{A97AE38E-7889-4A7E-892E-537AD729F969}" srcOrd="0" destOrd="0" presId="urn:microsoft.com/office/officeart/2009/3/layout/PieProcess"/>
    <dgm:cxn modelId="{151C51B5-37B6-4E74-A333-F0A9B3E92E30}" type="presParOf" srcId="{EEDEC3C1-5AB1-4E40-B458-FD218DDAF4A2}" destId="{3EA04FBE-692B-40C0-A73A-0C06310DCE5B}" srcOrd="0" destOrd="0" presId="urn:microsoft.com/office/officeart/2009/3/layout/PieProcess"/>
    <dgm:cxn modelId="{E1582A72-B199-4387-8783-58BEB9357103}" type="presParOf" srcId="{3EA04FBE-692B-40C0-A73A-0C06310DCE5B}" destId="{DD954F56-72DA-497E-A81B-C03DF00C1A39}" srcOrd="0" destOrd="0" presId="urn:microsoft.com/office/officeart/2009/3/layout/PieProcess"/>
    <dgm:cxn modelId="{34A95B7B-6012-4F93-9382-8182F3EADB57}" type="presParOf" srcId="{3EA04FBE-692B-40C0-A73A-0C06310DCE5B}" destId="{D83A4271-DF43-4DF2-B494-62C8435BC120}" srcOrd="1" destOrd="0" presId="urn:microsoft.com/office/officeart/2009/3/layout/PieProcess"/>
    <dgm:cxn modelId="{789F01FF-3190-4A90-B4CB-171E6B94DD6D}" type="presParOf" srcId="{3EA04FBE-692B-40C0-A73A-0C06310DCE5B}" destId="{DD2BD270-288B-4E04-8880-50E66907013A}" srcOrd="2" destOrd="0" presId="urn:microsoft.com/office/officeart/2009/3/layout/PieProcess"/>
    <dgm:cxn modelId="{5B3F423B-F7DD-4D30-8030-85FE6D6F75B0}" type="presParOf" srcId="{EEDEC3C1-5AB1-4E40-B458-FD218DDAF4A2}" destId="{275ECBF9-E656-4103-8E8D-FF6164B4F200}" srcOrd="1" destOrd="0" presId="urn:microsoft.com/office/officeart/2009/3/layout/PieProcess"/>
    <dgm:cxn modelId="{06B0E8B8-4F55-4301-BABF-39C8D356629F}" type="presParOf" srcId="{275ECBF9-E656-4103-8E8D-FF6164B4F200}" destId="{63DE878C-07B2-488C-938E-7DB0714983D5}" srcOrd="0" destOrd="0" presId="urn:microsoft.com/office/officeart/2009/3/layout/PieProcess"/>
    <dgm:cxn modelId="{3B06D31A-F85D-4912-BD8E-CD79F040931E}" type="presParOf" srcId="{275ECBF9-E656-4103-8E8D-FF6164B4F200}" destId="{0F37C4AB-000E-4763-8844-E74C2259EF20}" srcOrd="1" destOrd="0" presId="urn:microsoft.com/office/officeart/2009/3/layout/PieProcess"/>
    <dgm:cxn modelId="{4ECDCD17-DEBC-467E-B644-639F589579C2}" type="presParOf" srcId="{275ECBF9-E656-4103-8E8D-FF6164B4F200}" destId="{E72C1188-6E9E-43E4-8C63-884BAE2DDC03}" srcOrd="2" destOrd="0" presId="urn:microsoft.com/office/officeart/2009/3/layout/PieProcess"/>
    <dgm:cxn modelId="{9CD8F7A2-4554-4B3B-A99A-F459AC956D1A}" type="presParOf" srcId="{EEDEC3C1-5AB1-4E40-B458-FD218DDAF4A2}" destId="{AC5DC7D5-257D-4072-84DB-78EAC87222B5}" srcOrd="2" destOrd="0" presId="urn:microsoft.com/office/officeart/2009/3/layout/PieProcess"/>
    <dgm:cxn modelId="{0D2B3F34-ADB5-4C8D-A251-3A5F8C51F065}" type="presParOf" srcId="{EEDEC3C1-5AB1-4E40-B458-FD218DDAF4A2}" destId="{87012BF3-9FA9-4B14-8DE7-E87305E601C6}" srcOrd="3" destOrd="0" presId="urn:microsoft.com/office/officeart/2009/3/layout/PieProcess"/>
    <dgm:cxn modelId="{8F53BF15-F554-4134-8278-A492CC89D783}" type="presParOf" srcId="{87012BF3-9FA9-4B14-8DE7-E87305E601C6}" destId="{9B944A3C-4F04-490E-A81B-0D73E825771E}" srcOrd="0" destOrd="0" presId="urn:microsoft.com/office/officeart/2009/3/layout/PieProcess"/>
    <dgm:cxn modelId="{0162478D-766D-445A-8344-CD79A6D612EC}" type="presParOf" srcId="{EEDEC3C1-5AB1-4E40-B458-FD218DDAF4A2}" destId="{100A99B1-3E96-4370-A19D-63E0BB0BA07E}" srcOrd="4" destOrd="0" presId="urn:microsoft.com/office/officeart/2009/3/layout/PieProcess"/>
    <dgm:cxn modelId="{B87B890D-E1B6-45DE-8D64-AF870307629C}" type="presParOf" srcId="{EEDEC3C1-5AB1-4E40-B458-FD218DDAF4A2}" destId="{765C21A5-FD51-4CD1-9521-75070C5498D8}" srcOrd="5" destOrd="0" presId="urn:microsoft.com/office/officeart/2009/3/layout/PieProcess"/>
    <dgm:cxn modelId="{0E865DBF-42A8-47B9-BC95-6CAC4933D7A7}" type="presParOf" srcId="{765C21A5-FD51-4CD1-9521-75070C5498D8}" destId="{46881B63-4E0E-40D9-98C2-8710C026395F}" srcOrd="0" destOrd="0" presId="urn:microsoft.com/office/officeart/2009/3/layout/PieProcess"/>
    <dgm:cxn modelId="{C4C85A77-799B-431F-A305-D1D5362B87D4}" type="presParOf" srcId="{765C21A5-FD51-4CD1-9521-75070C5498D8}" destId="{5CF05ACE-2F97-449E-A7FD-A0B8D9086533}" srcOrd="1" destOrd="0" presId="urn:microsoft.com/office/officeart/2009/3/layout/PieProcess"/>
    <dgm:cxn modelId="{CE2F3328-F134-4C38-B978-6B7818EEC759}" type="presParOf" srcId="{765C21A5-FD51-4CD1-9521-75070C5498D8}" destId="{471937C1-03E5-4C34-BEBB-94B914E7F121}" srcOrd="2" destOrd="0" presId="urn:microsoft.com/office/officeart/2009/3/layout/PieProcess"/>
    <dgm:cxn modelId="{1010548C-9071-4AAA-A564-6721240843A4}" type="presParOf" srcId="{EEDEC3C1-5AB1-4E40-B458-FD218DDAF4A2}" destId="{511A6722-7E96-44AB-8EC3-B9D3DCD369DC}" srcOrd="6" destOrd="0" presId="urn:microsoft.com/office/officeart/2009/3/layout/PieProcess"/>
    <dgm:cxn modelId="{76482906-1CCB-4A81-B84E-FF2C6C412B8A}" type="presParOf" srcId="{EEDEC3C1-5AB1-4E40-B458-FD218DDAF4A2}" destId="{0CF65F46-F90D-4BF8-B7A0-CFFC0AA4BA84}" srcOrd="7" destOrd="0" presId="urn:microsoft.com/office/officeart/2009/3/layout/PieProcess"/>
    <dgm:cxn modelId="{EC69A2D7-ADC8-4BF0-8DD1-F7AB59CDA1F4}" type="presParOf" srcId="{0CF65F46-F90D-4BF8-B7A0-CFFC0AA4BA84}" destId="{FDE37B43-6602-4851-B2BE-1823E9026F22}" srcOrd="0" destOrd="0" presId="urn:microsoft.com/office/officeart/2009/3/layout/PieProcess"/>
    <dgm:cxn modelId="{F25AEF7C-D916-4227-9759-DEC959BEEA1B}" type="presParOf" srcId="{EEDEC3C1-5AB1-4E40-B458-FD218DDAF4A2}" destId="{2F0928CA-CE44-48E4-AEC6-1E575C581B2C}" srcOrd="8" destOrd="0" presId="urn:microsoft.com/office/officeart/2009/3/layout/PieProcess"/>
    <dgm:cxn modelId="{1F63BBE1-CC0B-4248-8951-31E144CB8AEF}" type="presParOf" srcId="{EEDEC3C1-5AB1-4E40-B458-FD218DDAF4A2}" destId="{446464F3-6B66-4FE0-8841-8ED115FFA752}" srcOrd="9" destOrd="0" presId="urn:microsoft.com/office/officeart/2009/3/layout/PieProcess"/>
    <dgm:cxn modelId="{3E0202EA-160A-4F21-AFB3-756403F42017}" type="presParOf" srcId="{446464F3-6B66-4FE0-8841-8ED115FFA752}" destId="{FD245AA4-EE92-4C83-99D7-83D93E0E6008}" srcOrd="0" destOrd="0" presId="urn:microsoft.com/office/officeart/2009/3/layout/PieProcess"/>
    <dgm:cxn modelId="{24FCE791-8FEE-408C-B147-7A48CAF75B92}" type="presParOf" srcId="{446464F3-6B66-4FE0-8841-8ED115FFA752}" destId="{0BE79D11-B020-44B4-A549-517E5CE22F0E}" srcOrd="1" destOrd="0" presId="urn:microsoft.com/office/officeart/2009/3/layout/PieProcess"/>
    <dgm:cxn modelId="{C2F39655-3DFB-4480-93CA-4E1C3397199D}" type="presParOf" srcId="{446464F3-6B66-4FE0-8841-8ED115FFA752}" destId="{59A2515C-790B-4087-A31B-10795C6D1C80}" srcOrd="2" destOrd="0" presId="urn:microsoft.com/office/officeart/2009/3/layout/PieProcess"/>
    <dgm:cxn modelId="{F1FA52E3-D174-40BF-A7B3-EFF83F0F7D1F}" type="presParOf" srcId="{EEDEC3C1-5AB1-4E40-B458-FD218DDAF4A2}" destId="{CCD26780-1312-4538-A820-A5507E5C1E04}" srcOrd="10" destOrd="0" presId="urn:microsoft.com/office/officeart/2009/3/layout/PieProcess"/>
    <dgm:cxn modelId="{9AA1E681-BF76-4835-804F-F117D8386516}" type="presParOf" srcId="{EEDEC3C1-5AB1-4E40-B458-FD218DDAF4A2}" destId="{EC05EF93-9242-4B8A-A6EF-A7456275D7A5}" srcOrd="11" destOrd="0" presId="urn:microsoft.com/office/officeart/2009/3/layout/PieProcess"/>
    <dgm:cxn modelId="{FEB23FC2-CEDA-4BDB-801C-E322CCD095BD}" type="presParOf" srcId="{EC05EF93-9242-4B8A-A6EF-A7456275D7A5}" destId="{53733E29-E182-4624-A15F-A8DC8CDEE763}" srcOrd="0" destOrd="0" presId="urn:microsoft.com/office/officeart/2009/3/layout/PieProcess"/>
    <dgm:cxn modelId="{7BEA5AEF-8239-4A15-867E-E64FC3DCDFFD}" type="presParOf" srcId="{EEDEC3C1-5AB1-4E40-B458-FD218DDAF4A2}" destId="{C9A7F7E3-CFB9-4857-8744-90293D48CC54}" srcOrd="12" destOrd="0" presId="urn:microsoft.com/office/officeart/2009/3/layout/PieProcess"/>
    <dgm:cxn modelId="{43F93558-8266-452C-8601-BBE024C744F6}" type="presParOf" srcId="{EEDEC3C1-5AB1-4E40-B458-FD218DDAF4A2}" destId="{A6A54050-BCC6-45B1-BA56-4172F99FA0B2}" srcOrd="13" destOrd="0" presId="urn:microsoft.com/office/officeart/2009/3/layout/PieProcess"/>
    <dgm:cxn modelId="{276B8929-7622-4AFA-868F-648901A23455}" type="presParOf" srcId="{A6A54050-BCC6-45B1-BA56-4172F99FA0B2}" destId="{8F938570-CA2A-45CC-9B38-E4167D245CEA}" srcOrd="0" destOrd="0" presId="urn:microsoft.com/office/officeart/2009/3/layout/PieProcess"/>
    <dgm:cxn modelId="{E838B53E-D5D0-4875-86B4-965D91C51832}" type="presParOf" srcId="{A6A54050-BCC6-45B1-BA56-4172F99FA0B2}" destId="{EB90B9E7-997B-4DC9-B5B9-27EB5C98B659}" srcOrd="1" destOrd="0" presId="urn:microsoft.com/office/officeart/2009/3/layout/PieProcess"/>
    <dgm:cxn modelId="{BBC70B80-903A-4947-8A6C-7EB82EB10341}" type="presParOf" srcId="{A6A54050-BCC6-45B1-BA56-4172F99FA0B2}" destId="{0FF4A1CE-EF43-4B8C-9B08-F1D99619486B}" srcOrd="2" destOrd="0" presId="urn:microsoft.com/office/officeart/2009/3/layout/PieProcess"/>
    <dgm:cxn modelId="{A1886837-0E50-44B4-A547-CD26B63EF387}" type="presParOf" srcId="{EEDEC3C1-5AB1-4E40-B458-FD218DDAF4A2}" destId="{20259BDC-1525-48F2-994B-937B1ED14E86}" srcOrd="14" destOrd="0" presId="urn:microsoft.com/office/officeart/2009/3/layout/PieProcess"/>
    <dgm:cxn modelId="{470EDAC6-4A0D-4212-BDC9-C45BC15FB644}" type="presParOf" srcId="{EEDEC3C1-5AB1-4E40-B458-FD218DDAF4A2}" destId="{2978B341-1984-41B8-B2C3-AF94D5A77DE1}" srcOrd="15" destOrd="0" presId="urn:microsoft.com/office/officeart/2009/3/layout/PieProcess"/>
    <dgm:cxn modelId="{C4A60D32-CB23-4655-9696-26A1D7C9AFAB}" type="presParOf" srcId="{2978B341-1984-41B8-B2C3-AF94D5A77DE1}" destId="{2C3D08DC-F49D-49C5-BAFA-23A57516AB4D}" srcOrd="0" destOrd="0" presId="urn:microsoft.com/office/officeart/2009/3/layout/PieProcess"/>
    <dgm:cxn modelId="{4441DB07-FFA2-46C6-BFC0-450927447683}" type="presParOf" srcId="{EEDEC3C1-5AB1-4E40-B458-FD218DDAF4A2}" destId="{DECF3AF3-8D1E-4A07-8135-F8271FB9006C}" srcOrd="16" destOrd="0" presId="urn:microsoft.com/office/officeart/2009/3/layout/PieProcess"/>
    <dgm:cxn modelId="{E7B26A96-6A47-428B-8341-C83BDEA799C8}" type="presParOf" srcId="{EEDEC3C1-5AB1-4E40-B458-FD218DDAF4A2}" destId="{331B04CE-91BE-4686-B82E-3A78E465C89B}" srcOrd="17" destOrd="0" presId="urn:microsoft.com/office/officeart/2009/3/layout/PieProcess"/>
    <dgm:cxn modelId="{2BD25101-483B-4AA8-80E5-91EA22108AC1}" type="presParOf" srcId="{331B04CE-91BE-4686-B82E-3A78E465C89B}" destId="{773AB326-C4BB-411D-A0BC-C01F3E654B10}" srcOrd="0" destOrd="0" presId="urn:microsoft.com/office/officeart/2009/3/layout/PieProcess"/>
    <dgm:cxn modelId="{5AFBC415-F185-472F-97EF-3E678E860989}" type="presParOf" srcId="{331B04CE-91BE-4686-B82E-3A78E465C89B}" destId="{38B4484C-71CE-40DF-825E-AF83DACA6229}" srcOrd="1" destOrd="0" presId="urn:microsoft.com/office/officeart/2009/3/layout/PieProcess"/>
    <dgm:cxn modelId="{A27B3BBF-BC8C-49D5-A384-1234487DE8EC}" type="presParOf" srcId="{331B04CE-91BE-4686-B82E-3A78E465C89B}" destId="{A97AE38E-7889-4A7E-892E-537AD729F969}" srcOrd="2" destOrd="0" presId="urn:microsoft.com/office/officeart/2009/3/layout/PieProcess"/>
    <dgm:cxn modelId="{DBDFB140-7264-44EA-A4BB-0A574178A604}" type="presParOf" srcId="{EEDEC3C1-5AB1-4E40-B458-FD218DDAF4A2}" destId="{CB3826E2-C84A-421E-A40B-8C1BB9023843}" srcOrd="18" destOrd="0" presId="urn:microsoft.com/office/officeart/2009/3/layout/PieProcess"/>
    <dgm:cxn modelId="{F56C4ACB-7019-45CA-9EDB-A14CE338938D}" type="presParOf" srcId="{EEDEC3C1-5AB1-4E40-B458-FD218DDAF4A2}" destId="{15B98B1C-C6B1-4340-82A9-CDA7CA7EA5C6}" srcOrd="19" destOrd="0" presId="urn:microsoft.com/office/officeart/2009/3/layout/PieProcess"/>
    <dgm:cxn modelId="{DA503DED-4838-4300-ABF2-24C5E6C4F214}" type="presParOf" srcId="{15B98B1C-C6B1-4340-82A9-CDA7CA7EA5C6}" destId="{DFD210E8-3DD9-4769-B5C8-BF34EF46CBEE}" srcOrd="0" destOrd="0" presId="urn:microsoft.com/office/officeart/2009/3/layout/PieProcess"/>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13F69F2E-71CD-428F-969F-FE5A079A5AB8}" type="doc">
      <dgm:prSet loTypeId="urn:microsoft.com/office/officeart/2009/3/layout/PieProcess" loCatId="process" qsTypeId="urn:microsoft.com/office/officeart/2005/8/quickstyle/simple2" qsCatId="simple" csTypeId="urn:microsoft.com/office/officeart/2005/8/colors/colorful4" csCatId="colorful" phldr="1"/>
      <dgm:spPr/>
      <dgm:t>
        <a:bodyPr/>
        <a:lstStyle/>
        <a:p>
          <a:endParaRPr lang="en-GB"/>
        </a:p>
      </dgm:t>
    </dgm:pt>
    <dgm:pt modelId="{FC6847D8-8557-4D82-B877-E1049E70772D}">
      <dgm:prSet phldrT="[Text]" custT="1"/>
      <dgm:spPr/>
      <dgm:t>
        <a:bodyPr/>
        <a:lstStyle/>
        <a:p>
          <a:r>
            <a:rPr lang="en-GB" sz="900" b="1" dirty="0"/>
            <a:t>Year 3 Objectives</a:t>
          </a:r>
        </a:p>
      </dgm:t>
    </dgm:pt>
    <dgm:pt modelId="{CEE3570B-3F0A-4AE3-B76D-6BA91C9DB7E7}" type="parTrans" cxnId="{E42C3D6A-18D6-4783-9FFB-C049970A02D6}">
      <dgm:prSet/>
      <dgm:spPr/>
      <dgm:t>
        <a:bodyPr/>
        <a:lstStyle/>
        <a:p>
          <a:endParaRPr lang="en-GB" sz="2000"/>
        </a:p>
      </dgm:t>
    </dgm:pt>
    <dgm:pt modelId="{4E867E96-76AD-481C-9F0B-E883CADE5DE3}" type="sibTrans" cxnId="{E42C3D6A-18D6-4783-9FFB-C049970A02D6}">
      <dgm:prSet/>
      <dgm:spPr/>
      <dgm:t>
        <a:bodyPr/>
        <a:lstStyle/>
        <a:p>
          <a:endParaRPr lang="en-GB" sz="2000"/>
        </a:p>
      </dgm:t>
    </dgm:pt>
    <dgm:pt modelId="{8AC4A6AA-1C80-43B4-8288-C8833825BB8D}">
      <dgm:prSet phldrT="[Text]" custT="1"/>
      <dgm:spPr/>
      <dgm:t>
        <a:bodyPr/>
        <a:lstStyle/>
        <a:p>
          <a:r>
            <a:rPr lang="en-GB" sz="600" b="1" dirty="0">
              <a:latin typeface="Arial" panose="020B0604020202020204" pitchFamily="34" charset="0"/>
              <a:ea typeface="+mn-ea"/>
              <a:cs typeface="Arial" panose="020B0604020202020204" pitchFamily="34" charset="0"/>
            </a:rPr>
            <a:t>On-going </a:t>
          </a:r>
          <a:r>
            <a:rPr lang="en-GB" sz="600" b="0" dirty="0">
              <a:latin typeface="Arial" panose="020B0604020202020204" pitchFamily="34" charset="0"/>
              <a:ea typeface="+mn-ea"/>
              <a:cs typeface="Arial" panose="020B0604020202020204" pitchFamily="34" charset="0"/>
            </a:rPr>
            <a:t>collection of recyclable waste from current waste stream</a:t>
          </a:r>
          <a:endParaRPr lang="en-GB" sz="600" dirty="0"/>
        </a:p>
      </dgm:t>
    </dgm:pt>
    <dgm:pt modelId="{11DB561E-78AA-4578-A3CE-941D1EEDEA98}" type="parTrans" cxnId="{583A428C-DF7C-41A6-B0D4-24E7CFDA7817}">
      <dgm:prSet/>
      <dgm:spPr/>
      <dgm:t>
        <a:bodyPr/>
        <a:lstStyle/>
        <a:p>
          <a:endParaRPr lang="en-GB" sz="2000"/>
        </a:p>
      </dgm:t>
    </dgm:pt>
    <dgm:pt modelId="{C1F2D33C-2829-458C-9D6B-3FA68F88168F}" type="sibTrans" cxnId="{583A428C-DF7C-41A6-B0D4-24E7CFDA7817}">
      <dgm:prSet/>
      <dgm:spPr/>
      <dgm:t>
        <a:bodyPr/>
        <a:lstStyle/>
        <a:p>
          <a:endParaRPr lang="en-GB" sz="2000"/>
        </a:p>
      </dgm:t>
    </dgm:pt>
    <dgm:pt modelId="{2BC5D928-5902-459F-A5E9-0C18B377CF45}">
      <dgm:prSet phldrT="[Text]" custT="1"/>
      <dgm:spPr/>
      <dgm:t>
        <a:bodyPr/>
        <a:lstStyle/>
        <a:p>
          <a:r>
            <a:rPr lang="en-GB" sz="900" b="1" dirty="0"/>
            <a:t>On-going</a:t>
          </a:r>
        </a:p>
      </dgm:t>
    </dgm:pt>
    <dgm:pt modelId="{3E1F0D86-EF28-4AFC-BFED-BF2BDC25686A}" type="parTrans" cxnId="{72FFEFA4-16F2-4393-B6D9-0085D2FA0E8D}">
      <dgm:prSet/>
      <dgm:spPr/>
      <dgm:t>
        <a:bodyPr/>
        <a:lstStyle/>
        <a:p>
          <a:endParaRPr lang="en-GB" sz="2000"/>
        </a:p>
      </dgm:t>
    </dgm:pt>
    <dgm:pt modelId="{1989D51E-E042-4E23-9E57-835144F42154}" type="sibTrans" cxnId="{72FFEFA4-16F2-4393-B6D9-0085D2FA0E8D}">
      <dgm:prSet/>
      <dgm:spPr/>
      <dgm:t>
        <a:bodyPr/>
        <a:lstStyle/>
        <a:p>
          <a:endParaRPr lang="en-GB" sz="2000"/>
        </a:p>
      </dgm:t>
    </dgm:pt>
    <dgm:pt modelId="{53BE6E05-55DB-4C5C-9E66-9A729160DC0C}">
      <dgm:prSet phldrT="[Text]" custT="1"/>
      <dgm:spPr/>
      <dgm:t>
        <a:bodyPr/>
        <a:lstStyle/>
        <a:p>
          <a:r>
            <a:rPr lang="en-GB" sz="900" b="1" dirty="0"/>
            <a:t>By Mar 25</a:t>
          </a:r>
        </a:p>
      </dgm:t>
    </dgm:pt>
    <dgm:pt modelId="{A2CB60D3-B247-4F10-BB19-7DAACD4C7333}" type="parTrans" cxnId="{B953275D-1C4F-407C-9CF9-CE8D04D6EDDF}">
      <dgm:prSet/>
      <dgm:spPr/>
      <dgm:t>
        <a:bodyPr/>
        <a:lstStyle/>
        <a:p>
          <a:endParaRPr lang="en-GB" sz="2000"/>
        </a:p>
      </dgm:t>
    </dgm:pt>
    <dgm:pt modelId="{92DB70FA-F3FC-4FF3-BD16-2638B2013E65}" type="sibTrans" cxnId="{B953275D-1C4F-407C-9CF9-CE8D04D6EDDF}">
      <dgm:prSet/>
      <dgm:spPr/>
      <dgm:t>
        <a:bodyPr/>
        <a:lstStyle/>
        <a:p>
          <a:endParaRPr lang="en-GB" sz="2000"/>
        </a:p>
      </dgm:t>
    </dgm:pt>
    <dgm:pt modelId="{B490945C-5ADD-4F6C-B4AF-56A0D3E8C69C}">
      <dgm:prSet phldrT="[Text]" custT="1"/>
      <dgm:spPr/>
      <dgm:t>
        <a:bodyPr/>
        <a:lstStyle/>
        <a:p>
          <a:r>
            <a:rPr lang="en-GB" sz="600" b="0" dirty="0">
              <a:latin typeface="Arial" panose="020B0604020202020204" pitchFamily="34" charset="0"/>
              <a:ea typeface="+mn-ea"/>
              <a:cs typeface="Arial" panose="020B0604020202020204" pitchFamily="34" charset="0"/>
            </a:rPr>
            <a:t>Increase the weighting for Sustainability &amp; Social value in all relevant contract to up to 20% by </a:t>
          </a:r>
          <a:r>
            <a:rPr lang="en-GB" sz="600" b="1" dirty="0">
              <a:latin typeface="Arial" panose="020B0604020202020204" pitchFamily="34" charset="0"/>
              <a:ea typeface="+mn-ea"/>
              <a:cs typeface="Arial" panose="020B0604020202020204" pitchFamily="34" charset="0"/>
            </a:rPr>
            <a:t>March 2025</a:t>
          </a:r>
          <a:endParaRPr lang="en-GB" sz="600" dirty="0"/>
        </a:p>
      </dgm:t>
    </dgm:pt>
    <dgm:pt modelId="{0699AC63-1637-4C52-B0E9-8C37127ECDB0}" type="parTrans" cxnId="{6B8CC21A-C9A1-4462-8F98-DA88C095AEC4}">
      <dgm:prSet/>
      <dgm:spPr/>
      <dgm:t>
        <a:bodyPr/>
        <a:lstStyle/>
        <a:p>
          <a:endParaRPr lang="en-GB" sz="2000"/>
        </a:p>
      </dgm:t>
    </dgm:pt>
    <dgm:pt modelId="{4DC430BD-F80D-4CBD-A453-90A9BD7A34F4}" type="sibTrans" cxnId="{6B8CC21A-C9A1-4462-8F98-DA88C095AEC4}">
      <dgm:prSet/>
      <dgm:spPr/>
      <dgm:t>
        <a:bodyPr/>
        <a:lstStyle/>
        <a:p>
          <a:endParaRPr lang="en-GB" sz="2000"/>
        </a:p>
      </dgm:t>
    </dgm:pt>
    <dgm:pt modelId="{C5D76E60-1CF3-4F99-A63B-63EE00410BD4}">
      <dgm:prSet custT="1"/>
      <dgm:spPr/>
      <dgm:t>
        <a:bodyPr/>
        <a:lstStyle/>
        <a:p>
          <a:r>
            <a:rPr lang="en-GB" sz="900" b="1" dirty="0"/>
            <a:t>By Dec 24</a:t>
          </a:r>
        </a:p>
      </dgm:t>
    </dgm:pt>
    <dgm:pt modelId="{B212DB7C-DF68-4E21-A436-D0976BBA445F}" type="parTrans" cxnId="{30E2FE24-A56F-4AAA-B2A4-4921C3489D99}">
      <dgm:prSet/>
      <dgm:spPr/>
      <dgm:t>
        <a:bodyPr/>
        <a:lstStyle/>
        <a:p>
          <a:endParaRPr lang="en-GB" sz="2000"/>
        </a:p>
      </dgm:t>
    </dgm:pt>
    <dgm:pt modelId="{63912A5D-8D92-42E1-8E47-1E51C396DABB}" type="sibTrans" cxnId="{30E2FE24-A56F-4AAA-B2A4-4921C3489D99}">
      <dgm:prSet/>
      <dgm:spPr/>
      <dgm:t>
        <a:bodyPr/>
        <a:lstStyle/>
        <a:p>
          <a:endParaRPr lang="en-GB" sz="2000"/>
        </a:p>
      </dgm:t>
    </dgm:pt>
    <dgm:pt modelId="{C5DBD18A-CA70-48C9-BE77-A8C796278288}">
      <dgm:prSet custT="1"/>
      <dgm:spPr/>
      <dgm:t>
        <a:bodyPr/>
        <a:lstStyle/>
        <a:p>
          <a:r>
            <a:rPr lang="en-GB" sz="600" b="0" dirty="0">
              <a:latin typeface="Arial" panose="020B0604020202020204" pitchFamily="34" charset="0"/>
              <a:ea typeface="+mn-ea"/>
              <a:cs typeface="Arial" panose="020B0604020202020204" pitchFamily="34" charset="0"/>
            </a:rPr>
            <a:t>Baseline scope 3 emissions and identify an improvement plan by </a:t>
          </a:r>
          <a:r>
            <a:rPr lang="en-GB" sz="600" b="1" dirty="0">
              <a:latin typeface="Arial" panose="020B0604020202020204" pitchFamily="34" charset="0"/>
              <a:ea typeface="+mn-ea"/>
              <a:cs typeface="Arial" panose="020B0604020202020204" pitchFamily="34" charset="0"/>
            </a:rPr>
            <a:t>December 2024</a:t>
          </a:r>
          <a:endParaRPr lang="en-GB" sz="600" dirty="0"/>
        </a:p>
      </dgm:t>
    </dgm:pt>
    <dgm:pt modelId="{816C3AF6-3353-44CC-AA55-679FDE7C417C}" type="parTrans" cxnId="{89095028-6F7B-4F51-BECD-084769B5DF4F}">
      <dgm:prSet/>
      <dgm:spPr/>
      <dgm:t>
        <a:bodyPr/>
        <a:lstStyle/>
        <a:p>
          <a:endParaRPr lang="en-GB" sz="2000"/>
        </a:p>
      </dgm:t>
    </dgm:pt>
    <dgm:pt modelId="{542AC239-674D-42AC-883C-84C09CD49C5C}" type="sibTrans" cxnId="{89095028-6F7B-4F51-BECD-084769B5DF4F}">
      <dgm:prSet/>
      <dgm:spPr/>
      <dgm:t>
        <a:bodyPr/>
        <a:lstStyle/>
        <a:p>
          <a:endParaRPr lang="en-GB" sz="2000"/>
        </a:p>
      </dgm:t>
    </dgm:pt>
    <dgm:pt modelId="{2A8419A3-C393-4004-A7F5-1AFB455BB28F}">
      <dgm:prSet custT="1"/>
      <dgm:spPr/>
      <dgm:t>
        <a:bodyPr/>
        <a:lstStyle/>
        <a:p>
          <a:r>
            <a:rPr lang="en-GB" sz="900" b="1" dirty="0"/>
            <a:t>By Jun 25</a:t>
          </a:r>
        </a:p>
      </dgm:t>
    </dgm:pt>
    <dgm:pt modelId="{70D54A35-29AD-4126-BC4B-A05713577325}" type="parTrans" cxnId="{47604E39-C26B-462A-BEC8-9ABB6B59E06C}">
      <dgm:prSet/>
      <dgm:spPr/>
      <dgm:t>
        <a:bodyPr/>
        <a:lstStyle/>
        <a:p>
          <a:endParaRPr lang="en-GB" sz="2000"/>
        </a:p>
      </dgm:t>
    </dgm:pt>
    <dgm:pt modelId="{38E971FC-283D-4081-A03F-34C756D5C0C6}" type="sibTrans" cxnId="{47604E39-C26B-462A-BEC8-9ABB6B59E06C}">
      <dgm:prSet/>
      <dgm:spPr/>
      <dgm:t>
        <a:bodyPr/>
        <a:lstStyle/>
        <a:p>
          <a:endParaRPr lang="en-GB" sz="2000"/>
        </a:p>
      </dgm:t>
    </dgm:pt>
    <dgm:pt modelId="{7D564F13-2C4D-4001-96B9-7FC1215FE575}">
      <dgm:prSet custT="1"/>
      <dgm:spPr/>
      <dgm:t>
        <a:bodyPr/>
        <a:lstStyle/>
        <a:p>
          <a:r>
            <a:rPr lang="en-GB" sz="600" dirty="0">
              <a:latin typeface="Arial" panose="020B0604020202020204" pitchFamily="34" charset="0"/>
              <a:ea typeface="+mn-ea"/>
              <a:cs typeface="Arial" panose="020B0604020202020204" pitchFamily="34" charset="0"/>
            </a:rPr>
            <a:t>Support the delivery of the Trust Green Plan goals for year 3 by </a:t>
          </a:r>
          <a:r>
            <a:rPr lang="en-GB" sz="600" b="1" dirty="0">
              <a:latin typeface="Arial" panose="020B0604020202020204" pitchFamily="34" charset="0"/>
              <a:ea typeface="+mn-ea"/>
              <a:cs typeface="Arial" panose="020B0604020202020204" pitchFamily="34" charset="0"/>
            </a:rPr>
            <a:t>June</a:t>
          </a:r>
          <a:r>
            <a:rPr lang="en-GB" sz="600" dirty="0">
              <a:latin typeface="Arial" panose="020B0604020202020204" pitchFamily="34" charset="0"/>
              <a:ea typeface="+mn-ea"/>
              <a:cs typeface="Arial" panose="020B0604020202020204" pitchFamily="34" charset="0"/>
            </a:rPr>
            <a:t> </a:t>
          </a:r>
          <a:r>
            <a:rPr lang="en-GB" sz="600" b="1" dirty="0">
              <a:latin typeface="Arial" panose="020B0604020202020204" pitchFamily="34" charset="0"/>
              <a:ea typeface="+mn-ea"/>
              <a:cs typeface="Arial" panose="020B0604020202020204" pitchFamily="34" charset="0"/>
            </a:rPr>
            <a:t>2025</a:t>
          </a:r>
        </a:p>
      </dgm:t>
    </dgm:pt>
    <dgm:pt modelId="{5D6A3684-6547-4841-A52E-7F57B31BCFE9}" type="parTrans" cxnId="{2621736F-131B-4899-9220-5111790F1D60}">
      <dgm:prSet/>
      <dgm:spPr/>
      <dgm:t>
        <a:bodyPr/>
        <a:lstStyle/>
        <a:p>
          <a:endParaRPr lang="en-GB" sz="2000"/>
        </a:p>
      </dgm:t>
    </dgm:pt>
    <dgm:pt modelId="{80D04E36-6A1F-4F7E-9377-CACF2977CF06}" type="sibTrans" cxnId="{2621736F-131B-4899-9220-5111790F1D60}">
      <dgm:prSet/>
      <dgm:spPr/>
      <dgm:t>
        <a:bodyPr/>
        <a:lstStyle/>
        <a:p>
          <a:endParaRPr lang="en-GB" sz="2000"/>
        </a:p>
      </dgm:t>
    </dgm:pt>
    <dgm:pt modelId="{C6A98E7F-8FBE-46E0-B199-65DD3D3256D8}">
      <dgm:prSet custT="1"/>
      <dgm:spPr/>
      <dgm:t>
        <a:bodyPr/>
        <a:lstStyle/>
        <a:p>
          <a:r>
            <a:rPr lang="en-GB" sz="900" b="1" dirty="0"/>
            <a:t>By Jul 25 </a:t>
          </a:r>
        </a:p>
      </dgm:t>
    </dgm:pt>
    <dgm:pt modelId="{6D5675DB-54B2-408C-AACB-672C7B9AE618}" type="parTrans" cxnId="{0FC4247F-010E-4945-9FF6-A2AD400BF3D8}">
      <dgm:prSet/>
      <dgm:spPr/>
      <dgm:t>
        <a:bodyPr/>
        <a:lstStyle/>
        <a:p>
          <a:endParaRPr lang="en-GB"/>
        </a:p>
      </dgm:t>
    </dgm:pt>
    <dgm:pt modelId="{BE467D3E-C3AF-4FF7-A4FF-9EC83B5D648B}" type="sibTrans" cxnId="{0FC4247F-010E-4945-9FF6-A2AD400BF3D8}">
      <dgm:prSet/>
      <dgm:spPr/>
      <dgm:t>
        <a:bodyPr/>
        <a:lstStyle/>
        <a:p>
          <a:endParaRPr lang="en-GB"/>
        </a:p>
      </dgm:t>
    </dgm:pt>
    <dgm:pt modelId="{A665711F-EC8A-49DD-8800-4FACE6981DEF}">
      <dgm:prSet custT="1"/>
      <dgm:spPr/>
      <dgm:t>
        <a:bodyPr/>
        <a:lstStyle/>
        <a:p>
          <a:r>
            <a:rPr lang="en-GB" sz="600" dirty="0">
              <a:latin typeface="Arial" panose="020B0604020202020204" pitchFamily="34" charset="0"/>
              <a:ea typeface="+mn-ea"/>
              <a:cs typeface="Arial" panose="020B0604020202020204" pitchFamily="34" charset="0"/>
            </a:rPr>
            <a:t>Implement sustainable and social value criteria into all 3rd </a:t>
          </a:r>
          <a:r>
            <a:rPr lang="en-GB" sz="600">
              <a:latin typeface="Arial" panose="020B0604020202020204" pitchFamily="34" charset="0"/>
              <a:ea typeface="+mn-ea"/>
              <a:cs typeface="Arial" panose="020B0604020202020204" pitchFamily="34" charset="0"/>
            </a:rPr>
            <a:t>party spend </a:t>
          </a:r>
          <a:r>
            <a:rPr lang="en-GB" sz="600" dirty="0">
              <a:latin typeface="Arial" panose="020B0604020202020204" pitchFamily="34" charset="0"/>
              <a:ea typeface="+mn-ea"/>
              <a:cs typeface="Arial" panose="020B0604020202020204" pitchFamily="34" charset="0"/>
            </a:rPr>
            <a:t>by </a:t>
          </a:r>
          <a:r>
            <a:rPr lang="en-GB" sz="600" b="1" dirty="0">
              <a:latin typeface="Arial" panose="020B0604020202020204" pitchFamily="34" charset="0"/>
              <a:ea typeface="+mn-ea"/>
              <a:cs typeface="Arial" panose="020B0604020202020204" pitchFamily="34" charset="0"/>
            </a:rPr>
            <a:t>July 2025</a:t>
          </a:r>
          <a:endParaRPr lang="en-GB" sz="600" dirty="0"/>
        </a:p>
      </dgm:t>
    </dgm:pt>
    <dgm:pt modelId="{98982456-CFD3-4372-BB30-ADEECD7FB120}" type="parTrans" cxnId="{92DA242A-E13A-4468-8BC6-1CAB79D853B1}">
      <dgm:prSet/>
      <dgm:spPr/>
      <dgm:t>
        <a:bodyPr/>
        <a:lstStyle/>
        <a:p>
          <a:endParaRPr lang="en-GB"/>
        </a:p>
      </dgm:t>
    </dgm:pt>
    <dgm:pt modelId="{464B728A-8D06-4C66-8243-FAC05FB1FC4B}" type="sibTrans" cxnId="{92DA242A-E13A-4468-8BC6-1CAB79D853B1}">
      <dgm:prSet/>
      <dgm:spPr/>
      <dgm:t>
        <a:bodyPr/>
        <a:lstStyle/>
        <a:p>
          <a:endParaRPr lang="en-GB"/>
        </a:p>
      </dgm:t>
    </dgm:pt>
    <dgm:pt modelId="{23B2F03F-D0BA-490B-AA60-DD7098F12803}">
      <dgm:prSet custT="1"/>
      <dgm:spPr/>
      <dgm:t>
        <a:bodyPr/>
        <a:lstStyle/>
        <a:p>
          <a:r>
            <a:rPr lang="en-GB" sz="900" b="1" dirty="0"/>
            <a:t>By Jul 25</a:t>
          </a:r>
        </a:p>
      </dgm:t>
    </dgm:pt>
    <dgm:pt modelId="{90A2818B-13E4-4663-A055-68A12273F0C2}" type="parTrans" cxnId="{70817E3D-2BC0-4687-90DD-271739D66921}">
      <dgm:prSet/>
      <dgm:spPr/>
      <dgm:t>
        <a:bodyPr/>
        <a:lstStyle/>
        <a:p>
          <a:endParaRPr lang="en-GB"/>
        </a:p>
      </dgm:t>
    </dgm:pt>
    <dgm:pt modelId="{725DCF43-FECF-4281-AA87-9B5BA2249973}" type="sibTrans" cxnId="{70817E3D-2BC0-4687-90DD-271739D66921}">
      <dgm:prSet/>
      <dgm:spPr/>
      <dgm:t>
        <a:bodyPr/>
        <a:lstStyle/>
        <a:p>
          <a:endParaRPr lang="en-GB"/>
        </a:p>
      </dgm:t>
    </dgm:pt>
    <dgm:pt modelId="{BBD74A23-667A-4784-B566-2E8C6B575960}">
      <dgm:prSet custT="1"/>
      <dgm:spPr/>
      <dgm:t>
        <a:bodyPr/>
        <a:lstStyle/>
        <a:p>
          <a:r>
            <a:rPr lang="en-GB" sz="600" dirty="0">
              <a:latin typeface="Arial" panose="020B0604020202020204" pitchFamily="34" charset="0"/>
              <a:cs typeface="Arial" panose="020B0604020202020204" pitchFamily="34" charset="0"/>
            </a:rPr>
            <a:t>Be recognised as a leading NHS organisation for Sustainability &amp; Social Value in Procurement by </a:t>
          </a:r>
          <a:r>
            <a:rPr lang="en-GB" sz="600" b="1" dirty="0">
              <a:latin typeface="Arial" panose="020B0604020202020204" pitchFamily="34" charset="0"/>
              <a:cs typeface="Arial" panose="020B0604020202020204" pitchFamily="34" charset="0"/>
            </a:rPr>
            <a:t>July 2025</a:t>
          </a:r>
          <a:endParaRPr lang="en-GB" sz="600" b="1" dirty="0"/>
        </a:p>
      </dgm:t>
    </dgm:pt>
    <dgm:pt modelId="{C4FBCACB-64A2-4D48-A972-70E26B77A163}" type="parTrans" cxnId="{F25F0403-EF5D-4774-BBB8-B126B1EAFF2A}">
      <dgm:prSet/>
      <dgm:spPr/>
      <dgm:t>
        <a:bodyPr/>
        <a:lstStyle/>
        <a:p>
          <a:endParaRPr lang="en-GB"/>
        </a:p>
      </dgm:t>
    </dgm:pt>
    <dgm:pt modelId="{C37760FD-E00D-47FB-9521-B5832F9457AF}" type="sibTrans" cxnId="{F25F0403-EF5D-4774-BBB8-B126B1EAFF2A}">
      <dgm:prSet/>
      <dgm:spPr/>
      <dgm:t>
        <a:bodyPr/>
        <a:lstStyle/>
        <a:p>
          <a:endParaRPr lang="en-GB"/>
        </a:p>
      </dgm:t>
    </dgm:pt>
    <dgm:pt modelId="{4D65524F-B13E-4C93-9BAF-F574A9113B33}" type="pres">
      <dgm:prSet presAssocID="{13F69F2E-71CD-428F-969F-FE5A079A5AB8}" presName="Name0" presStyleCnt="0">
        <dgm:presLayoutVars>
          <dgm:chMax val="7"/>
          <dgm:chPref val="7"/>
          <dgm:dir/>
          <dgm:animOne val="branch"/>
          <dgm:animLvl val="lvl"/>
        </dgm:presLayoutVars>
      </dgm:prSet>
      <dgm:spPr/>
    </dgm:pt>
    <dgm:pt modelId="{19BC89E6-1BAF-4462-BEAA-909A3C6535C4}" type="pres">
      <dgm:prSet presAssocID="{FC6847D8-8557-4D82-B877-E1049E70772D}" presName="ParentComposite" presStyleCnt="0"/>
      <dgm:spPr/>
    </dgm:pt>
    <dgm:pt modelId="{D87CC78D-4BEC-43FC-91E3-8C97F3C0074D}" type="pres">
      <dgm:prSet presAssocID="{FC6847D8-8557-4D82-B877-E1049E70772D}" presName="Chord" presStyleLbl="bgShp" presStyleIdx="0" presStyleCnt="7"/>
      <dgm:spPr/>
    </dgm:pt>
    <dgm:pt modelId="{9174D06B-E585-4E81-BFBB-C019E8675637}" type="pres">
      <dgm:prSet presAssocID="{FC6847D8-8557-4D82-B877-E1049E70772D}" presName="Pie" presStyleLbl="alignNode1" presStyleIdx="0" presStyleCnt="7"/>
      <dgm:spPr/>
    </dgm:pt>
    <dgm:pt modelId="{9C35B30B-FCD5-4265-88C4-3F4DEAFBA4BB}" type="pres">
      <dgm:prSet presAssocID="{FC6847D8-8557-4D82-B877-E1049E70772D}" presName="Parent" presStyleLbl="revTx" presStyleIdx="0" presStyleCnt="13">
        <dgm:presLayoutVars>
          <dgm:chMax val="1"/>
          <dgm:chPref val="1"/>
          <dgm:bulletEnabled val="1"/>
        </dgm:presLayoutVars>
      </dgm:prSet>
      <dgm:spPr/>
    </dgm:pt>
    <dgm:pt modelId="{91DDB9D4-6CEE-4EA5-BBD6-C2E2F73D019E}" type="pres">
      <dgm:prSet presAssocID="{C5D76E60-1CF3-4F99-A63B-63EE00410BD4}" presName="ParentComposite" presStyleCnt="0"/>
      <dgm:spPr/>
    </dgm:pt>
    <dgm:pt modelId="{E0BAC122-04EF-4B7B-9AE0-A9FBD9E11894}" type="pres">
      <dgm:prSet presAssocID="{C5D76E60-1CF3-4F99-A63B-63EE00410BD4}" presName="Chord" presStyleLbl="bgShp" presStyleIdx="1" presStyleCnt="7"/>
      <dgm:spPr/>
    </dgm:pt>
    <dgm:pt modelId="{564626AB-ADFC-42F6-A442-D671C1E760D8}" type="pres">
      <dgm:prSet presAssocID="{C5D76E60-1CF3-4F99-A63B-63EE00410BD4}" presName="Pie" presStyleLbl="alignNode1" presStyleIdx="1" presStyleCnt="7"/>
      <dgm:spPr/>
    </dgm:pt>
    <dgm:pt modelId="{9CC19C6A-3683-4844-93E5-2357D88E06E4}" type="pres">
      <dgm:prSet presAssocID="{C5D76E60-1CF3-4F99-A63B-63EE00410BD4}" presName="Parent" presStyleLbl="revTx" presStyleIdx="1" presStyleCnt="13">
        <dgm:presLayoutVars>
          <dgm:chMax val="1"/>
          <dgm:chPref val="1"/>
          <dgm:bulletEnabled val="1"/>
        </dgm:presLayoutVars>
      </dgm:prSet>
      <dgm:spPr/>
    </dgm:pt>
    <dgm:pt modelId="{840566A3-C90A-4E4A-A850-B80AC472C36A}" type="pres">
      <dgm:prSet presAssocID="{542AC239-674D-42AC-883C-84C09CD49C5C}" presName="negSibTrans" presStyleCnt="0"/>
      <dgm:spPr/>
    </dgm:pt>
    <dgm:pt modelId="{94B0FD64-3D30-40F9-AD58-75EDB6829DC3}" type="pres">
      <dgm:prSet presAssocID="{C5D76E60-1CF3-4F99-A63B-63EE00410BD4}" presName="composite" presStyleCnt="0"/>
      <dgm:spPr/>
    </dgm:pt>
    <dgm:pt modelId="{B1E12CD8-F125-4E73-85AD-0AC05BB8295B}" type="pres">
      <dgm:prSet presAssocID="{C5D76E60-1CF3-4F99-A63B-63EE00410BD4}" presName="Child" presStyleLbl="revTx" presStyleIdx="2" presStyleCnt="13">
        <dgm:presLayoutVars>
          <dgm:chMax val="0"/>
          <dgm:chPref val="0"/>
          <dgm:bulletEnabled val="1"/>
        </dgm:presLayoutVars>
      </dgm:prSet>
      <dgm:spPr/>
    </dgm:pt>
    <dgm:pt modelId="{0D5B2BF6-4740-4EB7-8D42-D13C780D340A}" type="pres">
      <dgm:prSet presAssocID="{63912A5D-8D92-42E1-8E47-1E51C396DABB}" presName="sibTrans" presStyleCnt="0"/>
      <dgm:spPr/>
    </dgm:pt>
    <dgm:pt modelId="{793F9637-7549-4331-963F-58DA45E41780}" type="pres">
      <dgm:prSet presAssocID="{2BC5D928-5902-459F-A5E9-0C18B377CF45}" presName="ParentComposite" presStyleCnt="0"/>
      <dgm:spPr/>
    </dgm:pt>
    <dgm:pt modelId="{EFAC6D8E-7273-4E38-81D6-A7B41AEFED72}" type="pres">
      <dgm:prSet presAssocID="{2BC5D928-5902-459F-A5E9-0C18B377CF45}" presName="Chord" presStyleLbl="bgShp" presStyleIdx="2" presStyleCnt="7"/>
      <dgm:spPr/>
    </dgm:pt>
    <dgm:pt modelId="{73FAC5A8-2D3A-4340-A373-43F9A317FD51}" type="pres">
      <dgm:prSet presAssocID="{2BC5D928-5902-459F-A5E9-0C18B377CF45}" presName="Pie" presStyleLbl="alignNode1" presStyleIdx="2" presStyleCnt="7"/>
      <dgm:spPr/>
    </dgm:pt>
    <dgm:pt modelId="{2ADD59A7-886F-492A-B803-DFCDEB8433D3}" type="pres">
      <dgm:prSet presAssocID="{2BC5D928-5902-459F-A5E9-0C18B377CF45}" presName="Parent" presStyleLbl="revTx" presStyleIdx="3" presStyleCnt="13">
        <dgm:presLayoutVars>
          <dgm:chMax val="1"/>
          <dgm:chPref val="1"/>
          <dgm:bulletEnabled val="1"/>
        </dgm:presLayoutVars>
      </dgm:prSet>
      <dgm:spPr/>
    </dgm:pt>
    <dgm:pt modelId="{31BFEE5F-44C8-42DF-95F2-93F229D966FD}" type="pres">
      <dgm:prSet presAssocID="{C1F2D33C-2829-458C-9D6B-3FA68F88168F}" presName="negSibTrans" presStyleCnt="0"/>
      <dgm:spPr/>
    </dgm:pt>
    <dgm:pt modelId="{92EBF571-AF4C-4CD7-A9BF-E001C494E9CF}" type="pres">
      <dgm:prSet presAssocID="{2BC5D928-5902-459F-A5E9-0C18B377CF45}" presName="composite" presStyleCnt="0"/>
      <dgm:spPr/>
    </dgm:pt>
    <dgm:pt modelId="{C075E6FB-14B6-4C51-95A1-ABDD0A2F4CB9}" type="pres">
      <dgm:prSet presAssocID="{2BC5D928-5902-459F-A5E9-0C18B377CF45}" presName="Child" presStyleLbl="revTx" presStyleIdx="4" presStyleCnt="13">
        <dgm:presLayoutVars>
          <dgm:chMax val="0"/>
          <dgm:chPref val="0"/>
          <dgm:bulletEnabled val="1"/>
        </dgm:presLayoutVars>
      </dgm:prSet>
      <dgm:spPr/>
    </dgm:pt>
    <dgm:pt modelId="{828AC78B-361E-47F9-BF98-332C0A282E8C}" type="pres">
      <dgm:prSet presAssocID="{1989D51E-E042-4E23-9E57-835144F42154}" presName="sibTrans" presStyleCnt="0"/>
      <dgm:spPr/>
    </dgm:pt>
    <dgm:pt modelId="{043F48A8-FE31-4015-91F0-BD988CDD957F}" type="pres">
      <dgm:prSet presAssocID="{53BE6E05-55DB-4C5C-9E66-9A729160DC0C}" presName="ParentComposite" presStyleCnt="0"/>
      <dgm:spPr/>
    </dgm:pt>
    <dgm:pt modelId="{620B58FC-98FB-4114-8FDC-F958C27446F7}" type="pres">
      <dgm:prSet presAssocID="{53BE6E05-55DB-4C5C-9E66-9A729160DC0C}" presName="Chord" presStyleLbl="bgShp" presStyleIdx="3" presStyleCnt="7"/>
      <dgm:spPr/>
    </dgm:pt>
    <dgm:pt modelId="{7787E80E-2961-44FE-8390-AC55ED49E60C}" type="pres">
      <dgm:prSet presAssocID="{53BE6E05-55DB-4C5C-9E66-9A729160DC0C}" presName="Pie" presStyleLbl="alignNode1" presStyleIdx="3" presStyleCnt="7"/>
      <dgm:spPr/>
    </dgm:pt>
    <dgm:pt modelId="{FC6F61A9-3FE7-4E19-8ABF-80D83C568DF5}" type="pres">
      <dgm:prSet presAssocID="{53BE6E05-55DB-4C5C-9E66-9A729160DC0C}" presName="Parent" presStyleLbl="revTx" presStyleIdx="5" presStyleCnt="13">
        <dgm:presLayoutVars>
          <dgm:chMax val="1"/>
          <dgm:chPref val="1"/>
          <dgm:bulletEnabled val="1"/>
        </dgm:presLayoutVars>
      </dgm:prSet>
      <dgm:spPr/>
    </dgm:pt>
    <dgm:pt modelId="{DFC3603F-D829-4E1F-9A3B-35C11DAC306C}" type="pres">
      <dgm:prSet presAssocID="{4DC430BD-F80D-4CBD-A453-90A9BD7A34F4}" presName="negSibTrans" presStyleCnt="0"/>
      <dgm:spPr/>
    </dgm:pt>
    <dgm:pt modelId="{534365DD-3257-4BFA-ACAB-4F0ABE095034}" type="pres">
      <dgm:prSet presAssocID="{53BE6E05-55DB-4C5C-9E66-9A729160DC0C}" presName="composite" presStyleCnt="0"/>
      <dgm:spPr/>
    </dgm:pt>
    <dgm:pt modelId="{5D7370E8-5495-4185-B5A8-0E8DF2F41F70}" type="pres">
      <dgm:prSet presAssocID="{53BE6E05-55DB-4C5C-9E66-9A729160DC0C}" presName="Child" presStyleLbl="revTx" presStyleIdx="6" presStyleCnt="13">
        <dgm:presLayoutVars>
          <dgm:chMax val="0"/>
          <dgm:chPref val="0"/>
          <dgm:bulletEnabled val="1"/>
        </dgm:presLayoutVars>
      </dgm:prSet>
      <dgm:spPr/>
    </dgm:pt>
    <dgm:pt modelId="{21B8A160-0F81-41EA-BBDE-5C64AB7CD13E}" type="pres">
      <dgm:prSet presAssocID="{92DB70FA-F3FC-4FF3-BD16-2638B2013E65}" presName="sibTrans" presStyleCnt="0"/>
      <dgm:spPr/>
    </dgm:pt>
    <dgm:pt modelId="{551D2282-E979-43C1-A5C3-10A821865AEE}" type="pres">
      <dgm:prSet presAssocID="{2A8419A3-C393-4004-A7F5-1AFB455BB28F}" presName="ParentComposite" presStyleCnt="0"/>
      <dgm:spPr/>
    </dgm:pt>
    <dgm:pt modelId="{09FD2F2C-3BBB-4614-87B0-431712D498DD}" type="pres">
      <dgm:prSet presAssocID="{2A8419A3-C393-4004-A7F5-1AFB455BB28F}" presName="Chord" presStyleLbl="bgShp" presStyleIdx="4" presStyleCnt="7"/>
      <dgm:spPr/>
    </dgm:pt>
    <dgm:pt modelId="{956DEA47-352E-49E7-AB33-576541131D7F}" type="pres">
      <dgm:prSet presAssocID="{2A8419A3-C393-4004-A7F5-1AFB455BB28F}" presName="Pie" presStyleLbl="alignNode1" presStyleIdx="4" presStyleCnt="7"/>
      <dgm:spPr/>
    </dgm:pt>
    <dgm:pt modelId="{E9696A32-E3E9-40FC-A6F8-0A3A6CB3830E}" type="pres">
      <dgm:prSet presAssocID="{2A8419A3-C393-4004-A7F5-1AFB455BB28F}" presName="Parent" presStyleLbl="revTx" presStyleIdx="7" presStyleCnt="13">
        <dgm:presLayoutVars>
          <dgm:chMax val="1"/>
          <dgm:chPref val="1"/>
          <dgm:bulletEnabled val="1"/>
        </dgm:presLayoutVars>
      </dgm:prSet>
      <dgm:spPr/>
    </dgm:pt>
    <dgm:pt modelId="{57919ED5-62CC-44F2-8908-D3149C6B1298}" type="pres">
      <dgm:prSet presAssocID="{80D04E36-6A1F-4F7E-9377-CACF2977CF06}" presName="negSibTrans" presStyleCnt="0"/>
      <dgm:spPr/>
    </dgm:pt>
    <dgm:pt modelId="{69FAFEC6-5BF6-4E71-88B0-6D1F3FB113BB}" type="pres">
      <dgm:prSet presAssocID="{2A8419A3-C393-4004-A7F5-1AFB455BB28F}" presName="composite" presStyleCnt="0"/>
      <dgm:spPr/>
    </dgm:pt>
    <dgm:pt modelId="{82BD3EF9-5B67-4FF4-8CB3-F91F7DEBABEB}" type="pres">
      <dgm:prSet presAssocID="{2A8419A3-C393-4004-A7F5-1AFB455BB28F}" presName="Child" presStyleLbl="revTx" presStyleIdx="8" presStyleCnt="13">
        <dgm:presLayoutVars>
          <dgm:chMax val="0"/>
          <dgm:chPref val="0"/>
          <dgm:bulletEnabled val="1"/>
        </dgm:presLayoutVars>
      </dgm:prSet>
      <dgm:spPr/>
    </dgm:pt>
    <dgm:pt modelId="{12115A34-CBF1-4777-86BA-F8D8A1EA3B78}" type="pres">
      <dgm:prSet presAssocID="{38E971FC-283D-4081-A03F-34C756D5C0C6}" presName="sibTrans" presStyleCnt="0"/>
      <dgm:spPr/>
    </dgm:pt>
    <dgm:pt modelId="{F2EA35E5-17C9-4DAF-AE95-168011667BC2}" type="pres">
      <dgm:prSet presAssocID="{C6A98E7F-8FBE-46E0-B199-65DD3D3256D8}" presName="ParentComposite" presStyleCnt="0"/>
      <dgm:spPr/>
    </dgm:pt>
    <dgm:pt modelId="{51879ACA-BB79-4C58-B400-B0FCF752694A}" type="pres">
      <dgm:prSet presAssocID="{C6A98E7F-8FBE-46E0-B199-65DD3D3256D8}" presName="Chord" presStyleLbl="bgShp" presStyleIdx="5" presStyleCnt="7"/>
      <dgm:spPr/>
    </dgm:pt>
    <dgm:pt modelId="{059CD525-CDBC-4A7C-8560-EB2DFF40AF99}" type="pres">
      <dgm:prSet presAssocID="{C6A98E7F-8FBE-46E0-B199-65DD3D3256D8}" presName="Pie" presStyleLbl="alignNode1" presStyleIdx="5" presStyleCnt="7"/>
      <dgm:spPr/>
    </dgm:pt>
    <dgm:pt modelId="{2EB6A77B-9F5E-45C1-B17C-4DFD5C39DAFA}" type="pres">
      <dgm:prSet presAssocID="{C6A98E7F-8FBE-46E0-B199-65DD3D3256D8}" presName="Parent" presStyleLbl="revTx" presStyleIdx="9" presStyleCnt="13">
        <dgm:presLayoutVars>
          <dgm:chMax val="1"/>
          <dgm:chPref val="1"/>
          <dgm:bulletEnabled val="1"/>
        </dgm:presLayoutVars>
      </dgm:prSet>
      <dgm:spPr/>
    </dgm:pt>
    <dgm:pt modelId="{A22635B0-824A-4E0E-8493-56922CB3EDB5}" type="pres">
      <dgm:prSet presAssocID="{464B728A-8D06-4C66-8243-FAC05FB1FC4B}" presName="negSibTrans" presStyleCnt="0"/>
      <dgm:spPr/>
    </dgm:pt>
    <dgm:pt modelId="{DC0C5328-1AD6-432C-B3AC-CE38BD66CBEF}" type="pres">
      <dgm:prSet presAssocID="{C6A98E7F-8FBE-46E0-B199-65DD3D3256D8}" presName="composite" presStyleCnt="0"/>
      <dgm:spPr/>
    </dgm:pt>
    <dgm:pt modelId="{D61F7EFE-9831-4335-A127-E39DF361B12C}" type="pres">
      <dgm:prSet presAssocID="{C6A98E7F-8FBE-46E0-B199-65DD3D3256D8}" presName="Child" presStyleLbl="revTx" presStyleIdx="10" presStyleCnt="13">
        <dgm:presLayoutVars>
          <dgm:chMax val="0"/>
          <dgm:chPref val="0"/>
          <dgm:bulletEnabled val="1"/>
        </dgm:presLayoutVars>
      </dgm:prSet>
      <dgm:spPr/>
    </dgm:pt>
    <dgm:pt modelId="{0E217D6A-E7E0-45F0-9EAE-4F15101586D5}" type="pres">
      <dgm:prSet presAssocID="{BE467D3E-C3AF-4FF7-A4FF-9EC83B5D648B}" presName="sibTrans" presStyleCnt="0"/>
      <dgm:spPr/>
    </dgm:pt>
    <dgm:pt modelId="{3642E9CF-AF4F-4BF1-862E-BF14F566CE8C}" type="pres">
      <dgm:prSet presAssocID="{23B2F03F-D0BA-490B-AA60-DD7098F12803}" presName="ParentComposite" presStyleCnt="0"/>
      <dgm:spPr/>
    </dgm:pt>
    <dgm:pt modelId="{4A1B9797-7F42-4230-AE42-7A9C75CBD732}" type="pres">
      <dgm:prSet presAssocID="{23B2F03F-D0BA-490B-AA60-DD7098F12803}" presName="Chord" presStyleLbl="bgShp" presStyleIdx="6" presStyleCnt="7"/>
      <dgm:spPr/>
    </dgm:pt>
    <dgm:pt modelId="{B224C0CA-E457-4554-A82B-1CA1A71E704B}" type="pres">
      <dgm:prSet presAssocID="{23B2F03F-D0BA-490B-AA60-DD7098F12803}" presName="Pie" presStyleLbl="alignNode1" presStyleIdx="6" presStyleCnt="7"/>
      <dgm:spPr/>
    </dgm:pt>
    <dgm:pt modelId="{4BF0FD29-371C-4803-9D88-FD1051B40F63}" type="pres">
      <dgm:prSet presAssocID="{23B2F03F-D0BA-490B-AA60-DD7098F12803}" presName="Parent" presStyleLbl="revTx" presStyleIdx="11" presStyleCnt="13">
        <dgm:presLayoutVars>
          <dgm:chMax val="1"/>
          <dgm:chPref val="1"/>
          <dgm:bulletEnabled val="1"/>
        </dgm:presLayoutVars>
      </dgm:prSet>
      <dgm:spPr/>
    </dgm:pt>
    <dgm:pt modelId="{C19FB93B-E2FF-4D9D-8ACD-F4A8FB26BC44}" type="pres">
      <dgm:prSet presAssocID="{C37760FD-E00D-47FB-9521-B5832F9457AF}" presName="negSibTrans" presStyleCnt="0"/>
      <dgm:spPr/>
    </dgm:pt>
    <dgm:pt modelId="{52B1BFBA-6991-4C9F-B0A6-8F6F8BA9579C}" type="pres">
      <dgm:prSet presAssocID="{23B2F03F-D0BA-490B-AA60-DD7098F12803}" presName="composite" presStyleCnt="0"/>
      <dgm:spPr/>
    </dgm:pt>
    <dgm:pt modelId="{2A9DDDBC-16FA-4CDF-BBD8-CAA6AA8A6986}" type="pres">
      <dgm:prSet presAssocID="{23B2F03F-D0BA-490B-AA60-DD7098F12803}" presName="Child" presStyleLbl="revTx" presStyleIdx="12" presStyleCnt="13">
        <dgm:presLayoutVars>
          <dgm:chMax val="0"/>
          <dgm:chPref val="0"/>
          <dgm:bulletEnabled val="1"/>
        </dgm:presLayoutVars>
      </dgm:prSet>
      <dgm:spPr/>
    </dgm:pt>
  </dgm:ptLst>
  <dgm:cxnLst>
    <dgm:cxn modelId="{F25F0403-EF5D-4774-BBB8-B126B1EAFF2A}" srcId="{23B2F03F-D0BA-490B-AA60-DD7098F12803}" destId="{BBD74A23-667A-4784-B566-2E8C6B575960}" srcOrd="0" destOrd="0" parTransId="{C4FBCACB-64A2-4D48-A972-70E26B77A163}" sibTransId="{C37760FD-E00D-47FB-9521-B5832F9457AF}"/>
    <dgm:cxn modelId="{6CA0A903-8B19-4E3F-864F-43B75B71D567}" type="presOf" srcId="{B490945C-5ADD-4F6C-B4AF-56A0D3E8C69C}" destId="{5D7370E8-5495-4185-B5A8-0E8DF2F41F70}" srcOrd="0" destOrd="0" presId="urn:microsoft.com/office/officeart/2009/3/layout/PieProcess"/>
    <dgm:cxn modelId="{C7528E17-CBD4-4F65-999A-C2625B9BE872}" type="presOf" srcId="{C5DBD18A-CA70-48C9-BE77-A8C796278288}" destId="{B1E12CD8-F125-4E73-85AD-0AC05BB8295B}" srcOrd="0" destOrd="0" presId="urn:microsoft.com/office/officeart/2009/3/layout/PieProcess"/>
    <dgm:cxn modelId="{6B8CC21A-C9A1-4462-8F98-DA88C095AEC4}" srcId="{53BE6E05-55DB-4C5C-9E66-9A729160DC0C}" destId="{B490945C-5ADD-4F6C-B4AF-56A0D3E8C69C}" srcOrd="0" destOrd="0" parTransId="{0699AC63-1637-4C52-B0E9-8C37127ECDB0}" sibTransId="{4DC430BD-F80D-4CBD-A453-90A9BD7A34F4}"/>
    <dgm:cxn modelId="{30E2FE24-A56F-4AAA-B2A4-4921C3489D99}" srcId="{13F69F2E-71CD-428F-969F-FE5A079A5AB8}" destId="{C5D76E60-1CF3-4F99-A63B-63EE00410BD4}" srcOrd="1" destOrd="0" parTransId="{B212DB7C-DF68-4E21-A436-D0976BBA445F}" sibTransId="{63912A5D-8D92-42E1-8E47-1E51C396DABB}"/>
    <dgm:cxn modelId="{89095028-6F7B-4F51-BECD-084769B5DF4F}" srcId="{C5D76E60-1CF3-4F99-A63B-63EE00410BD4}" destId="{C5DBD18A-CA70-48C9-BE77-A8C796278288}" srcOrd="0" destOrd="0" parTransId="{816C3AF6-3353-44CC-AA55-679FDE7C417C}" sibTransId="{542AC239-674D-42AC-883C-84C09CD49C5C}"/>
    <dgm:cxn modelId="{70D25628-A507-47CC-AC53-337669F63716}" type="presOf" srcId="{53BE6E05-55DB-4C5C-9E66-9A729160DC0C}" destId="{FC6F61A9-3FE7-4E19-8ABF-80D83C568DF5}" srcOrd="0" destOrd="0" presId="urn:microsoft.com/office/officeart/2009/3/layout/PieProcess"/>
    <dgm:cxn modelId="{92DA242A-E13A-4468-8BC6-1CAB79D853B1}" srcId="{C6A98E7F-8FBE-46E0-B199-65DD3D3256D8}" destId="{A665711F-EC8A-49DD-8800-4FACE6981DEF}" srcOrd="0" destOrd="0" parTransId="{98982456-CFD3-4372-BB30-ADEECD7FB120}" sibTransId="{464B728A-8D06-4C66-8243-FAC05FB1FC4B}"/>
    <dgm:cxn modelId="{9C081B36-5E8D-4700-AA26-BAFF2196A640}" type="presOf" srcId="{BBD74A23-667A-4784-B566-2E8C6B575960}" destId="{2A9DDDBC-16FA-4CDF-BBD8-CAA6AA8A6986}" srcOrd="0" destOrd="0" presId="urn:microsoft.com/office/officeart/2009/3/layout/PieProcess"/>
    <dgm:cxn modelId="{47604E39-C26B-462A-BEC8-9ABB6B59E06C}" srcId="{13F69F2E-71CD-428F-969F-FE5A079A5AB8}" destId="{2A8419A3-C393-4004-A7F5-1AFB455BB28F}" srcOrd="4" destOrd="0" parTransId="{70D54A35-29AD-4126-BC4B-A05713577325}" sibTransId="{38E971FC-283D-4081-A03F-34C756D5C0C6}"/>
    <dgm:cxn modelId="{70817E3D-2BC0-4687-90DD-271739D66921}" srcId="{13F69F2E-71CD-428F-969F-FE5A079A5AB8}" destId="{23B2F03F-D0BA-490B-AA60-DD7098F12803}" srcOrd="6" destOrd="0" parTransId="{90A2818B-13E4-4663-A055-68A12273F0C2}" sibTransId="{725DCF43-FECF-4281-AA87-9B5BA2249973}"/>
    <dgm:cxn modelId="{B953275D-1C4F-407C-9CF9-CE8D04D6EDDF}" srcId="{13F69F2E-71CD-428F-969F-FE5A079A5AB8}" destId="{53BE6E05-55DB-4C5C-9E66-9A729160DC0C}" srcOrd="3" destOrd="0" parTransId="{A2CB60D3-B247-4F10-BB19-7DAACD4C7333}" sibTransId="{92DB70FA-F3FC-4FF3-BD16-2638B2013E65}"/>
    <dgm:cxn modelId="{67E89D65-D976-4AAE-A1DD-966889ACF794}" type="presOf" srcId="{2BC5D928-5902-459F-A5E9-0C18B377CF45}" destId="{2ADD59A7-886F-492A-B803-DFCDEB8433D3}" srcOrd="0" destOrd="0" presId="urn:microsoft.com/office/officeart/2009/3/layout/PieProcess"/>
    <dgm:cxn modelId="{E42C3D6A-18D6-4783-9FFB-C049970A02D6}" srcId="{13F69F2E-71CD-428F-969F-FE5A079A5AB8}" destId="{FC6847D8-8557-4D82-B877-E1049E70772D}" srcOrd="0" destOrd="0" parTransId="{CEE3570B-3F0A-4AE3-B76D-6BA91C9DB7E7}" sibTransId="{4E867E96-76AD-481C-9F0B-E883CADE5DE3}"/>
    <dgm:cxn modelId="{2621736F-131B-4899-9220-5111790F1D60}" srcId="{2A8419A3-C393-4004-A7F5-1AFB455BB28F}" destId="{7D564F13-2C4D-4001-96B9-7FC1215FE575}" srcOrd="0" destOrd="0" parTransId="{5D6A3684-6547-4841-A52E-7F57B31BCFE9}" sibTransId="{80D04E36-6A1F-4F7E-9377-CACF2977CF06}"/>
    <dgm:cxn modelId="{FF1B1955-CD75-4DD8-9D96-6F0A9181211B}" type="presOf" srcId="{FC6847D8-8557-4D82-B877-E1049E70772D}" destId="{9C35B30B-FCD5-4265-88C4-3F4DEAFBA4BB}" srcOrd="0" destOrd="0" presId="urn:microsoft.com/office/officeart/2009/3/layout/PieProcess"/>
    <dgm:cxn modelId="{125EAC5A-7D1E-4342-8FF1-7215AB49D3DA}" type="presOf" srcId="{2A8419A3-C393-4004-A7F5-1AFB455BB28F}" destId="{E9696A32-E3E9-40FC-A6F8-0A3A6CB3830E}" srcOrd="0" destOrd="0" presId="urn:microsoft.com/office/officeart/2009/3/layout/PieProcess"/>
    <dgm:cxn modelId="{0FC4247F-010E-4945-9FF6-A2AD400BF3D8}" srcId="{13F69F2E-71CD-428F-969F-FE5A079A5AB8}" destId="{C6A98E7F-8FBE-46E0-B199-65DD3D3256D8}" srcOrd="5" destOrd="0" parTransId="{6D5675DB-54B2-408C-AACB-672C7B9AE618}" sibTransId="{BE467D3E-C3AF-4FF7-A4FF-9EC83B5D648B}"/>
    <dgm:cxn modelId="{E7DE0680-12AC-4357-8714-68EDDF29BE8E}" type="presOf" srcId="{8AC4A6AA-1C80-43B4-8288-C8833825BB8D}" destId="{C075E6FB-14B6-4C51-95A1-ABDD0A2F4CB9}" srcOrd="0" destOrd="0" presId="urn:microsoft.com/office/officeart/2009/3/layout/PieProcess"/>
    <dgm:cxn modelId="{583A428C-DF7C-41A6-B0D4-24E7CFDA7817}" srcId="{2BC5D928-5902-459F-A5E9-0C18B377CF45}" destId="{8AC4A6AA-1C80-43B4-8288-C8833825BB8D}" srcOrd="0" destOrd="0" parTransId="{11DB561E-78AA-4578-A3CE-941D1EEDEA98}" sibTransId="{C1F2D33C-2829-458C-9D6B-3FA68F88168F}"/>
    <dgm:cxn modelId="{72FFEFA4-16F2-4393-B6D9-0085D2FA0E8D}" srcId="{13F69F2E-71CD-428F-969F-FE5A079A5AB8}" destId="{2BC5D928-5902-459F-A5E9-0C18B377CF45}" srcOrd="2" destOrd="0" parTransId="{3E1F0D86-EF28-4AFC-BFED-BF2BDC25686A}" sibTransId="{1989D51E-E042-4E23-9E57-835144F42154}"/>
    <dgm:cxn modelId="{B078F6A4-F10F-4600-BE43-DE62E984A89A}" type="presOf" srcId="{C5D76E60-1CF3-4F99-A63B-63EE00410BD4}" destId="{9CC19C6A-3683-4844-93E5-2357D88E06E4}" srcOrd="0" destOrd="0" presId="urn:microsoft.com/office/officeart/2009/3/layout/PieProcess"/>
    <dgm:cxn modelId="{6D2491D6-FA56-4EFA-8023-82F2C2536C20}" type="presOf" srcId="{C6A98E7F-8FBE-46E0-B199-65DD3D3256D8}" destId="{2EB6A77B-9F5E-45C1-B17C-4DFD5C39DAFA}" srcOrd="0" destOrd="0" presId="urn:microsoft.com/office/officeart/2009/3/layout/PieProcess"/>
    <dgm:cxn modelId="{8C1A93DF-A7F1-4D89-9678-FB5A97C14216}" type="presOf" srcId="{7D564F13-2C4D-4001-96B9-7FC1215FE575}" destId="{82BD3EF9-5B67-4FF4-8CB3-F91F7DEBABEB}" srcOrd="0" destOrd="0" presId="urn:microsoft.com/office/officeart/2009/3/layout/PieProcess"/>
    <dgm:cxn modelId="{B66CF0E3-E40E-4E72-93D7-FD5391C852B2}" type="presOf" srcId="{13F69F2E-71CD-428F-969F-FE5A079A5AB8}" destId="{4D65524F-B13E-4C93-9BAF-F574A9113B33}" srcOrd="0" destOrd="0" presId="urn:microsoft.com/office/officeart/2009/3/layout/PieProcess"/>
    <dgm:cxn modelId="{2654ABF5-C577-499D-9EA8-7E41C8BC5498}" type="presOf" srcId="{A665711F-EC8A-49DD-8800-4FACE6981DEF}" destId="{D61F7EFE-9831-4335-A127-E39DF361B12C}" srcOrd="0" destOrd="0" presId="urn:microsoft.com/office/officeart/2009/3/layout/PieProcess"/>
    <dgm:cxn modelId="{3F0A74F8-8C78-43B9-BE0E-414BBBA4868F}" type="presOf" srcId="{23B2F03F-D0BA-490B-AA60-DD7098F12803}" destId="{4BF0FD29-371C-4803-9D88-FD1051B40F63}" srcOrd="0" destOrd="0" presId="urn:microsoft.com/office/officeart/2009/3/layout/PieProcess"/>
    <dgm:cxn modelId="{14AB56ED-C7BA-4EEF-B13C-577522BAB1AA}" type="presParOf" srcId="{4D65524F-B13E-4C93-9BAF-F574A9113B33}" destId="{19BC89E6-1BAF-4462-BEAA-909A3C6535C4}" srcOrd="0" destOrd="0" presId="urn:microsoft.com/office/officeart/2009/3/layout/PieProcess"/>
    <dgm:cxn modelId="{55FD4383-EBEB-4B61-9CE9-A1011DF30D46}" type="presParOf" srcId="{19BC89E6-1BAF-4462-BEAA-909A3C6535C4}" destId="{D87CC78D-4BEC-43FC-91E3-8C97F3C0074D}" srcOrd="0" destOrd="0" presId="urn:microsoft.com/office/officeart/2009/3/layout/PieProcess"/>
    <dgm:cxn modelId="{8FE05911-9456-4506-BA9C-660FE2653286}" type="presParOf" srcId="{19BC89E6-1BAF-4462-BEAA-909A3C6535C4}" destId="{9174D06B-E585-4E81-BFBB-C019E8675637}" srcOrd="1" destOrd="0" presId="urn:microsoft.com/office/officeart/2009/3/layout/PieProcess"/>
    <dgm:cxn modelId="{269446B6-CE5A-4654-A811-1640D27D1B71}" type="presParOf" srcId="{19BC89E6-1BAF-4462-BEAA-909A3C6535C4}" destId="{9C35B30B-FCD5-4265-88C4-3F4DEAFBA4BB}" srcOrd="2" destOrd="0" presId="urn:microsoft.com/office/officeart/2009/3/layout/PieProcess"/>
    <dgm:cxn modelId="{EB802F00-4997-4A5C-A390-8FDD07D9C777}" type="presParOf" srcId="{4D65524F-B13E-4C93-9BAF-F574A9113B33}" destId="{91DDB9D4-6CEE-4EA5-BBD6-C2E2F73D019E}" srcOrd="1" destOrd="0" presId="urn:microsoft.com/office/officeart/2009/3/layout/PieProcess"/>
    <dgm:cxn modelId="{EBD954A9-101F-45BF-9B53-15D403722926}" type="presParOf" srcId="{91DDB9D4-6CEE-4EA5-BBD6-C2E2F73D019E}" destId="{E0BAC122-04EF-4B7B-9AE0-A9FBD9E11894}" srcOrd="0" destOrd="0" presId="urn:microsoft.com/office/officeart/2009/3/layout/PieProcess"/>
    <dgm:cxn modelId="{CDA888E0-B7E9-4660-BE29-AC736537EA64}" type="presParOf" srcId="{91DDB9D4-6CEE-4EA5-BBD6-C2E2F73D019E}" destId="{564626AB-ADFC-42F6-A442-D671C1E760D8}" srcOrd="1" destOrd="0" presId="urn:microsoft.com/office/officeart/2009/3/layout/PieProcess"/>
    <dgm:cxn modelId="{8818FA91-FA3B-41AD-8874-8FD54CBA3051}" type="presParOf" srcId="{91DDB9D4-6CEE-4EA5-BBD6-C2E2F73D019E}" destId="{9CC19C6A-3683-4844-93E5-2357D88E06E4}" srcOrd="2" destOrd="0" presId="urn:microsoft.com/office/officeart/2009/3/layout/PieProcess"/>
    <dgm:cxn modelId="{DC32E550-09F6-4DE1-8E86-7DF039FE9217}" type="presParOf" srcId="{4D65524F-B13E-4C93-9BAF-F574A9113B33}" destId="{840566A3-C90A-4E4A-A850-B80AC472C36A}" srcOrd="2" destOrd="0" presId="urn:microsoft.com/office/officeart/2009/3/layout/PieProcess"/>
    <dgm:cxn modelId="{D86608AC-E8D4-4261-9E1F-0485D289AB49}" type="presParOf" srcId="{4D65524F-B13E-4C93-9BAF-F574A9113B33}" destId="{94B0FD64-3D30-40F9-AD58-75EDB6829DC3}" srcOrd="3" destOrd="0" presId="urn:microsoft.com/office/officeart/2009/3/layout/PieProcess"/>
    <dgm:cxn modelId="{FAF241D2-167D-4D76-BE9B-2A0C3DFCAE11}" type="presParOf" srcId="{94B0FD64-3D30-40F9-AD58-75EDB6829DC3}" destId="{B1E12CD8-F125-4E73-85AD-0AC05BB8295B}" srcOrd="0" destOrd="0" presId="urn:microsoft.com/office/officeart/2009/3/layout/PieProcess"/>
    <dgm:cxn modelId="{EF179EA0-B082-4B40-9509-9916E70E7E4B}" type="presParOf" srcId="{4D65524F-B13E-4C93-9BAF-F574A9113B33}" destId="{0D5B2BF6-4740-4EB7-8D42-D13C780D340A}" srcOrd="4" destOrd="0" presId="urn:microsoft.com/office/officeart/2009/3/layout/PieProcess"/>
    <dgm:cxn modelId="{47F2EDE8-D0E8-4DB9-A936-4CDA812B31AD}" type="presParOf" srcId="{4D65524F-B13E-4C93-9BAF-F574A9113B33}" destId="{793F9637-7549-4331-963F-58DA45E41780}" srcOrd="5" destOrd="0" presId="urn:microsoft.com/office/officeart/2009/3/layout/PieProcess"/>
    <dgm:cxn modelId="{1CB3E3EB-6F1C-4C03-BF46-B465A53D1179}" type="presParOf" srcId="{793F9637-7549-4331-963F-58DA45E41780}" destId="{EFAC6D8E-7273-4E38-81D6-A7B41AEFED72}" srcOrd="0" destOrd="0" presId="urn:microsoft.com/office/officeart/2009/3/layout/PieProcess"/>
    <dgm:cxn modelId="{32297E02-854E-4E6C-9814-58926CA4AF5C}" type="presParOf" srcId="{793F9637-7549-4331-963F-58DA45E41780}" destId="{73FAC5A8-2D3A-4340-A373-43F9A317FD51}" srcOrd="1" destOrd="0" presId="urn:microsoft.com/office/officeart/2009/3/layout/PieProcess"/>
    <dgm:cxn modelId="{AC255334-1C9F-428A-B6AC-066F61553042}" type="presParOf" srcId="{793F9637-7549-4331-963F-58DA45E41780}" destId="{2ADD59A7-886F-492A-B803-DFCDEB8433D3}" srcOrd="2" destOrd="0" presId="urn:microsoft.com/office/officeart/2009/3/layout/PieProcess"/>
    <dgm:cxn modelId="{A1E1FB0B-DF4D-423D-B831-32B613D0040E}" type="presParOf" srcId="{4D65524F-B13E-4C93-9BAF-F574A9113B33}" destId="{31BFEE5F-44C8-42DF-95F2-93F229D966FD}" srcOrd="6" destOrd="0" presId="urn:microsoft.com/office/officeart/2009/3/layout/PieProcess"/>
    <dgm:cxn modelId="{EC3B815D-3B45-4268-AAE5-FC409BB4A405}" type="presParOf" srcId="{4D65524F-B13E-4C93-9BAF-F574A9113B33}" destId="{92EBF571-AF4C-4CD7-A9BF-E001C494E9CF}" srcOrd="7" destOrd="0" presId="urn:microsoft.com/office/officeart/2009/3/layout/PieProcess"/>
    <dgm:cxn modelId="{21CF2013-48E5-4069-9678-CE1BB437C4AE}" type="presParOf" srcId="{92EBF571-AF4C-4CD7-A9BF-E001C494E9CF}" destId="{C075E6FB-14B6-4C51-95A1-ABDD0A2F4CB9}" srcOrd="0" destOrd="0" presId="urn:microsoft.com/office/officeart/2009/3/layout/PieProcess"/>
    <dgm:cxn modelId="{8D681A36-EA5C-4B01-A5B7-220883682433}" type="presParOf" srcId="{4D65524F-B13E-4C93-9BAF-F574A9113B33}" destId="{828AC78B-361E-47F9-BF98-332C0A282E8C}" srcOrd="8" destOrd="0" presId="urn:microsoft.com/office/officeart/2009/3/layout/PieProcess"/>
    <dgm:cxn modelId="{D973E226-E51C-4CC7-A853-D13B2E0137BE}" type="presParOf" srcId="{4D65524F-B13E-4C93-9BAF-F574A9113B33}" destId="{043F48A8-FE31-4015-91F0-BD988CDD957F}" srcOrd="9" destOrd="0" presId="urn:microsoft.com/office/officeart/2009/3/layout/PieProcess"/>
    <dgm:cxn modelId="{BA64E60D-642B-43CC-A625-AB5B44743AE6}" type="presParOf" srcId="{043F48A8-FE31-4015-91F0-BD988CDD957F}" destId="{620B58FC-98FB-4114-8FDC-F958C27446F7}" srcOrd="0" destOrd="0" presId="urn:microsoft.com/office/officeart/2009/3/layout/PieProcess"/>
    <dgm:cxn modelId="{BCA0EBDF-938F-4D0C-A700-0E34BD2F814A}" type="presParOf" srcId="{043F48A8-FE31-4015-91F0-BD988CDD957F}" destId="{7787E80E-2961-44FE-8390-AC55ED49E60C}" srcOrd="1" destOrd="0" presId="urn:microsoft.com/office/officeart/2009/3/layout/PieProcess"/>
    <dgm:cxn modelId="{8991F803-DFE9-45E0-9474-0F58236943C7}" type="presParOf" srcId="{043F48A8-FE31-4015-91F0-BD988CDD957F}" destId="{FC6F61A9-3FE7-4E19-8ABF-80D83C568DF5}" srcOrd="2" destOrd="0" presId="urn:microsoft.com/office/officeart/2009/3/layout/PieProcess"/>
    <dgm:cxn modelId="{ED2C2AFC-EEB4-46DA-AC28-94D668B6AFC6}" type="presParOf" srcId="{4D65524F-B13E-4C93-9BAF-F574A9113B33}" destId="{DFC3603F-D829-4E1F-9A3B-35C11DAC306C}" srcOrd="10" destOrd="0" presId="urn:microsoft.com/office/officeart/2009/3/layout/PieProcess"/>
    <dgm:cxn modelId="{3FE20293-EFE1-4E39-A6E3-B57507AADA7D}" type="presParOf" srcId="{4D65524F-B13E-4C93-9BAF-F574A9113B33}" destId="{534365DD-3257-4BFA-ACAB-4F0ABE095034}" srcOrd="11" destOrd="0" presId="urn:microsoft.com/office/officeart/2009/3/layout/PieProcess"/>
    <dgm:cxn modelId="{8773A782-B5B4-4170-8350-569017F8CC91}" type="presParOf" srcId="{534365DD-3257-4BFA-ACAB-4F0ABE095034}" destId="{5D7370E8-5495-4185-B5A8-0E8DF2F41F70}" srcOrd="0" destOrd="0" presId="urn:microsoft.com/office/officeart/2009/3/layout/PieProcess"/>
    <dgm:cxn modelId="{EFF30F20-C33C-493A-AE79-C421729BAAD8}" type="presParOf" srcId="{4D65524F-B13E-4C93-9BAF-F574A9113B33}" destId="{21B8A160-0F81-41EA-BBDE-5C64AB7CD13E}" srcOrd="12" destOrd="0" presId="urn:microsoft.com/office/officeart/2009/3/layout/PieProcess"/>
    <dgm:cxn modelId="{023E2B2A-7346-4743-A2ED-6674CF81EF99}" type="presParOf" srcId="{4D65524F-B13E-4C93-9BAF-F574A9113B33}" destId="{551D2282-E979-43C1-A5C3-10A821865AEE}" srcOrd="13" destOrd="0" presId="urn:microsoft.com/office/officeart/2009/3/layout/PieProcess"/>
    <dgm:cxn modelId="{A2AD8039-4B6F-41DB-8713-48BB02BF566E}" type="presParOf" srcId="{551D2282-E979-43C1-A5C3-10A821865AEE}" destId="{09FD2F2C-3BBB-4614-87B0-431712D498DD}" srcOrd="0" destOrd="0" presId="urn:microsoft.com/office/officeart/2009/3/layout/PieProcess"/>
    <dgm:cxn modelId="{DB5A4475-E7B0-4409-8AF5-CB68656B6D51}" type="presParOf" srcId="{551D2282-E979-43C1-A5C3-10A821865AEE}" destId="{956DEA47-352E-49E7-AB33-576541131D7F}" srcOrd="1" destOrd="0" presId="urn:microsoft.com/office/officeart/2009/3/layout/PieProcess"/>
    <dgm:cxn modelId="{6033D3A6-C99C-407A-B6E7-18D70E517D7E}" type="presParOf" srcId="{551D2282-E979-43C1-A5C3-10A821865AEE}" destId="{E9696A32-E3E9-40FC-A6F8-0A3A6CB3830E}" srcOrd="2" destOrd="0" presId="urn:microsoft.com/office/officeart/2009/3/layout/PieProcess"/>
    <dgm:cxn modelId="{9FC920C4-095E-4ACA-A422-65B37B9FCEB0}" type="presParOf" srcId="{4D65524F-B13E-4C93-9BAF-F574A9113B33}" destId="{57919ED5-62CC-44F2-8908-D3149C6B1298}" srcOrd="14" destOrd="0" presId="urn:microsoft.com/office/officeart/2009/3/layout/PieProcess"/>
    <dgm:cxn modelId="{AA36CF5D-CEDA-4865-8419-0553D2781A8D}" type="presParOf" srcId="{4D65524F-B13E-4C93-9BAF-F574A9113B33}" destId="{69FAFEC6-5BF6-4E71-88B0-6D1F3FB113BB}" srcOrd="15" destOrd="0" presId="urn:microsoft.com/office/officeart/2009/3/layout/PieProcess"/>
    <dgm:cxn modelId="{0A182E76-BFC4-4D9F-8A01-C524F708515F}" type="presParOf" srcId="{69FAFEC6-5BF6-4E71-88B0-6D1F3FB113BB}" destId="{82BD3EF9-5B67-4FF4-8CB3-F91F7DEBABEB}" srcOrd="0" destOrd="0" presId="urn:microsoft.com/office/officeart/2009/3/layout/PieProcess"/>
    <dgm:cxn modelId="{5A9214A7-DE44-4AF7-BB32-783AA33D879A}" type="presParOf" srcId="{4D65524F-B13E-4C93-9BAF-F574A9113B33}" destId="{12115A34-CBF1-4777-86BA-F8D8A1EA3B78}" srcOrd="16" destOrd="0" presId="urn:microsoft.com/office/officeart/2009/3/layout/PieProcess"/>
    <dgm:cxn modelId="{22BDB77D-FBC1-444A-BE7F-039F7A5C4166}" type="presParOf" srcId="{4D65524F-B13E-4C93-9BAF-F574A9113B33}" destId="{F2EA35E5-17C9-4DAF-AE95-168011667BC2}" srcOrd="17" destOrd="0" presId="urn:microsoft.com/office/officeart/2009/3/layout/PieProcess"/>
    <dgm:cxn modelId="{03575329-B17D-40CD-9B8D-2B3AC58EC437}" type="presParOf" srcId="{F2EA35E5-17C9-4DAF-AE95-168011667BC2}" destId="{51879ACA-BB79-4C58-B400-B0FCF752694A}" srcOrd="0" destOrd="0" presId="urn:microsoft.com/office/officeart/2009/3/layout/PieProcess"/>
    <dgm:cxn modelId="{9ABE3F83-7C87-4188-8867-3025372D1718}" type="presParOf" srcId="{F2EA35E5-17C9-4DAF-AE95-168011667BC2}" destId="{059CD525-CDBC-4A7C-8560-EB2DFF40AF99}" srcOrd="1" destOrd="0" presId="urn:microsoft.com/office/officeart/2009/3/layout/PieProcess"/>
    <dgm:cxn modelId="{B0E062F9-82A5-4EF9-BF24-B0F99C9957E6}" type="presParOf" srcId="{F2EA35E5-17C9-4DAF-AE95-168011667BC2}" destId="{2EB6A77B-9F5E-45C1-B17C-4DFD5C39DAFA}" srcOrd="2" destOrd="0" presId="urn:microsoft.com/office/officeart/2009/3/layout/PieProcess"/>
    <dgm:cxn modelId="{C0F68641-F381-405E-8BE4-46FC7A78780B}" type="presParOf" srcId="{4D65524F-B13E-4C93-9BAF-F574A9113B33}" destId="{A22635B0-824A-4E0E-8493-56922CB3EDB5}" srcOrd="18" destOrd="0" presId="urn:microsoft.com/office/officeart/2009/3/layout/PieProcess"/>
    <dgm:cxn modelId="{268FCE04-2B29-4493-A582-DCDDA5930A0F}" type="presParOf" srcId="{4D65524F-B13E-4C93-9BAF-F574A9113B33}" destId="{DC0C5328-1AD6-432C-B3AC-CE38BD66CBEF}" srcOrd="19" destOrd="0" presId="urn:microsoft.com/office/officeart/2009/3/layout/PieProcess"/>
    <dgm:cxn modelId="{3EA7908C-F8C6-4F11-8385-F3382B47DA71}" type="presParOf" srcId="{DC0C5328-1AD6-432C-B3AC-CE38BD66CBEF}" destId="{D61F7EFE-9831-4335-A127-E39DF361B12C}" srcOrd="0" destOrd="0" presId="urn:microsoft.com/office/officeart/2009/3/layout/PieProcess"/>
    <dgm:cxn modelId="{F50FF772-B702-4860-8A38-081E1B7C7A29}" type="presParOf" srcId="{4D65524F-B13E-4C93-9BAF-F574A9113B33}" destId="{0E217D6A-E7E0-45F0-9EAE-4F15101586D5}" srcOrd="20" destOrd="0" presId="urn:microsoft.com/office/officeart/2009/3/layout/PieProcess"/>
    <dgm:cxn modelId="{8D12874F-BE8C-477F-B66A-B38F026AEB3D}" type="presParOf" srcId="{4D65524F-B13E-4C93-9BAF-F574A9113B33}" destId="{3642E9CF-AF4F-4BF1-862E-BF14F566CE8C}" srcOrd="21" destOrd="0" presId="urn:microsoft.com/office/officeart/2009/3/layout/PieProcess"/>
    <dgm:cxn modelId="{1B4C8211-A7B9-415C-8243-EA8272881D7C}" type="presParOf" srcId="{3642E9CF-AF4F-4BF1-862E-BF14F566CE8C}" destId="{4A1B9797-7F42-4230-AE42-7A9C75CBD732}" srcOrd="0" destOrd="0" presId="urn:microsoft.com/office/officeart/2009/3/layout/PieProcess"/>
    <dgm:cxn modelId="{2F7ED8C6-1788-4141-8289-9F19C30354B3}" type="presParOf" srcId="{3642E9CF-AF4F-4BF1-862E-BF14F566CE8C}" destId="{B224C0CA-E457-4554-A82B-1CA1A71E704B}" srcOrd="1" destOrd="0" presId="urn:microsoft.com/office/officeart/2009/3/layout/PieProcess"/>
    <dgm:cxn modelId="{07A28372-512E-4069-9EE9-34DB9BA4AF77}" type="presParOf" srcId="{3642E9CF-AF4F-4BF1-862E-BF14F566CE8C}" destId="{4BF0FD29-371C-4803-9D88-FD1051B40F63}" srcOrd="2" destOrd="0" presId="urn:microsoft.com/office/officeart/2009/3/layout/PieProcess"/>
    <dgm:cxn modelId="{624A114E-D158-498B-BF62-39CDBEB7CA23}" type="presParOf" srcId="{4D65524F-B13E-4C93-9BAF-F574A9113B33}" destId="{C19FB93B-E2FF-4D9D-8ACD-F4A8FB26BC44}" srcOrd="22" destOrd="0" presId="urn:microsoft.com/office/officeart/2009/3/layout/PieProcess"/>
    <dgm:cxn modelId="{E66F2012-68CD-43EE-9B58-BCADC504C596}" type="presParOf" srcId="{4D65524F-B13E-4C93-9BAF-F574A9113B33}" destId="{52B1BFBA-6991-4C9F-B0A6-8F6F8BA9579C}" srcOrd="23" destOrd="0" presId="urn:microsoft.com/office/officeart/2009/3/layout/PieProcess"/>
    <dgm:cxn modelId="{12D7B30B-72BC-4EAB-9B72-F1F1E20F2ADB}" type="presParOf" srcId="{52B1BFBA-6991-4C9F-B0A6-8F6F8BA9579C}" destId="{2A9DDDBC-16FA-4CDF-BBD8-CAA6AA8A6986}" srcOrd="0" destOrd="0" presId="urn:microsoft.com/office/officeart/2009/3/layout/PieProcess"/>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6248F83B-E1DF-470D-AB73-E1AA29719D4E}" type="doc">
      <dgm:prSet loTypeId="urn:microsoft.com/office/officeart/2008/layout/VerticalCurvedList" loCatId="list" qsTypeId="urn:microsoft.com/office/officeart/2005/8/quickstyle/simple1" qsCatId="simple" csTypeId="urn:microsoft.com/office/officeart/2005/8/colors/colorful4" csCatId="colorful" phldr="1"/>
      <dgm:spPr/>
      <dgm:t>
        <a:bodyPr/>
        <a:lstStyle/>
        <a:p>
          <a:endParaRPr lang="en-GB"/>
        </a:p>
      </dgm:t>
    </dgm:pt>
    <dgm:pt modelId="{A46369CD-1263-4678-B19B-3F37B596EFA9}">
      <dgm:prSet phldrT="[Text]" custT="1"/>
      <dgm:spPr/>
      <dgm:t>
        <a:bodyPr/>
        <a:lstStyle/>
        <a:p>
          <a:pPr algn="l"/>
          <a:r>
            <a:rPr lang="en-GB" sz="1000" dirty="0"/>
            <a:t>Influence &amp; Governance</a:t>
          </a:r>
        </a:p>
      </dgm:t>
    </dgm:pt>
    <dgm:pt modelId="{55C2D37E-3D36-4399-A229-177872BDEA52}" type="parTrans" cxnId="{1EC55478-6DC5-4C14-97DB-800AB898E5C2}">
      <dgm:prSet/>
      <dgm:spPr/>
      <dgm:t>
        <a:bodyPr/>
        <a:lstStyle/>
        <a:p>
          <a:pPr algn="l"/>
          <a:endParaRPr lang="en-GB"/>
        </a:p>
      </dgm:t>
    </dgm:pt>
    <dgm:pt modelId="{E90FECF0-D5B9-4FEF-888B-12F35208D6C3}" type="sibTrans" cxnId="{1EC55478-6DC5-4C14-97DB-800AB898E5C2}">
      <dgm:prSet/>
      <dgm:spPr/>
      <dgm:t>
        <a:bodyPr/>
        <a:lstStyle/>
        <a:p>
          <a:pPr algn="l"/>
          <a:endParaRPr lang="en-GB"/>
        </a:p>
      </dgm:t>
    </dgm:pt>
    <dgm:pt modelId="{38A07D86-4587-4FBF-B538-358ED4C9ABE9}">
      <dgm:prSet phldrT="[Text]" custT="1"/>
      <dgm:spPr/>
      <dgm:t>
        <a:bodyPr/>
        <a:lstStyle/>
        <a:p>
          <a:pPr algn="l"/>
          <a:r>
            <a:rPr lang="en-GB" sz="1000" dirty="0"/>
            <a:t>Data, Technology &amp; Performance</a:t>
          </a:r>
        </a:p>
      </dgm:t>
    </dgm:pt>
    <dgm:pt modelId="{8565EE2B-1CF4-4B29-B0DE-9E667E5158FF}" type="parTrans" cxnId="{91272738-7CF8-4C71-B1DC-B508627DE3AD}">
      <dgm:prSet/>
      <dgm:spPr/>
      <dgm:t>
        <a:bodyPr/>
        <a:lstStyle/>
        <a:p>
          <a:pPr algn="l"/>
          <a:endParaRPr lang="en-GB"/>
        </a:p>
      </dgm:t>
    </dgm:pt>
    <dgm:pt modelId="{57C4D0AC-9D3D-42F2-950F-F5B59896F834}" type="sibTrans" cxnId="{91272738-7CF8-4C71-B1DC-B508627DE3AD}">
      <dgm:prSet/>
      <dgm:spPr/>
      <dgm:t>
        <a:bodyPr/>
        <a:lstStyle/>
        <a:p>
          <a:pPr algn="l"/>
          <a:endParaRPr lang="en-GB"/>
        </a:p>
      </dgm:t>
    </dgm:pt>
    <dgm:pt modelId="{0809BA76-D41C-4E7C-816A-A6D62DC70561}">
      <dgm:prSet phldrT="[Text]" custT="1"/>
      <dgm:spPr/>
      <dgm:t>
        <a:bodyPr/>
        <a:lstStyle/>
        <a:p>
          <a:pPr algn="l"/>
          <a:r>
            <a:rPr lang="en-GB" sz="1000" dirty="0"/>
            <a:t>Strategic Procurement</a:t>
          </a:r>
        </a:p>
      </dgm:t>
    </dgm:pt>
    <dgm:pt modelId="{6DA295AF-D1E2-4DBD-9897-35B1674D77B7}" type="parTrans" cxnId="{41D16800-C429-480D-9A34-7392CC9610A1}">
      <dgm:prSet/>
      <dgm:spPr/>
      <dgm:t>
        <a:bodyPr/>
        <a:lstStyle/>
        <a:p>
          <a:pPr algn="l"/>
          <a:endParaRPr lang="en-GB"/>
        </a:p>
      </dgm:t>
    </dgm:pt>
    <dgm:pt modelId="{15BF9C58-CEB4-4490-899D-F14B96AB5CF9}" type="sibTrans" cxnId="{41D16800-C429-480D-9A34-7392CC9610A1}">
      <dgm:prSet/>
      <dgm:spPr/>
      <dgm:t>
        <a:bodyPr/>
        <a:lstStyle/>
        <a:p>
          <a:pPr algn="l"/>
          <a:endParaRPr lang="en-GB"/>
        </a:p>
      </dgm:t>
    </dgm:pt>
    <dgm:pt modelId="{AF4CC9B9-CE2C-468D-B106-283A29D68F3B}">
      <dgm:prSet phldrT="[Text]" custT="1"/>
      <dgm:spPr/>
      <dgm:t>
        <a:bodyPr/>
        <a:lstStyle/>
        <a:p>
          <a:pPr algn="l"/>
          <a:r>
            <a:rPr lang="en-GB" sz="1000" dirty="0"/>
            <a:t>Supply Chain Management</a:t>
          </a:r>
        </a:p>
      </dgm:t>
    </dgm:pt>
    <dgm:pt modelId="{3CB6C1F0-20D0-47D4-A06D-5489E7A7B51A}" type="parTrans" cxnId="{E3C304E5-21E1-4588-A372-CE36A6E267B7}">
      <dgm:prSet/>
      <dgm:spPr/>
      <dgm:t>
        <a:bodyPr/>
        <a:lstStyle/>
        <a:p>
          <a:pPr algn="l"/>
          <a:endParaRPr lang="en-GB"/>
        </a:p>
      </dgm:t>
    </dgm:pt>
    <dgm:pt modelId="{A2CBBB63-4C66-42CD-9C53-DE22136ABE5C}" type="sibTrans" cxnId="{E3C304E5-21E1-4588-A372-CE36A6E267B7}">
      <dgm:prSet/>
      <dgm:spPr/>
      <dgm:t>
        <a:bodyPr/>
        <a:lstStyle/>
        <a:p>
          <a:pPr algn="l"/>
          <a:endParaRPr lang="en-GB"/>
        </a:p>
      </dgm:t>
    </dgm:pt>
    <dgm:pt modelId="{7E5A7025-1FBB-4859-BA26-C478CB784DB2}">
      <dgm:prSet custT="1"/>
      <dgm:spPr/>
      <dgm:t>
        <a:bodyPr/>
        <a:lstStyle/>
        <a:p>
          <a:pPr algn="l"/>
          <a:r>
            <a:rPr lang="en-GB" sz="1000" dirty="0"/>
            <a:t>Sustainability &amp; Social Value</a:t>
          </a:r>
        </a:p>
      </dgm:t>
    </dgm:pt>
    <dgm:pt modelId="{CB07C429-C6F6-4C70-98B7-F75AD50F5996}" type="parTrans" cxnId="{269EFDD4-73D0-4DB2-B153-7EA33C691534}">
      <dgm:prSet/>
      <dgm:spPr/>
      <dgm:t>
        <a:bodyPr/>
        <a:lstStyle/>
        <a:p>
          <a:pPr algn="l"/>
          <a:endParaRPr lang="en-GB"/>
        </a:p>
      </dgm:t>
    </dgm:pt>
    <dgm:pt modelId="{69F8DE83-A8DC-4137-B2A9-1B40EC128B97}" type="sibTrans" cxnId="{269EFDD4-73D0-4DB2-B153-7EA33C691534}">
      <dgm:prSet/>
      <dgm:spPr/>
      <dgm:t>
        <a:bodyPr/>
        <a:lstStyle/>
        <a:p>
          <a:pPr algn="l"/>
          <a:endParaRPr lang="en-GB"/>
        </a:p>
      </dgm:t>
    </dgm:pt>
    <dgm:pt modelId="{33BC1856-3A2D-43DA-9F8E-4020A8126450}">
      <dgm:prSet phldrT="[Text]" custT="1"/>
      <dgm:spPr/>
      <dgm:t>
        <a:bodyPr/>
        <a:lstStyle/>
        <a:p>
          <a:pPr algn="l"/>
          <a:r>
            <a:rPr lang="en-GB" sz="800" dirty="0"/>
            <a:t>Deliver an outstanding service to all the staff who use our services. </a:t>
          </a:r>
        </a:p>
      </dgm:t>
    </dgm:pt>
    <dgm:pt modelId="{8E6C1A53-907F-4C3C-929D-6122DE9E7FC8}" type="parTrans" cxnId="{044B9885-76CD-4F44-8383-442ABA48EF26}">
      <dgm:prSet/>
      <dgm:spPr/>
      <dgm:t>
        <a:bodyPr/>
        <a:lstStyle/>
        <a:p>
          <a:pPr algn="l"/>
          <a:endParaRPr lang="en-GB"/>
        </a:p>
      </dgm:t>
    </dgm:pt>
    <dgm:pt modelId="{C5995A55-490A-4D6B-9675-3C31400BFE10}" type="sibTrans" cxnId="{044B9885-76CD-4F44-8383-442ABA48EF26}">
      <dgm:prSet/>
      <dgm:spPr/>
      <dgm:t>
        <a:bodyPr/>
        <a:lstStyle/>
        <a:p>
          <a:pPr algn="l"/>
          <a:endParaRPr lang="en-GB"/>
        </a:p>
      </dgm:t>
    </dgm:pt>
    <dgm:pt modelId="{EF7C20B2-A263-40F3-99DD-A14E29341B0C}">
      <dgm:prSet custT="1"/>
      <dgm:spPr/>
      <dgm:t>
        <a:bodyPr/>
        <a:lstStyle/>
        <a:p>
          <a:pPr algn="l"/>
          <a:r>
            <a:rPr lang="en-GB" sz="800" dirty="0"/>
            <a:t>Be in the category of Best by year 3 and our ambition will be to be the first Trust in England to reach this level.</a:t>
          </a:r>
        </a:p>
      </dgm:t>
    </dgm:pt>
    <dgm:pt modelId="{2E31363C-BD2C-4E14-9E24-FC06B9ED0F71}" type="parTrans" cxnId="{9D7FC74D-D19D-4A46-9083-36F07B2A083A}">
      <dgm:prSet/>
      <dgm:spPr/>
      <dgm:t>
        <a:bodyPr/>
        <a:lstStyle/>
        <a:p>
          <a:pPr algn="l"/>
          <a:endParaRPr lang="en-GB"/>
        </a:p>
      </dgm:t>
    </dgm:pt>
    <dgm:pt modelId="{AE40F6F9-C397-4932-A450-010E958ED722}" type="sibTrans" cxnId="{9D7FC74D-D19D-4A46-9083-36F07B2A083A}">
      <dgm:prSet/>
      <dgm:spPr/>
      <dgm:t>
        <a:bodyPr/>
        <a:lstStyle/>
        <a:p>
          <a:pPr algn="l"/>
          <a:endParaRPr lang="en-GB"/>
        </a:p>
      </dgm:t>
    </dgm:pt>
    <dgm:pt modelId="{BC91F4AA-6FFF-47E0-A8F4-704255D119CB}">
      <dgm:prSet custT="1"/>
      <dgm:spPr/>
      <dgm:t>
        <a:bodyPr/>
        <a:lstStyle/>
        <a:p>
          <a:pPr algn="l"/>
          <a:r>
            <a:rPr lang="en-GB" sz="800" dirty="0"/>
            <a:t>Lead and direct collaboration of Procurement across the ICS and nationally</a:t>
          </a:r>
        </a:p>
      </dgm:t>
    </dgm:pt>
    <dgm:pt modelId="{3948E7FC-C025-4486-B49E-F21DA7599A45}" type="parTrans" cxnId="{6CA2CA20-B124-4ADB-87E1-7E60A834555C}">
      <dgm:prSet/>
      <dgm:spPr/>
      <dgm:t>
        <a:bodyPr/>
        <a:lstStyle/>
        <a:p>
          <a:pPr algn="l"/>
          <a:endParaRPr lang="en-GB"/>
        </a:p>
      </dgm:t>
    </dgm:pt>
    <dgm:pt modelId="{708A36F9-A655-4349-B089-9BB8FA98B112}" type="sibTrans" cxnId="{6CA2CA20-B124-4ADB-87E1-7E60A834555C}">
      <dgm:prSet/>
      <dgm:spPr/>
      <dgm:t>
        <a:bodyPr/>
        <a:lstStyle/>
        <a:p>
          <a:pPr algn="l"/>
          <a:endParaRPr lang="en-GB"/>
        </a:p>
      </dgm:t>
    </dgm:pt>
    <dgm:pt modelId="{50D196F9-82B1-4FD1-8A24-AFEAFC56DCC8}">
      <dgm:prSet phldrT="[Text]" custT="1"/>
      <dgm:spPr/>
      <dgm:t>
        <a:bodyPr/>
        <a:lstStyle/>
        <a:p>
          <a:pPr algn="l"/>
          <a:r>
            <a:rPr lang="en-GB" sz="800" dirty="0"/>
            <a:t>Engage in obtaining feedback on a regular basis and use this to drive improvements in the service we provide.</a:t>
          </a:r>
        </a:p>
      </dgm:t>
    </dgm:pt>
    <dgm:pt modelId="{7413B0A4-E8C1-435F-91B9-B323B797CD2A}" type="parTrans" cxnId="{3BB7E7F0-7868-4AED-BDAE-C6B2600B0D5F}">
      <dgm:prSet/>
      <dgm:spPr/>
      <dgm:t>
        <a:bodyPr/>
        <a:lstStyle/>
        <a:p>
          <a:pPr algn="l"/>
          <a:endParaRPr lang="en-GB"/>
        </a:p>
      </dgm:t>
    </dgm:pt>
    <dgm:pt modelId="{E1FFD257-D309-4789-BC25-B7915E870881}" type="sibTrans" cxnId="{3BB7E7F0-7868-4AED-BDAE-C6B2600B0D5F}">
      <dgm:prSet/>
      <dgm:spPr/>
      <dgm:t>
        <a:bodyPr/>
        <a:lstStyle/>
        <a:p>
          <a:pPr algn="l"/>
          <a:endParaRPr lang="en-GB"/>
        </a:p>
      </dgm:t>
    </dgm:pt>
    <dgm:pt modelId="{015E4751-9AA0-4BE5-B6FB-EC454D700E06}">
      <dgm:prSet custT="1"/>
      <dgm:spPr/>
      <dgm:t>
        <a:bodyPr/>
        <a:lstStyle/>
        <a:p>
          <a:pPr algn="l"/>
          <a:r>
            <a:rPr lang="en-GB" sz="1000" dirty="0"/>
            <a:t>People &amp; Skills</a:t>
          </a:r>
        </a:p>
      </dgm:t>
    </dgm:pt>
    <dgm:pt modelId="{4EBCF496-B121-4803-BB43-7E4BE85A0EE5}" type="parTrans" cxnId="{1FE7ADC4-C2B3-4A3E-A311-8749732C64F5}">
      <dgm:prSet/>
      <dgm:spPr/>
      <dgm:t>
        <a:bodyPr/>
        <a:lstStyle/>
        <a:p>
          <a:pPr algn="l"/>
          <a:endParaRPr lang="en-GB"/>
        </a:p>
      </dgm:t>
    </dgm:pt>
    <dgm:pt modelId="{7C9085EA-F458-4AD0-B8EF-066CAB767CCD}" type="sibTrans" cxnId="{1FE7ADC4-C2B3-4A3E-A311-8749732C64F5}">
      <dgm:prSet/>
      <dgm:spPr/>
      <dgm:t>
        <a:bodyPr/>
        <a:lstStyle/>
        <a:p>
          <a:pPr algn="l"/>
          <a:endParaRPr lang="en-GB"/>
        </a:p>
      </dgm:t>
    </dgm:pt>
    <dgm:pt modelId="{8F535004-85CD-4081-9702-2B1A15224F52}">
      <dgm:prSet custT="1"/>
      <dgm:spPr/>
      <dgm:t>
        <a:bodyPr/>
        <a:lstStyle/>
        <a:p>
          <a:pPr algn="l"/>
          <a:r>
            <a:rPr lang="en-GB" sz="800" dirty="0"/>
            <a:t>Make the Leeds Teaching Hospitals NHS Trust Procurement service the best procurement team to work for.</a:t>
          </a:r>
        </a:p>
      </dgm:t>
    </dgm:pt>
    <dgm:pt modelId="{BA009B03-51E8-4642-84CA-ACC2B905DA3B}" type="parTrans" cxnId="{8B662F13-17C4-4DE8-BA9B-1F4DE7100B92}">
      <dgm:prSet/>
      <dgm:spPr/>
      <dgm:t>
        <a:bodyPr/>
        <a:lstStyle/>
        <a:p>
          <a:pPr algn="l"/>
          <a:endParaRPr lang="en-GB"/>
        </a:p>
      </dgm:t>
    </dgm:pt>
    <dgm:pt modelId="{5DC72A89-8925-49CE-92DD-5248586B70E7}" type="sibTrans" cxnId="{8B662F13-17C4-4DE8-BA9B-1F4DE7100B92}">
      <dgm:prSet/>
      <dgm:spPr/>
      <dgm:t>
        <a:bodyPr/>
        <a:lstStyle/>
        <a:p>
          <a:pPr algn="l"/>
          <a:endParaRPr lang="en-GB"/>
        </a:p>
      </dgm:t>
    </dgm:pt>
    <dgm:pt modelId="{3D17CF2E-3BF6-4FD7-AB6E-EB3013A33450}">
      <dgm:prSet custT="1"/>
      <dgm:spPr/>
      <dgm:t>
        <a:bodyPr/>
        <a:lstStyle/>
        <a:p>
          <a:pPr algn="l"/>
          <a:r>
            <a:rPr lang="en-GB" sz="800" dirty="0"/>
            <a:t>Support and develop our staff, succession plan and provide quality on-going training, making Procurement an aspirational career and team to be a part of.</a:t>
          </a:r>
        </a:p>
      </dgm:t>
    </dgm:pt>
    <dgm:pt modelId="{3E7DC266-3378-428E-864D-68D32F1DC566}" type="parTrans" cxnId="{ADCA65CA-D49A-4656-B26E-10674AA65176}">
      <dgm:prSet/>
      <dgm:spPr/>
      <dgm:t>
        <a:bodyPr/>
        <a:lstStyle/>
        <a:p>
          <a:pPr algn="l"/>
          <a:endParaRPr lang="en-GB"/>
        </a:p>
      </dgm:t>
    </dgm:pt>
    <dgm:pt modelId="{A64A68E5-1E08-47AD-81F0-6FB09F871CDB}" type="sibTrans" cxnId="{ADCA65CA-D49A-4656-B26E-10674AA65176}">
      <dgm:prSet/>
      <dgm:spPr/>
      <dgm:t>
        <a:bodyPr/>
        <a:lstStyle/>
        <a:p>
          <a:pPr algn="l"/>
          <a:endParaRPr lang="en-GB"/>
        </a:p>
      </dgm:t>
    </dgm:pt>
    <dgm:pt modelId="{D812347D-D1A0-45EE-BFE0-128F1846F361}">
      <dgm:prSet custT="1"/>
      <dgm:spPr/>
      <dgm:t>
        <a:bodyPr/>
        <a:lstStyle/>
        <a:p>
          <a:pPr algn="l"/>
          <a:r>
            <a:rPr lang="en-GB" sz="800" dirty="0"/>
            <a:t>Strive to continuously improve inclusivity, promoting diversity and ensuring everyone has a voice within Procurement. </a:t>
          </a:r>
        </a:p>
      </dgm:t>
    </dgm:pt>
    <dgm:pt modelId="{51613C40-9559-41BB-BEC7-162E11C33386}" type="parTrans" cxnId="{88BA758E-7699-45DA-BD08-24C2E6FC88AA}">
      <dgm:prSet/>
      <dgm:spPr/>
      <dgm:t>
        <a:bodyPr/>
        <a:lstStyle/>
        <a:p>
          <a:pPr algn="l"/>
          <a:endParaRPr lang="en-GB"/>
        </a:p>
      </dgm:t>
    </dgm:pt>
    <dgm:pt modelId="{07E827E2-6656-478A-861E-A3D484CBF7A9}" type="sibTrans" cxnId="{88BA758E-7699-45DA-BD08-24C2E6FC88AA}">
      <dgm:prSet/>
      <dgm:spPr/>
      <dgm:t>
        <a:bodyPr/>
        <a:lstStyle/>
        <a:p>
          <a:pPr algn="l"/>
          <a:endParaRPr lang="en-GB"/>
        </a:p>
      </dgm:t>
    </dgm:pt>
    <dgm:pt modelId="{A5287422-2D9B-4DBE-8B1F-C571640AA783}">
      <dgm:prSet phldrT="[Text]" custT="1"/>
      <dgm:spPr/>
      <dgm:t>
        <a:bodyPr/>
        <a:lstStyle/>
        <a:p>
          <a:pPr algn="l"/>
          <a:r>
            <a:rPr lang="en-GB" sz="800" dirty="0"/>
            <a:t>To be a leading Trust in terms of Data and Technology to drive our business decision making.</a:t>
          </a:r>
        </a:p>
      </dgm:t>
    </dgm:pt>
    <dgm:pt modelId="{CF3DAD0E-3B2E-4F21-8544-A2ED6F1DEE78}" type="parTrans" cxnId="{F3ABA78A-AF60-4940-BEC4-8B4A6A5B95C0}">
      <dgm:prSet/>
      <dgm:spPr/>
      <dgm:t>
        <a:bodyPr/>
        <a:lstStyle/>
        <a:p>
          <a:pPr algn="l"/>
          <a:endParaRPr lang="en-GB"/>
        </a:p>
      </dgm:t>
    </dgm:pt>
    <dgm:pt modelId="{48F0ED88-85C7-4877-9600-E189C04FF5A3}" type="sibTrans" cxnId="{F3ABA78A-AF60-4940-BEC4-8B4A6A5B95C0}">
      <dgm:prSet/>
      <dgm:spPr/>
      <dgm:t>
        <a:bodyPr/>
        <a:lstStyle/>
        <a:p>
          <a:pPr algn="l"/>
          <a:endParaRPr lang="en-GB"/>
        </a:p>
      </dgm:t>
    </dgm:pt>
    <dgm:pt modelId="{60F71AE6-75C5-4EA9-BB65-5F2DAC75E6E4}">
      <dgm:prSet custT="1"/>
      <dgm:spPr/>
      <dgm:t>
        <a:bodyPr/>
        <a:lstStyle/>
        <a:p>
          <a:pPr algn="l"/>
          <a:r>
            <a:rPr lang="en-GB" sz="800" dirty="0"/>
            <a:t>Eliminate Waste Using the Leeds Improvement Method with a focus on </a:t>
          </a:r>
          <a:r>
            <a:rPr lang="en-GB" sz="800" dirty="0" err="1"/>
            <a:t>Gemba</a:t>
          </a:r>
          <a:r>
            <a:rPr lang="en-GB" sz="800" dirty="0"/>
            <a:t> rounds as our means to keep the senior management team invested and visible.</a:t>
          </a:r>
        </a:p>
      </dgm:t>
    </dgm:pt>
    <dgm:pt modelId="{3F21C022-ACF3-4CD9-BDB5-C0E939D813E4}" type="parTrans" cxnId="{682286C2-1E9C-4467-B430-B9DA8DD9794D}">
      <dgm:prSet/>
      <dgm:spPr/>
      <dgm:t>
        <a:bodyPr/>
        <a:lstStyle/>
        <a:p>
          <a:pPr algn="l"/>
          <a:endParaRPr lang="en-GB"/>
        </a:p>
      </dgm:t>
    </dgm:pt>
    <dgm:pt modelId="{DB52170F-3AB1-4092-A440-958B516FA92B}" type="sibTrans" cxnId="{682286C2-1E9C-4467-B430-B9DA8DD9794D}">
      <dgm:prSet/>
      <dgm:spPr/>
      <dgm:t>
        <a:bodyPr/>
        <a:lstStyle/>
        <a:p>
          <a:pPr algn="l"/>
          <a:endParaRPr lang="en-GB"/>
        </a:p>
      </dgm:t>
    </dgm:pt>
    <dgm:pt modelId="{B430E546-6DCC-4EBD-ACEC-4536C503F52E}">
      <dgm:prSet custT="1"/>
      <dgm:spPr/>
      <dgm:t>
        <a:bodyPr/>
        <a:lstStyle/>
        <a:p>
          <a:pPr algn="l"/>
          <a:r>
            <a:rPr lang="en-GB" sz="800" dirty="0"/>
            <a:t>We will develop and refine performance criteria and the creation of dashboards obtained through our structured data to ensure we can consistently drive our own performance and that of other CSU’s where Procurement are best placed to so.</a:t>
          </a:r>
        </a:p>
      </dgm:t>
    </dgm:pt>
    <dgm:pt modelId="{2695C756-D6BD-40AE-A4B3-CA298DFEA466}" type="parTrans" cxnId="{57D29F7B-C201-4D3D-B5FF-CDEF7FEE449C}">
      <dgm:prSet/>
      <dgm:spPr/>
      <dgm:t>
        <a:bodyPr/>
        <a:lstStyle/>
        <a:p>
          <a:pPr algn="l"/>
          <a:endParaRPr lang="en-GB"/>
        </a:p>
      </dgm:t>
    </dgm:pt>
    <dgm:pt modelId="{D50F1B31-B1AD-47A7-B49A-160002ED9235}" type="sibTrans" cxnId="{57D29F7B-C201-4D3D-B5FF-CDEF7FEE449C}">
      <dgm:prSet/>
      <dgm:spPr/>
      <dgm:t>
        <a:bodyPr/>
        <a:lstStyle/>
        <a:p>
          <a:pPr algn="l"/>
          <a:endParaRPr lang="en-GB"/>
        </a:p>
      </dgm:t>
    </dgm:pt>
    <dgm:pt modelId="{C0204F30-F833-4039-BAF9-4A22F8DEDF00}">
      <dgm:prSet phldrT="[Text]" custT="1"/>
      <dgm:spPr/>
      <dgm:t>
        <a:bodyPr/>
        <a:lstStyle/>
        <a:p>
          <a:pPr algn="l"/>
          <a:r>
            <a:rPr lang="en-GB" sz="800" dirty="0"/>
            <a:t>Create a business intelligence function using our knowledge and experience in Procurement to make the best decisions for the Trust in terms of value and risk.</a:t>
          </a:r>
        </a:p>
      </dgm:t>
    </dgm:pt>
    <dgm:pt modelId="{FDD194BE-C483-445B-B54A-6025FF4E0ECF}" type="parTrans" cxnId="{621B3417-F4FE-441C-A5C8-82D906A39AE1}">
      <dgm:prSet/>
      <dgm:spPr/>
      <dgm:t>
        <a:bodyPr/>
        <a:lstStyle/>
        <a:p>
          <a:pPr algn="l"/>
          <a:endParaRPr lang="en-GB"/>
        </a:p>
      </dgm:t>
    </dgm:pt>
    <dgm:pt modelId="{0DD9ADC3-52AB-44B7-8F6A-263C0BAD370C}" type="sibTrans" cxnId="{621B3417-F4FE-441C-A5C8-82D906A39AE1}">
      <dgm:prSet/>
      <dgm:spPr/>
      <dgm:t>
        <a:bodyPr/>
        <a:lstStyle/>
        <a:p>
          <a:pPr algn="l"/>
          <a:endParaRPr lang="en-GB"/>
        </a:p>
      </dgm:t>
    </dgm:pt>
    <dgm:pt modelId="{2ACEB2C7-CABE-416A-9504-812B45004AF5}">
      <dgm:prSet custT="1"/>
      <dgm:spPr/>
      <dgm:t>
        <a:bodyPr/>
        <a:lstStyle/>
        <a:p>
          <a:pPr algn="l"/>
          <a:r>
            <a:rPr lang="en-GB" sz="800" dirty="0"/>
            <a:t>Work with finance and HR colleagues to showcase procurement as a potential career to school and college leavers and extend this work with our Anchor network partners.</a:t>
          </a:r>
        </a:p>
      </dgm:t>
    </dgm:pt>
    <dgm:pt modelId="{5C171D3A-AF95-4E84-923B-BDFE83BACDBC}" type="parTrans" cxnId="{0002F40F-A944-4011-AA5A-2AE289D604F5}">
      <dgm:prSet/>
      <dgm:spPr/>
      <dgm:t>
        <a:bodyPr/>
        <a:lstStyle/>
        <a:p>
          <a:pPr algn="l"/>
          <a:endParaRPr lang="en-GB"/>
        </a:p>
      </dgm:t>
    </dgm:pt>
    <dgm:pt modelId="{737973B6-128F-4255-BF92-AC9714E9EB93}" type="sibTrans" cxnId="{0002F40F-A944-4011-AA5A-2AE289D604F5}">
      <dgm:prSet/>
      <dgm:spPr/>
      <dgm:t>
        <a:bodyPr/>
        <a:lstStyle/>
        <a:p>
          <a:pPr algn="l"/>
          <a:endParaRPr lang="en-GB"/>
        </a:p>
      </dgm:t>
    </dgm:pt>
    <dgm:pt modelId="{4B286659-C7EA-4C15-8DEF-53B60BEAFC26}">
      <dgm:prSet phldrT="[Text]" custT="1"/>
      <dgm:spPr/>
      <dgm:t>
        <a:bodyPr/>
        <a:lstStyle/>
        <a:p>
          <a:pPr algn="l"/>
          <a:r>
            <a:rPr lang="en-GB" sz="800" dirty="0"/>
            <a:t>Develop a comprehensive contract and supplier management programme that is considered best in class across the NHS.</a:t>
          </a:r>
        </a:p>
      </dgm:t>
    </dgm:pt>
    <dgm:pt modelId="{8FA15840-63B0-49C4-9472-D42E7CDF239E}" type="parTrans" cxnId="{0ECDD890-C481-4F37-B5B4-F52EC9E60733}">
      <dgm:prSet/>
      <dgm:spPr/>
      <dgm:t>
        <a:bodyPr/>
        <a:lstStyle/>
        <a:p>
          <a:pPr algn="l"/>
          <a:endParaRPr lang="en-GB"/>
        </a:p>
      </dgm:t>
    </dgm:pt>
    <dgm:pt modelId="{FF7CDB34-623B-4063-BD78-16648DF3A532}" type="sibTrans" cxnId="{0ECDD890-C481-4F37-B5B4-F52EC9E60733}">
      <dgm:prSet/>
      <dgm:spPr/>
      <dgm:t>
        <a:bodyPr/>
        <a:lstStyle/>
        <a:p>
          <a:pPr algn="l"/>
          <a:endParaRPr lang="en-GB"/>
        </a:p>
      </dgm:t>
    </dgm:pt>
    <dgm:pt modelId="{A2C8590F-1C8E-4AEE-BFAE-7497018763EF}">
      <dgm:prSet custT="1"/>
      <dgm:spPr/>
      <dgm:t>
        <a:bodyPr/>
        <a:lstStyle/>
        <a:p>
          <a:pPr algn="l"/>
          <a:r>
            <a:rPr lang="en-GB" sz="800" dirty="0"/>
            <a:t>Refine our contract management programme to strengthen relationships and opportunities with a number of key, high performing suppliers.</a:t>
          </a:r>
        </a:p>
      </dgm:t>
    </dgm:pt>
    <dgm:pt modelId="{99F468EC-1A11-44D9-8268-91116E2A0818}" type="parTrans" cxnId="{208ACEA0-AD90-4097-AEEB-6FBD8700E8F7}">
      <dgm:prSet/>
      <dgm:spPr/>
      <dgm:t>
        <a:bodyPr/>
        <a:lstStyle/>
        <a:p>
          <a:pPr algn="l"/>
          <a:endParaRPr lang="en-GB"/>
        </a:p>
      </dgm:t>
    </dgm:pt>
    <dgm:pt modelId="{7DA0F8A8-AD1A-4FA9-B640-2D21B925F8E0}" type="sibTrans" cxnId="{208ACEA0-AD90-4097-AEEB-6FBD8700E8F7}">
      <dgm:prSet/>
      <dgm:spPr/>
      <dgm:t>
        <a:bodyPr/>
        <a:lstStyle/>
        <a:p>
          <a:pPr algn="l"/>
          <a:endParaRPr lang="en-GB"/>
        </a:p>
      </dgm:t>
    </dgm:pt>
    <dgm:pt modelId="{9F01F307-E609-4116-8CA3-24AAAC75CBB1}">
      <dgm:prSet custT="1"/>
      <dgm:spPr/>
      <dgm:t>
        <a:bodyPr/>
        <a:lstStyle/>
        <a:p>
          <a:pPr algn="l"/>
          <a:r>
            <a:rPr lang="en-GB" sz="800" dirty="0"/>
            <a:t>Deliver key projects and contracts including the go live of the new Pathology Managed Service Contract supporting the requirements of the Building the Leeds Way programme.</a:t>
          </a:r>
        </a:p>
      </dgm:t>
    </dgm:pt>
    <dgm:pt modelId="{84EE4CDA-A3FD-4D7E-A966-470219BE9DAE}" type="parTrans" cxnId="{815FB20F-B126-4A54-89CB-FA91F7470353}">
      <dgm:prSet/>
      <dgm:spPr/>
      <dgm:t>
        <a:bodyPr/>
        <a:lstStyle/>
        <a:p>
          <a:pPr algn="l"/>
          <a:endParaRPr lang="en-GB"/>
        </a:p>
      </dgm:t>
    </dgm:pt>
    <dgm:pt modelId="{CAD72841-AF8F-4010-B988-093ED2417452}" type="sibTrans" cxnId="{815FB20F-B126-4A54-89CB-FA91F7470353}">
      <dgm:prSet/>
      <dgm:spPr/>
      <dgm:t>
        <a:bodyPr/>
        <a:lstStyle/>
        <a:p>
          <a:pPr algn="l"/>
          <a:endParaRPr lang="en-GB"/>
        </a:p>
      </dgm:t>
    </dgm:pt>
    <dgm:pt modelId="{2D2F493A-593B-4159-A9C2-EB31B45014A7}">
      <dgm:prSet custT="1"/>
      <dgm:spPr/>
      <dgm:t>
        <a:bodyPr/>
        <a:lstStyle/>
        <a:p>
          <a:pPr algn="l"/>
          <a:r>
            <a:rPr lang="en-GB" sz="800" dirty="0"/>
            <a:t>We will continue to deliver savings and wider non-pay efficiencies to support the delivery of the financial plan.</a:t>
          </a:r>
        </a:p>
      </dgm:t>
    </dgm:pt>
    <dgm:pt modelId="{544E94E7-4417-4506-AF29-93ACD8E90658}" type="parTrans" cxnId="{34F9DA59-F07F-46B1-A0CB-236635871D3D}">
      <dgm:prSet/>
      <dgm:spPr/>
      <dgm:t>
        <a:bodyPr/>
        <a:lstStyle/>
        <a:p>
          <a:pPr algn="l"/>
          <a:endParaRPr lang="en-GB"/>
        </a:p>
      </dgm:t>
    </dgm:pt>
    <dgm:pt modelId="{F13F775B-4EE0-47FC-BE77-B842265C7CC9}" type="sibTrans" cxnId="{34F9DA59-F07F-46B1-A0CB-236635871D3D}">
      <dgm:prSet/>
      <dgm:spPr/>
      <dgm:t>
        <a:bodyPr/>
        <a:lstStyle/>
        <a:p>
          <a:pPr algn="l"/>
          <a:endParaRPr lang="en-GB"/>
        </a:p>
      </dgm:t>
    </dgm:pt>
    <dgm:pt modelId="{5FE00297-3AB9-44A4-A99F-1E659200BAF0}">
      <dgm:prSet phldrT="[Text]" custT="1"/>
      <dgm:spPr/>
      <dgm:t>
        <a:bodyPr/>
        <a:lstStyle/>
        <a:p>
          <a:pPr algn="l"/>
          <a:r>
            <a:rPr lang="en-GB" sz="800" dirty="0"/>
            <a:t>Secure a long-term solution for warehousing and storage that generates benefits for the Trust.</a:t>
          </a:r>
        </a:p>
      </dgm:t>
    </dgm:pt>
    <dgm:pt modelId="{D5ED5809-1915-4140-9CD3-BED1CF906201}" type="parTrans" cxnId="{E9D55311-04D6-49C8-9337-D7E831BAAED6}">
      <dgm:prSet/>
      <dgm:spPr/>
      <dgm:t>
        <a:bodyPr/>
        <a:lstStyle/>
        <a:p>
          <a:pPr algn="l"/>
          <a:endParaRPr lang="en-GB"/>
        </a:p>
      </dgm:t>
    </dgm:pt>
    <dgm:pt modelId="{D8E89FEF-E0FB-4FBF-9425-A2373E812315}" type="sibTrans" cxnId="{E9D55311-04D6-49C8-9337-D7E831BAAED6}">
      <dgm:prSet/>
      <dgm:spPr/>
      <dgm:t>
        <a:bodyPr/>
        <a:lstStyle/>
        <a:p>
          <a:pPr algn="l"/>
          <a:endParaRPr lang="en-GB"/>
        </a:p>
      </dgm:t>
    </dgm:pt>
    <dgm:pt modelId="{8DBEF2BD-E78F-4244-B391-90DC565057F5}">
      <dgm:prSet custT="1"/>
      <dgm:spPr/>
      <dgm:t>
        <a:bodyPr/>
        <a:lstStyle/>
        <a:p>
          <a:pPr algn="l"/>
          <a:r>
            <a:rPr lang="en-GB" sz="800" dirty="0"/>
            <a:t>Expand the storage and distribution solution to provide a benefit to other Trusts and organisations across West Yorkshire and the wider Yorkshire area.</a:t>
          </a:r>
        </a:p>
      </dgm:t>
    </dgm:pt>
    <dgm:pt modelId="{82D23CC8-489C-4773-B94A-516CB2DF1A2C}" type="parTrans" cxnId="{94B9A1B4-288E-4235-A163-648C4818163B}">
      <dgm:prSet/>
      <dgm:spPr/>
      <dgm:t>
        <a:bodyPr/>
        <a:lstStyle/>
        <a:p>
          <a:pPr algn="l"/>
          <a:endParaRPr lang="en-GB"/>
        </a:p>
      </dgm:t>
    </dgm:pt>
    <dgm:pt modelId="{A9D8DA96-4677-45B2-9EE9-31F60561EDAD}" type="sibTrans" cxnId="{94B9A1B4-288E-4235-A163-648C4818163B}">
      <dgm:prSet/>
      <dgm:spPr/>
      <dgm:t>
        <a:bodyPr/>
        <a:lstStyle/>
        <a:p>
          <a:pPr algn="l"/>
          <a:endParaRPr lang="en-GB"/>
        </a:p>
      </dgm:t>
    </dgm:pt>
    <dgm:pt modelId="{D4BECDCF-9A26-4C04-9376-E26C61F1F7B6}">
      <dgm:prSet custT="1"/>
      <dgm:spPr/>
      <dgm:t>
        <a:bodyPr/>
        <a:lstStyle/>
        <a:p>
          <a:pPr algn="l"/>
          <a:r>
            <a:rPr lang="en-GB" sz="800" dirty="0"/>
            <a:t>Utilise warehouse space to support income generation where possible to reduce the financial burden to the Trust.</a:t>
          </a:r>
        </a:p>
      </dgm:t>
    </dgm:pt>
    <dgm:pt modelId="{AC3E1B30-8D31-4C30-8102-F139B66264AB}" type="parTrans" cxnId="{4EBC15AA-D0C6-45B4-A43A-159DC53BCE0E}">
      <dgm:prSet/>
      <dgm:spPr/>
      <dgm:t>
        <a:bodyPr/>
        <a:lstStyle/>
        <a:p>
          <a:pPr algn="l"/>
          <a:endParaRPr lang="en-GB"/>
        </a:p>
      </dgm:t>
    </dgm:pt>
    <dgm:pt modelId="{E1A729B4-C968-488B-8922-540E9212D720}" type="sibTrans" cxnId="{4EBC15AA-D0C6-45B4-A43A-159DC53BCE0E}">
      <dgm:prSet/>
      <dgm:spPr/>
      <dgm:t>
        <a:bodyPr/>
        <a:lstStyle/>
        <a:p>
          <a:pPr algn="l"/>
          <a:endParaRPr lang="en-GB"/>
        </a:p>
      </dgm:t>
    </dgm:pt>
    <dgm:pt modelId="{1DA24A51-BC1C-4289-B40B-0EE1FE65C4B0}">
      <dgm:prSet custT="1"/>
      <dgm:spPr/>
      <dgm:t>
        <a:bodyPr/>
        <a:lstStyle/>
        <a:p>
          <a:pPr algn="l"/>
          <a:r>
            <a:rPr lang="en-GB" sz="800" dirty="0"/>
            <a:t>Streamline warehouse operations to deliver environment and sustainability benefits to establish an industry standard best practice benchmark.</a:t>
          </a:r>
          <a:endParaRPr lang="en-GB" sz="600" dirty="0"/>
        </a:p>
      </dgm:t>
    </dgm:pt>
    <dgm:pt modelId="{F3D891D3-380D-486C-B97A-93B44F8ED1BF}" type="parTrans" cxnId="{9ADE99B6-8B5E-41DB-9E92-A66F584F25E5}">
      <dgm:prSet/>
      <dgm:spPr/>
      <dgm:t>
        <a:bodyPr/>
        <a:lstStyle/>
        <a:p>
          <a:pPr algn="l"/>
          <a:endParaRPr lang="en-GB"/>
        </a:p>
      </dgm:t>
    </dgm:pt>
    <dgm:pt modelId="{F3635030-F0DA-4F29-B42B-95F1536CD6E2}" type="sibTrans" cxnId="{9ADE99B6-8B5E-41DB-9E92-A66F584F25E5}">
      <dgm:prSet/>
      <dgm:spPr/>
      <dgm:t>
        <a:bodyPr/>
        <a:lstStyle/>
        <a:p>
          <a:pPr algn="l"/>
          <a:endParaRPr lang="en-GB"/>
        </a:p>
      </dgm:t>
    </dgm:pt>
    <dgm:pt modelId="{48BB8496-D807-4D53-87EA-71383172262D}">
      <dgm:prSet custT="1"/>
      <dgm:spPr/>
      <dgm:t>
        <a:bodyPr/>
        <a:lstStyle/>
        <a:p>
          <a:pPr algn="l"/>
          <a:r>
            <a:rPr lang="en-GB" sz="800" dirty="0"/>
            <a:t>Be recognised as a leading organisation in the delivery of Sustainability and Social Value objectives.</a:t>
          </a:r>
        </a:p>
      </dgm:t>
    </dgm:pt>
    <dgm:pt modelId="{263807F3-3F23-4AF4-A2CD-381150B286E1}" type="parTrans" cxnId="{2A299ECE-7580-4F93-AA7A-D21F205C1A79}">
      <dgm:prSet/>
      <dgm:spPr/>
      <dgm:t>
        <a:bodyPr/>
        <a:lstStyle/>
        <a:p>
          <a:pPr algn="l"/>
          <a:endParaRPr lang="en-GB"/>
        </a:p>
      </dgm:t>
    </dgm:pt>
    <dgm:pt modelId="{2AF46624-5965-473F-BC3B-FE83C086130A}" type="sibTrans" cxnId="{2A299ECE-7580-4F93-AA7A-D21F205C1A79}">
      <dgm:prSet/>
      <dgm:spPr/>
      <dgm:t>
        <a:bodyPr/>
        <a:lstStyle/>
        <a:p>
          <a:pPr algn="l"/>
          <a:endParaRPr lang="en-GB"/>
        </a:p>
      </dgm:t>
    </dgm:pt>
    <dgm:pt modelId="{13B59E47-9C4A-4D1A-A02F-5E0F7B303337}">
      <dgm:prSet custT="1"/>
      <dgm:spPr/>
      <dgm:t>
        <a:bodyPr/>
        <a:lstStyle/>
        <a:p>
          <a:pPr algn="l"/>
          <a:r>
            <a:rPr lang="en-GB" sz="800" dirty="0"/>
            <a:t>Support delivery of the Trust Green Plan, working with the national NHS England team in supporting the NHS Green Plan and work towards the target of net zero.</a:t>
          </a:r>
        </a:p>
      </dgm:t>
    </dgm:pt>
    <dgm:pt modelId="{6AF8DB9A-E04B-425F-AD0D-F650D845CF6E}" type="parTrans" cxnId="{6424624E-D9B2-4D41-A709-37CB28AA9AC3}">
      <dgm:prSet/>
      <dgm:spPr/>
      <dgm:t>
        <a:bodyPr/>
        <a:lstStyle/>
        <a:p>
          <a:pPr algn="l"/>
          <a:endParaRPr lang="en-GB"/>
        </a:p>
      </dgm:t>
    </dgm:pt>
    <dgm:pt modelId="{89A9575C-E3DE-419F-A71C-750E26350379}" type="sibTrans" cxnId="{6424624E-D9B2-4D41-A709-37CB28AA9AC3}">
      <dgm:prSet/>
      <dgm:spPr/>
      <dgm:t>
        <a:bodyPr/>
        <a:lstStyle/>
        <a:p>
          <a:pPr algn="l"/>
          <a:endParaRPr lang="en-GB"/>
        </a:p>
      </dgm:t>
    </dgm:pt>
    <dgm:pt modelId="{4EEEF8DF-E43E-453E-9F20-877AAA3C003E}">
      <dgm:prSet custT="1"/>
      <dgm:spPr/>
      <dgm:t>
        <a:bodyPr/>
        <a:lstStyle/>
        <a:p>
          <a:pPr algn="l"/>
          <a:r>
            <a:rPr lang="en-GB" sz="800" dirty="0"/>
            <a:t>Adapt our contracts and tenders to ensure sustainability and social value are considered and monitored but are targeted to how they will work for the benefit of Leeds and our patients.</a:t>
          </a:r>
        </a:p>
      </dgm:t>
    </dgm:pt>
    <dgm:pt modelId="{AF44E862-A63B-4CE1-B864-E9BFFF088C12}" type="parTrans" cxnId="{14298698-9532-4229-B94A-402EC6F1FC9E}">
      <dgm:prSet/>
      <dgm:spPr/>
      <dgm:t>
        <a:bodyPr/>
        <a:lstStyle/>
        <a:p>
          <a:pPr algn="l"/>
          <a:endParaRPr lang="en-GB"/>
        </a:p>
      </dgm:t>
    </dgm:pt>
    <dgm:pt modelId="{EE1CF756-826A-4DE2-8ECA-6E64A4AC72A7}" type="sibTrans" cxnId="{14298698-9532-4229-B94A-402EC6F1FC9E}">
      <dgm:prSet/>
      <dgm:spPr/>
      <dgm:t>
        <a:bodyPr/>
        <a:lstStyle/>
        <a:p>
          <a:pPr algn="l"/>
          <a:endParaRPr lang="en-GB"/>
        </a:p>
      </dgm:t>
    </dgm:pt>
    <dgm:pt modelId="{A9022760-344B-4F4C-8448-3D2B8E145B75}">
      <dgm:prSet custT="1"/>
      <dgm:spPr/>
      <dgm:t>
        <a:bodyPr/>
        <a:lstStyle/>
        <a:p>
          <a:pPr algn="l"/>
          <a:r>
            <a:rPr lang="en-GB" sz="800" dirty="0"/>
            <a:t>Develop our ability for staff to make purchasing decision which will include environmental factors such as carbon generated by specific products or services.</a:t>
          </a:r>
        </a:p>
      </dgm:t>
    </dgm:pt>
    <dgm:pt modelId="{75BE645F-27E6-47FB-9706-B89D9440F6F9}" type="parTrans" cxnId="{45F57C37-A963-4E7B-B0D4-DF4DE60A3A26}">
      <dgm:prSet/>
      <dgm:spPr/>
      <dgm:t>
        <a:bodyPr/>
        <a:lstStyle/>
        <a:p>
          <a:pPr algn="l"/>
          <a:endParaRPr lang="en-GB"/>
        </a:p>
      </dgm:t>
    </dgm:pt>
    <dgm:pt modelId="{8DDE3B7C-ECDC-4C04-90E8-9DAB346C748B}" type="sibTrans" cxnId="{45F57C37-A963-4E7B-B0D4-DF4DE60A3A26}">
      <dgm:prSet/>
      <dgm:spPr/>
      <dgm:t>
        <a:bodyPr/>
        <a:lstStyle/>
        <a:p>
          <a:pPr algn="l"/>
          <a:endParaRPr lang="en-GB"/>
        </a:p>
      </dgm:t>
    </dgm:pt>
    <dgm:pt modelId="{71C381D8-E521-41D5-96E9-8539E5491D6A}" type="pres">
      <dgm:prSet presAssocID="{6248F83B-E1DF-470D-AB73-E1AA29719D4E}" presName="Name0" presStyleCnt="0">
        <dgm:presLayoutVars>
          <dgm:chMax val="7"/>
          <dgm:chPref val="7"/>
          <dgm:dir/>
        </dgm:presLayoutVars>
      </dgm:prSet>
      <dgm:spPr/>
    </dgm:pt>
    <dgm:pt modelId="{7366888B-BE76-4367-B78C-D486ED9FB368}" type="pres">
      <dgm:prSet presAssocID="{6248F83B-E1DF-470D-AB73-E1AA29719D4E}" presName="Name1" presStyleCnt="0"/>
      <dgm:spPr/>
    </dgm:pt>
    <dgm:pt modelId="{62362546-9BCB-44FC-8195-2A99658DAB7B}" type="pres">
      <dgm:prSet presAssocID="{6248F83B-E1DF-470D-AB73-E1AA29719D4E}" presName="cycle" presStyleCnt="0"/>
      <dgm:spPr/>
    </dgm:pt>
    <dgm:pt modelId="{A4303531-4DB5-42D7-886F-A67D91E74B69}" type="pres">
      <dgm:prSet presAssocID="{6248F83B-E1DF-470D-AB73-E1AA29719D4E}" presName="srcNode" presStyleLbl="node1" presStyleIdx="0" presStyleCnt="6"/>
      <dgm:spPr/>
    </dgm:pt>
    <dgm:pt modelId="{D8EDFABF-402D-4C30-BA89-5EA95BA09C90}" type="pres">
      <dgm:prSet presAssocID="{6248F83B-E1DF-470D-AB73-E1AA29719D4E}" presName="conn" presStyleLbl="parChTrans1D2" presStyleIdx="0" presStyleCnt="1"/>
      <dgm:spPr/>
    </dgm:pt>
    <dgm:pt modelId="{B0E2492A-F1A9-44F2-9C67-22991E82B699}" type="pres">
      <dgm:prSet presAssocID="{6248F83B-E1DF-470D-AB73-E1AA29719D4E}" presName="extraNode" presStyleLbl="node1" presStyleIdx="0" presStyleCnt="6"/>
      <dgm:spPr/>
    </dgm:pt>
    <dgm:pt modelId="{96A35567-3932-4EDA-B437-DE2D98516B12}" type="pres">
      <dgm:prSet presAssocID="{6248F83B-E1DF-470D-AB73-E1AA29719D4E}" presName="dstNode" presStyleLbl="node1" presStyleIdx="0" presStyleCnt="6"/>
      <dgm:spPr/>
    </dgm:pt>
    <dgm:pt modelId="{04308CEC-6031-4F65-8C32-05B8DD31200C}" type="pres">
      <dgm:prSet presAssocID="{A46369CD-1263-4678-B19B-3F37B596EFA9}" presName="text_1" presStyleLbl="node1" presStyleIdx="0" presStyleCnt="6" custScaleY="130344">
        <dgm:presLayoutVars>
          <dgm:bulletEnabled val="1"/>
        </dgm:presLayoutVars>
      </dgm:prSet>
      <dgm:spPr/>
    </dgm:pt>
    <dgm:pt modelId="{5F9A0846-B035-4D61-B854-4A8F474508C8}" type="pres">
      <dgm:prSet presAssocID="{A46369CD-1263-4678-B19B-3F37B596EFA9}" presName="accent_1" presStyleCnt="0"/>
      <dgm:spPr/>
    </dgm:pt>
    <dgm:pt modelId="{690F595B-2AF8-406E-A956-F085BF759981}" type="pres">
      <dgm:prSet presAssocID="{A46369CD-1263-4678-B19B-3F37B596EFA9}" presName="accentRepeatNode" presStyleLbl="solidFgAcc1" presStyleIdx="0" presStyleCnt="6"/>
      <dgm:spPr/>
    </dgm:pt>
    <dgm:pt modelId="{02598841-C7FD-4589-820C-976A46E65406}" type="pres">
      <dgm:prSet presAssocID="{015E4751-9AA0-4BE5-B6FB-EC454D700E06}" presName="text_2" presStyleLbl="node1" presStyleIdx="1" presStyleCnt="6" custScaleY="125626" custLinFactNeighborX="312" custLinFactNeighborY="-3080">
        <dgm:presLayoutVars>
          <dgm:bulletEnabled val="1"/>
        </dgm:presLayoutVars>
      </dgm:prSet>
      <dgm:spPr/>
    </dgm:pt>
    <dgm:pt modelId="{FD43C512-F4CF-4F64-A50C-0922AA30D731}" type="pres">
      <dgm:prSet presAssocID="{015E4751-9AA0-4BE5-B6FB-EC454D700E06}" presName="accent_2" presStyleCnt="0"/>
      <dgm:spPr/>
    </dgm:pt>
    <dgm:pt modelId="{E2F88C34-932B-4E24-BBE3-142A359CFCD4}" type="pres">
      <dgm:prSet presAssocID="{015E4751-9AA0-4BE5-B6FB-EC454D700E06}" presName="accentRepeatNode" presStyleLbl="solidFgAcc1" presStyleIdx="1" presStyleCnt="6"/>
      <dgm:spPr/>
    </dgm:pt>
    <dgm:pt modelId="{62FAC1D3-828D-443D-B10F-3A1E9F114CF7}" type="pres">
      <dgm:prSet presAssocID="{38A07D86-4587-4FBF-B538-358ED4C9ABE9}" presName="text_3" presStyleLbl="node1" presStyleIdx="2" presStyleCnt="6" custScaleY="147141">
        <dgm:presLayoutVars>
          <dgm:bulletEnabled val="1"/>
        </dgm:presLayoutVars>
      </dgm:prSet>
      <dgm:spPr/>
    </dgm:pt>
    <dgm:pt modelId="{EF25AFA3-F9C1-4022-8E27-742EEFA2FDDB}" type="pres">
      <dgm:prSet presAssocID="{38A07D86-4587-4FBF-B538-358ED4C9ABE9}" presName="accent_3" presStyleCnt="0"/>
      <dgm:spPr/>
    </dgm:pt>
    <dgm:pt modelId="{0C95C7E6-B1CA-4BD3-9945-87A7122A5008}" type="pres">
      <dgm:prSet presAssocID="{38A07D86-4587-4FBF-B538-358ED4C9ABE9}" presName="accentRepeatNode" presStyleLbl="solidFgAcc1" presStyleIdx="2" presStyleCnt="6"/>
      <dgm:spPr/>
    </dgm:pt>
    <dgm:pt modelId="{2859B837-EDF2-462B-ACEA-9EF137CA45A6}" type="pres">
      <dgm:prSet presAssocID="{0809BA76-D41C-4E7C-816A-A6D62DC70561}" presName="text_4" presStyleLbl="node1" presStyleIdx="3" presStyleCnt="6" custScaleY="129237">
        <dgm:presLayoutVars>
          <dgm:bulletEnabled val="1"/>
        </dgm:presLayoutVars>
      </dgm:prSet>
      <dgm:spPr/>
    </dgm:pt>
    <dgm:pt modelId="{AF4E7BAC-5CD6-46E3-A7BE-6D835B05D18A}" type="pres">
      <dgm:prSet presAssocID="{0809BA76-D41C-4E7C-816A-A6D62DC70561}" presName="accent_4" presStyleCnt="0"/>
      <dgm:spPr/>
    </dgm:pt>
    <dgm:pt modelId="{4931CF9F-D8B9-40D4-9602-DA08E78EEE7E}" type="pres">
      <dgm:prSet presAssocID="{0809BA76-D41C-4E7C-816A-A6D62DC70561}" presName="accentRepeatNode" presStyleLbl="solidFgAcc1" presStyleIdx="3" presStyleCnt="6"/>
      <dgm:spPr/>
    </dgm:pt>
    <dgm:pt modelId="{E156AC7D-0714-47B5-936E-F02FF60AFFA0}" type="pres">
      <dgm:prSet presAssocID="{AF4CC9B9-CE2C-468D-B106-283A29D68F3B}" presName="text_5" presStyleLbl="node1" presStyleIdx="4" presStyleCnt="6" custScaleY="119466">
        <dgm:presLayoutVars>
          <dgm:bulletEnabled val="1"/>
        </dgm:presLayoutVars>
      </dgm:prSet>
      <dgm:spPr/>
    </dgm:pt>
    <dgm:pt modelId="{AF297D0C-504A-4281-BFDB-CDF9DB44A942}" type="pres">
      <dgm:prSet presAssocID="{AF4CC9B9-CE2C-468D-B106-283A29D68F3B}" presName="accent_5" presStyleCnt="0"/>
      <dgm:spPr/>
    </dgm:pt>
    <dgm:pt modelId="{C8B8A9DA-7803-44AA-BE70-B96ABCCB8C77}" type="pres">
      <dgm:prSet presAssocID="{AF4CC9B9-CE2C-468D-B106-283A29D68F3B}" presName="accentRepeatNode" presStyleLbl="solidFgAcc1" presStyleIdx="4" presStyleCnt="6"/>
      <dgm:spPr/>
    </dgm:pt>
    <dgm:pt modelId="{6348189B-5C19-4A1A-8B7D-CB8F696FEF3B}" type="pres">
      <dgm:prSet presAssocID="{7E5A7025-1FBB-4859-BA26-C478CB784DB2}" presName="text_6" presStyleLbl="node1" presStyleIdx="5" presStyleCnt="6" custScaleY="130344">
        <dgm:presLayoutVars>
          <dgm:bulletEnabled val="1"/>
        </dgm:presLayoutVars>
      </dgm:prSet>
      <dgm:spPr/>
    </dgm:pt>
    <dgm:pt modelId="{32838ECE-5ABA-48FE-83F0-825176331938}" type="pres">
      <dgm:prSet presAssocID="{7E5A7025-1FBB-4859-BA26-C478CB784DB2}" presName="accent_6" presStyleCnt="0"/>
      <dgm:spPr/>
    </dgm:pt>
    <dgm:pt modelId="{0E6DC64D-EBE0-4110-8B67-A2170C6D453F}" type="pres">
      <dgm:prSet presAssocID="{7E5A7025-1FBB-4859-BA26-C478CB784DB2}" presName="accentRepeatNode" presStyleLbl="solidFgAcc1" presStyleIdx="5" presStyleCnt="6"/>
      <dgm:spPr/>
    </dgm:pt>
  </dgm:ptLst>
  <dgm:cxnLst>
    <dgm:cxn modelId="{41D16800-C429-480D-9A34-7392CC9610A1}" srcId="{6248F83B-E1DF-470D-AB73-E1AA29719D4E}" destId="{0809BA76-D41C-4E7C-816A-A6D62DC70561}" srcOrd="3" destOrd="0" parTransId="{6DA295AF-D1E2-4DBD-9897-35B1674D77B7}" sibTransId="{15BF9C58-CEB4-4490-899D-F14B96AB5CF9}"/>
    <dgm:cxn modelId="{AA129608-6999-45B9-B30B-F8ECD2991A5C}" type="presOf" srcId="{4B286659-C7EA-4C15-8DEF-53B60BEAFC26}" destId="{2859B837-EDF2-462B-ACEA-9EF137CA45A6}" srcOrd="0" destOrd="1" presId="urn:microsoft.com/office/officeart/2008/layout/VerticalCurvedList"/>
    <dgm:cxn modelId="{815FB20F-B126-4A54-89CB-FA91F7470353}" srcId="{0809BA76-D41C-4E7C-816A-A6D62DC70561}" destId="{9F01F307-E609-4116-8CA3-24AAAC75CBB1}" srcOrd="2" destOrd="0" parTransId="{84EE4CDA-A3FD-4D7E-A966-470219BE9DAE}" sibTransId="{CAD72841-AF8F-4010-B988-093ED2417452}"/>
    <dgm:cxn modelId="{0002F40F-A944-4011-AA5A-2AE289D604F5}" srcId="{015E4751-9AA0-4BE5-B6FB-EC454D700E06}" destId="{2ACEB2C7-CABE-416A-9504-812B45004AF5}" srcOrd="2" destOrd="0" parTransId="{5C171D3A-AF95-4E84-923B-BDFE83BACDBC}" sibTransId="{737973B6-128F-4255-BF92-AC9714E9EB93}"/>
    <dgm:cxn modelId="{E9D55311-04D6-49C8-9337-D7E831BAAED6}" srcId="{AF4CC9B9-CE2C-468D-B106-283A29D68F3B}" destId="{5FE00297-3AB9-44A4-A99F-1E659200BAF0}" srcOrd="0" destOrd="0" parTransId="{D5ED5809-1915-4140-9CD3-BED1CF906201}" sibTransId="{D8E89FEF-E0FB-4FBF-9425-A2373E812315}"/>
    <dgm:cxn modelId="{8B662F13-17C4-4DE8-BA9B-1F4DE7100B92}" srcId="{015E4751-9AA0-4BE5-B6FB-EC454D700E06}" destId="{8F535004-85CD-4081-9702-2B1A15224F52}" srcOrd="0" destOrd="0" parTransId="{BA009B03-51E8-4642-84CA-ACC2B905DA3B}" sibTransId="{5DC72A89-8925-49CE-92DD-5248586B70E7}"/>
    <dgm:cxn modelId="{621B3417-F4FE-441C-A5C8-82D906A39AE1}" srcId="{38A07D86-4587-4FBF-B538-358ED4C9ABE9}" destId="{C0204F30-F833-4039-BAF9-4A22F8DEDF00}" srcOrd="1" destOrd="0" parTransId="{FDD194BE-C483-445B-B54A-6025FF4E0ECF}" sibTransId="{0DD9ADC3-52AB-44B7-8F6A-263C0BAD370C}"/>
    <dgm:cxn modelId="{0A69D819-B950-4AF5-B1F2-D1CE830C98EE}" type="presOf" srcId="{D812347D-D1A0-45EE-BFE0-128F1846F361}" destId="{02598841-C7FD-4589-820C-976A46E65406}" srcOrd="0" destOrd="4" presId="urn:microsoft.com/office/officeart/2008/layout/VerticalCurvedList"/>
    <dgm:cxn modelId="{6CA2CA20-B124-4ADB-87E1-7E60A834555C}" srcId="{A46369CD-1263-4678-B19B-3F37B596EFA9}" destId="{BC91F4AA-6FFF-47E0-A8F4-704255D119CB}" srcOrd="3" destOrd="0" parTransId="{3948E7FC-C025-4486-B49E-F21DA7599A45}" sibTransId="{708A36F9-A655-4349-B089-9BB8FA98B112}"/>
    <dgm:cxn modelId="{7D07722B-06CC-4E82-85F3-0B714BBA65C5}" type="presOf" srcId="{A5287422-2D9B-4DBE-8B1F-C571640AA783}" destId="{62FAC1D3-828D-443D-B10F-3A1E9F114CF7}" srcOrd="0" destOrd="1" presId="urn:microsoft.com/office/officeart/2008/layout/VerticalCurvedList"/>
    <dgm:cxn modelId="{0F0DAA2B-6755-4890-B28A-100465DB4565}" type="presOf" srcId="{4EEEF8DF-E43E-453E-9F20-877AAA3C003E}" destId="{6348189B-5C19-4A1A-8B7D-CB8F696FEF3B}" srcOrd="0" destOrd="3" presId="urn:microsoft.com/office/officeart/2008/layout/VerticalCurvedList"/>
    <dgm:cxn modelId="{250D2530-B3BD-46C0-9D01-A6C0ACB33A24}" type="presOf" srcId="{AF4CC9B9-CE2C-468D-B106-283A29D68F3B}" destId="{E156AC7D-0714-47B5-936E-F02FF60AFFA0}" srcOrd="0" destOrd="0" presId="urn:microsoft.com/office/officeart/2008/layout/VerticalCurvedList"/>
    <dgm:cxn modelId="{A1915631-AD72-4802-8020-C473CDFD69AB}" type="presOf" srcId="{EF7C20B2-A263-40F3-99DD-A14E29341B0C}" destId="{04308CEC-6031-4F65-8C32-05B8DD31200C}" srcOrd="0" destOrd="3" presId="urn:microsoft.com/office/officeart/2008/layout/VerticalCurvedList"/>
    <dgm:cxn modelId="{45F57C37-A963-4E7B-B0D4-DF4DE60A3A26}" srcId="{7E5A7025-1FBB-4859-BA26-C478CB784DB2}" destId="{A9022760-344B-4F4C-8448-3D2B8E145B75}" srcOrd="3" destOrd="0" parTransId="{75BE645F-27E6-47FB-9706-B89D9440F6F9}" sibTransId="{8DDE3B7C-ECDC-4C04-90E8-9DAB346C748B}"/>
    <dgm:cxn modelId="{91272738-7CF8-4C71-B1DC-B508627DE3AD}" srcId="{6248F83B-E1DF-470D-AB73-E1AA29719D4E}" destId="{38A07D86-4587-4FBF-B538-358ED4C9ABE9}" srcOrd="2" destOrd="0" parTransId="{8565EE2B-1CF4-4B29-B0DE-9E667E5158FF}" sibTransId="{57C4D0AC-9D3D-42F2-950F-F5B59896F834}"/>
    <dgm:cxn modelId="{009D7E3F-3BC1-485F-8807-9AB397D9A076}" type="presOf" srcId="{BC91F4AA-6FFF-47E0-A8F4-704255D119CB}" destId="{04308CEC-6031-4F65-8C32-05B8DD31200C}" srcOrd="0" destOrd="4" presId="urn:microsoft.com/office/officeart/2008/layout/VerticalCurvedList"/>
    <dgm:cxn modelId="{A2679340-FEAD-45E6-A16D-A1CC7C22D1EC}" type="presOf" srcId="{2ACEB2C7-CABE-416A-9504-812B45004AF5}" destId="{02598841-C7FD-4589-820C-976A46E65406}" srcOrd="0" destOrd="3" presId="urn:microsoft.com/office/officeart/2008/layout/VerticalCurvedList"/>
    <dgm:cxn modelId="{6FFCD144-8A4C-4882-B8C5-380ED5B5E246}" type="presOf" srcId="{9F01F307-E609-4116-8CA3-24AAAC75CBB1}" destId="{2859B837-EDF2-462B-ACEA-9EF137CA45A6}" srcOrd="0" destOrd="3" presId="urn:microsoft.com/office/officeart/2008/layout/VerticalCurvedList"/>
    <dgm:cxn modelId="{E2F77467-0CA8-4A5B-81A3-CD0EFC09B460}" type="presOf" srcId="{A46369CD-1263-4678-B19B-3F37B596EFA9}" destId="{04308CEC-6031-4F65-8C32-05B8DD31200C}" srcOrd="0" destOrd="0" presId="urn:microsoft.com/office/officeart/2008/layout/VerticalCurvedList"/>
    <dgm:cxn modelId="{9D7FC74D-D19D-4A46-9083-36F07B2A083A}" srcId="{A46369CD-1263-4678-B19B-3F37B596EFA9}" destId="{EF7C20B2-A263-40F3-99DD-A14E29341B0C}" srcOrd="2" destOrd="0" parTransId="{2E31363C-BD2C-4E14-9E24-FC06B9ED0F71}" sibTransId="{AE40F6F9-C397-4932-A450-010E958ED722}"/>
    <dgm:cxn modelId="{6424624E-D9B2-4D41-A709-37CB28AA9AC3}" srcId="{7E5A7025-1FBB-4859-BA26-C478CB784DB2}" destId="{13B59E47-9C4A-4D1A-A02F-5E0F7B303337}" srcOrd="1" destOrd="0" parTransId="{6AF8DB9A-E04B-425F-AD0D-F650D845CF6E}" sibTransId="{89A9575C-E3DE-419F-A71C-750E26350379}"/>
    <dgm:cxn modelId="{F5EC4B73-F2DC-4BF0-A871-7ECE24DA674D}" type="presOf" srcId="{60F71AE6-75C5-4EA9-BB65-5F2DAC75E6E4}" destId="{62FAC1D3-828D-443D-B10F-3A1E9F114CF7}" srcOrd="0" destOrd="3" presId="urn:microsoft.com/office/officeart/2008/layout/VerticalCurvedList"/>
    <dgm:cxn modelId="{17B25373-7CE4-4A89-8E27-62D51E17928E}" type="presOf" srcId="{8F535004-85CD-4081-9702-2B1A15224F52}" destId="{02598841-C7FD-4589-820C-976A46E65406}" srcOrd="0" destOrd="1" presId="urn:microsoft.com/office/officeart/2008/layout/VerticalCurvedList"/>
    <dgm:cxn modelId="{D5CA0054-6DB6-45BD-BF20-E2B6CC5B07B5}" type="presOf" srcId="{2D2F493A-593B-4159-A9C2-EB31B45014A7}" destId="{2859B837-EDF2-462B-ACEA-9EF137CA45A6}" srcOrd="0" destOrd="4" presId="urn:microsoft.com/office/officeart/2008/layout/VerticalCurvedList"/>
    <dgm:cxn modelId="{1EC55478-6DC5-4C14-97DB-800AB898E5C2}" srcId="{6248F83B-E1DF-470D-AB73-E1AA29719D4E}" destId="{A46369CD-1263-4678-B19B-3F37B596EFA9}" srcOrd="0" destOrd="0" parTransId="{55C2D37E-3D36-4399-A229-177872BDEA52}" sibTransId="{E90FECF0-D5B9-4FEF-888B-12F35208D6C3}"/>
    <dgm:cxn modelId="{8668D578-5AB9-45B4-9DD3-92D579B46FBF}" type="presOf" srcId="{6248F83B-E1DF-470D-AB73-E1AA29719D4E}" destId="{71C381D8-E521-41D5-96E9-8539E5491D6A}" srcOrd="0" destOrd="0" presId="urn:microsoft.com/office/officeart/2008/layout/VerticalCurvedList"/>
    <dgm:cxn modelId="{34F9DA59-F07F-46B1-A0CB-236635871D3D}" srcId="{0809BA76-D41C-4E7C-816A-A6D62DC70561}" destId="{2D2F493A-593B-4159-A9C2-EB31B45014A7}" srcOrd="3" destOrd="0" parTransId="{544E94E7-4417-4506-AF29-93ACD8E90658}" sibTransId="{F13F775B-4EE0-47FC-BE77-B842265C7CC9}"/>
    <dgm:cxn modelId="{57D29F7B-C201-4D3D-B5FF-CDEF7FEE449C}" srcId="{38A07D86-4587-4FBF-B538-358ED4C9ABE9}" destId="{B430E546-6DCC-4EBD-ACEC-4536C503F52E}" srcOrd="3" destOrd="0" parTransId="{2695C756-D6BD-40AE-A4B3-CA298DFEA466}" sibTransId="{D50F1B31-B1AD-47A7-B49A-160002ED9235}"/>
    <dgm:cxn modelId="{044B9885-76CD-4F44-8383-442ABA48EF26}" srcId="{A46369CD-1263-4678-B19B-3F37B596EFA9}" destId="{33BC1856-3A2D-43DA-9F8E-4020A8126450}" srcOrd="0" destOrd="0" parTransId="{8E6C1A53-907F-4C3C-929D-6122DE9E7FC8}" sibTransId="{C5995A55-490A-4D6B-9675-3C31400BFE10}"/>
    <dgm:cxn modelId="{F3ABA78A-AF60-4940-BEC4-8B4A6A5B95C0}" srcId="{38A07D86-4587-4FBF-B538-358ED4C9ABE9}" destId="{A5287422-2D9B-4DBE-8B1F-C571640AA783}" srcOrd="0" destOrd="0" parTransId="{CF3DAD0E-3B2E-4F21-8544-A2ED6F1DEE78}" sibTransId="{48F0ED88-85C7-4877-9600-E189C04FF5A3}"/>
    <dgm:cxn modelId="{AE11818B-3D07-4843-AFB9-4C4D9339E56C}" type="presOf" srcId="{0809BA76-D41C-4E7C-816A-A6D62DC70561}" destId="{2859B837-EDF2-462B-ACEA-9EF137CA45A6}" srcOrd="0" destOrd="0" presId="urn:microsoft.com/office/officeart/2008/layout/VerticalCurvedList"/>
    <dgm:cxn modelId="{9E37168C-FC53-4669-92F2-D622AF342E3D}" type="presOf" srcId="{38A07D86-4587-4FBF-B538-358ED4C9ABE9}" destId="{62FAC1D3-828D-443D-B10F-3A1E9F114CF7}" srcOrd="0" destOrd="0" presId="urn:microsoft.com/office/officeart/2008/layout/VerticalCurvedList"/>
    <dgm:cxn modelId="{88BA758E-7699-45DA-BD08-24C2E6FC88AA}" srcId="{015E4751-9AA0-4BE5-B6FB-EC454D700E06}" destId="{D812347D-D1A0-45EE-BFE0-128F1846F361}" srcOrd="3" destOrd="0" parTransId="{51613C40-9559-41BB-BEC7-162E11C33386}" sibTransId="{07E827E2-6656-478A-861E-A3D484CBF7A9}"/>
    <dgm:cxn modelId="{CE60958E-F889-4110-A70B-AA23FBF5D6B0}" type="presOf" srcId="{A2C8590F-1C8E-4AEE-BFAE-7497018763EF}" destId="{2859B837-EDF2-462B-ACEA-9EF137CA45A6}" srcOrd="0" destOrd="2" presId="urn:microsoft.com/office/officeart/2008/layout/VerticalCurvedList"/>
    <dgm:cxn modelId="{0ECDD890-C481-4F37-B5B4-F52EC9E60733}" srcId="{0809BA76-D41C-4E7C-816A-A6D62DC70561}" destId="{4B286659-C7EA-4C15-8DEF-53B60BEAFC26}" srcOrd="0" destOrd="0" parTransId="{8FA15840-63B0-49C4-9472-D42E7CDF239E}" sibTransId="{FF7CDB34-623B-4063-BD78-16648DF3A532}"/>
    <dgm:cxn modelId="{14298698-9532-4229-B94A-402EC6F1FC9E}" srcId="{7E5A7025-1FBB-4859-BA26-C478CB784DB2}" destId="{4EEEF8DF-E43E-453E-9F20-877AAA3C003E}" srcOrd="2" destOrd="0" parTransId="{AF44E862-A63B-4CE1-B864-E9BFFF088C12}" sibTransId="{EE1CF756-826A-4DE2-8ECA-6E64A4AC72A7}"/>
    <dgm:cxn modelId="{208ACEA0-AD90-4097-AEEB-6FBD8700E8F7}" srcId="{0809BA76-D41C-4E7C-816A-A6D62DC70561}" destId="{A2C8590F-1C8E-4AEE-BFAE-7497018763EF}" srcOrd="1" destOrd="0" parTransId="{99F468EC-1A11-44D9-8268-91116E2A0818}" sibTransId="{7DA0F8A8-AD1A-4FA9-B640-2D21B925F8E0}"/>
    <dgm:cxn modelId="{740D12A2-B429-44F4-AA71-C0CCC03DE815}" type="presOf" srcId="{015E4751-9AA0-4BE5-B6FB-EC454D700E06}" destId="{02598841-C7FD-4589-820C-976A46E65406}" srcOrd="0" destOrd="0" presId="urn:microsoft.com/office/officeart/2008/layout/VerticalCurvedList"/>
    <dgm:cxn modelId="{A56B15A4-5F19-4D23-BB48-520CB0C09C4A}" type="presOf" srcId="{50D196F9-82B1-4FD1-8A24-AFEAFC56DCC8}" destId="{04308CEC-6031-4F65-8C32-05B8DD31200C}" srcOrd="0" destOrd="2" presId="urn:microsoft.com/office/officeart/2008/layout/VerticalCurvedList"/>
    <dgm:cxn modelId="{4B7958A5-CCD0-417D-BB8B-D4FF60F98F0D}" type="presOf" srcId="{7E5A7025-1FBB-4859-BA26-C478CB784DB2}" destId="{6348189B-5C19-4A1A-8B7D-CB8F696FEF3B}" srcOrd="0" destOrd="0" presId="urn:microsoft.com/office/officeart/2008/layout/VerticalCurvedList"/>
    <dgm:cxn modelId="{4EBC15AA-D0C6-45B4-A43A-159DC53BCE0E}" srcId="{AF4CC9B9-CE2C-468D-B106-283A29D68F3B}" destId="{D4BECDCF-9A26-4C04-9376-E26C61F1F7B6}" srcOrd="2" destOrd="0" parTransId="{AC3E1B30-8D31-4C30-8102-F139B66264AB}" sibTransId="{E1A729B4-C968-488B-8922-540E9212D720}"/>
    <dgm:cxn modelId="{F4A372AC-EE63-4D6D-8557-4C9EAA95EA87}" type="presOf" srcId="{48BB8496-D807-4D53-87EA-71383172262D}" destId="{6348189B-5C19-4A1A-8B7D-CB8F696FEF3B}" srcOrd="0" destOrd="1" presId="urn:microsoft.com/office/officeart/2008/layout/VerticalCurvedList"/>
    <dgm:cxn modelId="{76C60EAF-C468-4DA7-931E-C4AD4E2EC782}" type="presOf" srcId="{C5995A55-490A-4D6B-9675-3C31400BFE10}" destId="{D8EDFABF-402D-4C30-BA89-5EA95BA09C90}" srcOrd="0" destOrd="0" presId="urn:microsoft.com/office/officeart/2008/layout/VerticalCurvedList"/>
    <dgm:cxn modelId="{94B9A1B4-288E-4235-A163-648C4818163B}" srcId="{AF4CC9B9-CE2C-468D-B106-283A29D68F3B}" destId="{8DBEF2BD-E78F-4244-B391-90DC565057F5}" srcOrd="1" destOrd="0" parTransId="{82D23CC8-489C-4773-B94A-516CB2DF1A2C}" sibTransId="{A9D8DA96-4677-45B2-9EE9-31F60561EDAD}"/>
    <dgm:cxn modelId="{9ADE99B6-8B5E-41DB-9E92-A66F584F25E5}" srcId="{AF4CC9B9-CE2C-468D-B106-283A29D68F3B}" destId="{1DA24A51-BC1C-4289-B40B-0EE1FE65C4B0}" srcOrd="3" destOrd="0" parTransId="{F3D891D3-380D-486C-B97A-93B44F8ED1BF}" sibTransId="{F3635030-F0DA-4F29-B42B-95F1536CD6E2}"/>
    <dgm:cxn modelId="{176E78B7-B79E-49F7-B4AE-2673A1542EA6}" type="presOf" srcId="{1DA24A51-BC1C-4289-B40B-0EE1FE65C4B0}" destId="{E156AC7D-0714-47B5-936E-F02FF60AFFA0}" srcOrd="0" destOrd="4" presId="urn:microsoft.com/office/officeart/2008/layout/VerticalCurvedList"/>
    <dgm:cxn modelId="{F172F6B8-5470-440D-8B75-1A4E3B5DA287}" type="presOf" srcId="{33BC1856-3A2D-43DA-9F8E-4020A8126450}" destId="{04308CEC-6031-4F65-8C32-05B8DD31200C}" srcOrd="0" destOrd="1" presId="urn:microsoft.com/office/officeart/2008/layout/VerticalCurvedList"/>
    <dgm:cxn modelId="{F89695BC-DB66-4836-9BEC-5AED491701F1}" type="presOf" srcId="{A9022760-344B-4F4C-8448-3D2B8E145B75}" destId="{6348189B-5C19-4A1A-8B7D-CB8F696FEF3B}" srcOrd="0" destOrd="4" presId="urn:microsoft.com/office/officeart/2008/layout/VerticalCurvedList"/>
    <dgm:cxn modelId="{6550C2BD-AEF1-468A-A759-C0EAC013ECA4}" type="presOf" srcId="{8DBEF2BD-E78F-4244-B391-90DC565057F5}" destId="{E156AC7D-0714-47B5-936E-F02FF60AFFA0}" srcOrd="0" destOrd="2" presId="urn:microsoft.com/office/officeart/2008/layout/VerticalCurvedList"/>
    <dgm:cxn modelId="{FA7611BE-1A2B-4CD1-974E-674C36B20E3D}" type="presOf" srcId="{13B59E47-9C4A-4D1A-A02F-5E0F7B303337}" destId="{6348189B-5C19-4A1A-8B7D-CB8F696FEF3B}" srcOrd="0" destOrd="2" presId="urn:microsoft.com/office/officeart/2008/layout/VerticalCurvedList"/>
    <dgm:cxn modelId="{310D37C0-3950-4CAD-A4C9-491C10F47B36}" type="presOf" srcId="{3D17CF2E-3BF6-4FD7-AB6E-EB3013A33450}" destId="{02598841-C7FD-4589-820C-976A46E65406}" srcOrd="0" destOrd="2" presId="urn:microsoft.com/office/officeart/2008/layout/VerticalCurvedList"/>
    <dgm:cxn modelId="{682286C2-1E9C-4467-B430-B9DA8DD9794D}" srcId="{38A07D86-4587-4FBF-B538-358ED4C9ABE9}" destId="{60F71AE6-75C5-4EA9-BB65-5F2DAC75E6E4}" srcOrd="2" destOrd="0" parTransId="{3F21C022-ACF3-4CD9-BDB5-C0E939D813E4}" sibTransId="{DB52170F-3AB1-4092-A440-958B516FA92B}"/>
    <dgm:cxn modelId="{1FE7ADC4-C2B3-4A3E-A311-8749732C64F5}" srcId="{6248F83B-E1DF-470D-AB73-E1AA29719D4E}" destId="{015E4751-9AA0-4BE5-B6FB-EC454D700E06}" srcOrd="1" destOrd="0" parTransId="{4EBCF496-B121-4803-BB43-7E4BE85A0EE5}" sibTransId="{7C9085EA-F458-4AD0-B8EF-066CAB767CCD}"/>
    <dgm:cxn modelId="{8D4283C5-8441-42F1-ADD5-87721404626B}" type="presOf" srcId="{D4BECDCF-9A26-4C04-9376-E26C61F1F7B6}" destId="{E156AC7D-0714-47B5-936E-F02FF60AFFA0}" srcOrd="0" destOrd="3" presId="urn:microsoft.com/office/officeart/2008/layout/VerticalCurvedList"/>
    <dgm:cxn modelId="{BFCE3AC6-D804-48FA-AC0D-E28B6FDC5AE1}" type="presOf" srcId="{C0204F30-F833-4039-BAF9-4A22F8DEDF00}" destId="{62FAC1D3-828D-443D-B10F-3A1E9F114CF7}" srcOrd="0" destOrd="2" presId="urn:microsoft.com/office/officeart/2008/layout/VerticalCurvedList"/>
    <dgm:cxn modelId="{ADCA65CA-D49A-4656-B26E-10674AA65176}" srcId="{015E4751-9AA0-4BE5-B6FB-EC454D700E06}" destId="{3D17CF2E-3BF6-4FD7-AB6E-EB3013A33450}" srcOrd="1" destOrd="0" parTransId="{3E7DC266-3378-428E-864D-68D32F1DC566}" sibTransId="{A64A68E5-1E08-47AD-81F0-6FB09F871CDB}"/>
    <dgm:cxn modelId="{2A299ECE-7580-4F93-AA7A-D21F205C1A79}" srcId="{7E5A7025-1FBB-4859-BA26-C478CB784DB2}" destId="{48BB8496-D807-4D53-87EA-71383172262D}" srcOrd="0" destOrd="0" parTransId="{263807F3-3F23-4AF4-A2CD-381150B286E1}" sibTransId="{2AF46624-5965-473F-BC3B-FE83C086130A}"/>
    <dgm:cxn modelId="{269EFDD4-73D0-4DB2-B153-7EA33C691534}" srcId="{6248F83B-E1DF-470D-AB73-E1AA29719D4E}" destId="{7E5A7025-1FBB-4859-BA26-C478CB784DB2}" srcOrd="5" destOrd="0" parTransId="{CB07C429-C6F6-4C70-98B7-F75AD50F5996}" sibTransId="{69F8DE83-A8DC-4137-B2A9-1B40EC128B97}"/>
    <dgm:cxn modelId="{C154BCD5-F570-4444-8FBA-E3FC0AACB45E}" type="presOf" srcId="{B430E546-6DCC-4EBD-ACEC-4536C503F52E}" destId="{62FAC1D3-828D-443D-B10F-3A1E9F114CF7}" srcOrd="0" destOrd="4" presId="urn:microsoft.com/office/officeart/2008/layout/VerticalCurvedList"/>
    <dgm:cxn modelId="{E59445D6-3E9C-4F15-8ED1-466E183B5D9C}" type="presOf" srcId="{5FE00297-3AB9-44A4-A99F-1E659200BAF0}" destId="{E156AC7D-0714-47B5-936E-F02FF60AFFA0}" srcOrd="0" destOrd="1" presId="urn:microsoft.com/office/officeart/2008/layout/VerticalCurvedList"/>
    <dgm:cxn modelId="{E3C304E5-21E1-4588-A372-CE36A6E267B7}" srcId="{6248F83B-E1DF-470D-AB73-E1AA29719D4E}" destId="{AF4CC9B9-CE2C-468D-B106-283A29D68F3B}" srcOrd="4" destOrd="0" parTransId="{3CB6C1F0-20D0-47D4-A06D-5489E7A7B51A}" sibTransId="{A2CBBB63-4C66-42CD-9C53-DE22136ABE5C}"/>
    <dgm:cxn modelId="{3BB7E7F0-7868-4AED-BDAE-C6B2600B0D5F}" srcId="{A46369CD-1263-4678-B19B-3F37B596EFA9}" destId="{50D196F9-82B1-4FD1-8A24-AFEAFC56DCC8}" srcOrd="1" destOrd="0" parTransId="{7413B0A4-E8C1-435F-91B9-B323B797CD2A}" sibTransId="{E1FFD257-D309-4789-BC25-B7915E870881}"/>
    <dgm:cxn modelId="{823CCCD6-A9A1-4FEE-995A-573A6D379DC9}" type="presParOf" srcId="{71C381D8-E521-41D5-96E9-8539E5491D6A}" destId="{7366888B-BE76-4367-B78C-D486ED9FB368}" srcOrd="0" destOrd="0" presId="urn:microsoft.com/office/officeart/2008/layout/VerticalCurvedList"/>
    <dgm:cxn modelId="{6F86F6B9-D552-44D6-8525-EAFFB231476E}" type="presParOf" srcId="{7366888B-BE76-4367-B78C-D486ED9FB368}" destId="{62362546-9BCB-44FC-8195-2A99658DAB7B}" srcOrd="0" destOrd="0" presId="urn:microsoft.com/office/officeart/2008/layout/VerticalCurvedList"/>
    <dgm:cxn modelId="{832209F7-9EA6-432B-9FB8-95ADB035897B}" type="presParOf" srcId="{62362546-9BCB-44FC-8195-2A99658DAB7B}" destId="{A4303531-4DB5-42D7-886F-A67D91E74B69}" srcOrd="0" destOrd="0" presId="urn:microsoft.com/office/officeart/2008/layout/VerticalCurvedList"/>
    <dgm:cxn modelId="{FA79E4E9-1985-4196-BDDD-C4EEAEB83785}" type="presParOf" srcId="{62362546-9BCB-44FC-8195-2A99658DAB7B}" destId="{D8EDFABF-402D-4C30-BA89-5EA95BA09C90}" srcOrd="1" destOrd="0" presId="urn:microsoft.com/office/officeart/2008/layout/VerticalCurvedList"/>
    <dgm:cxn modelId="{ED98953B-903A-4C20-84F6-2A214DA0DD27}" type="presParOf" srcId="{62362546-9BCB-44FC-8195-2A99658DAB7B}" destId="{B0E2492A-F1A9-44F2-9C67-22991E82B699}" srcOrd="2" destOrd="0" presId="urn:microsoft.com/office/officeart/2008/layout/VerticalCurvedList"/>
    <dgm:cxn modelId="{E5063EF1-6D33-4576-B79F-9DF2D701A625}" type="presParOf" srcId="{62362546-9BCB-44FC-8195-2A99658DAB7B}" destId="{96A35567-3932-4EDA-B437-DE2D98516B12}" srcOrd="3" destOrd="0" presId="urn:microsoft.com/office/officeart/2008/layout/VerticalCurvedList"/>
    <dgm:cxn modelId="{E6E0A1D0-339B-4010-8ECE-AB7E9D4EEBB6}" type="presParOf" srcId="{7366888B-BE76-4367-B78C-D486ED9FB368}" destId="{04308CEC-6031-4F65-8C32-05B8DD31200C}" srcOrd="1" destOrd="0" presId="urn:microsoft.com/office/officeart/2008/layout/VerticalCurvedList"/>
    <dgm:cxn modelId="{53F885B7-73F3-4594-8CC0-55E68B3FE317}" type="presParOf" srcId="{7366888B-BE76-4367-B78C-D486ED9FB368}" destId="{5F9A0846-B035-4D61-B854-4A8F474508C8}" srcOrd="2" destOrd="0" presId="urn:microsoft.com/office/officeart/2008/layout/VerticalCurvedList"/>
    <dgm:cxn modelId="{2162B94D-BCA2-41E9-BD10-AE2483B89182}" type="presParOf" srcId="{5F9A0846-B035-4D61-B854-4A8F474508C8}" destId="{690F595B-2AF8-406E-A956-F085BF759981}" srcOrd="0" destOrd="0" presId="urn:microsoft.com/office/officeart/2008/layout/VerticalCurvedList"/>
    <dgm:cxn modelId="{061DAE67-8342-4614-816E-5B425B760AE1}" type="presParOf" srcId="{7366888B-BE76-4367-B78C-D486ED9FB368}" destId="{02598841-C7FD-4589-820C-976A46E65406}" srcOrd="3" destOrd="0" presId="urn:microsoft.com/office/officeart/2008/layout/VerticalCurvedList"/>
    <dgm:cxn modelId="{BFF5083B-CD80-4730-91C8-3A562C7396E6}" type="presParOf" srcId="{7366888B-BE76-4367-B78C-D486ED9FB368}" destId="{FD43C512-F4CF-4F64-A50C-0922AA30D731}" srcOrd="4" destOrd="0" presId="urn:microsoft.com/office/officeart/2008/layout/VerticalCurvedList"/>
    <dgm:cxn modelId="{1D956F76-F36F-400D-A4B4-EC053645BD27}" type="presParOf" srcId="{FD43C512-F4CF-4F64-A50C-0922AA30D731}" destId="{E2F88C34-932B-4E24-BBE3-142A359CFCD4}" srcOrd="0" destOrd="0" presId="urn:microsoft.com/office/officeart/2008/layout/VerticalCurvedList"/>
    <dgm:cxn modelId="{781AD5C0-47A3-4CE2-A00D-F1C7E57F7D5B}" type="presParOf" srcId="{7366888B-BE76-4367-B78C-D486ED9FB368}" destId="{62FAC1D3-828D-443D-B10F-3A1E9F114CF7}" srcOrd="5" destOrd="0" presId="urn:microsoft.com/office/officeart/2008/layout/VerticalCurvedList"/>
    <dgm:cxn modelId="{5BD9707B-8210-46FA-9ABD-0ECA3647207B}" type="presParOf" srcId="{7366888B-BE76-4367-B78C-D486ED9FB368}" destId="{EF25AFA3-F9C1-4022-8E27-742EEFA2FDDB}" srcOrd="6" destOrd="0" presId="urn:microsoft.com/office/officeart/2008/layout/VerticalCurvedList"/>
    <dgm:cxn modelId="{62E1BA29-E670-4F38-B11B-0D7C5A95470E}" type="presParOf" srcId="{EF25AFA3-F9C1-4022-8E27-742EEFA2FDDB}" destId="{0C95C7E6-B1CA-4BD3-9945-87A7122A5008}" srcOrd="0" destOrd="0" presId="urn:microsoft.com/office/officeart/2008/layout/VerticalCurvedList"/>
    <dgm:cxn modelId="{C6237CE1-00BE-42F6-B1A7-C2E8992AADC6}" type="presParOf" srcId="{7366888B-BE76-4367-B78C-D486ED9FB368}" destId="{2859B837-EDF2-462B-ACEA-9EF137CA45A6}" srcOrd="7" destOrd="0" presId="urn:microsoft.com/office/officeart/2008/layout/VerticalCurvedList"/>
    <dgm:cxn modelId="{D41838B2-2046-45DD-B227-A55253C415FC}" type="presParOf" srcId="{7366888B-BE76-4367-B78C-D486ED9FB368}" destId="{AF4E7BAC-5CD6-46E3-A7BE-6D835B05D18A}" srcOrd="8" destOrd="0" presId="urn:microsoft.com/office/officeart/2008/layout/VerticalCurvedList"/>
    <dgm:cxn modelId="{3ACE5EB4-D945-486A-B2BE-A0CAF4C4AA03}" type="presParOf" srcId="{AF4E7BAC-5CD6-46E3-A7BE-6D835B05D18A}" destId="{4931CF9F-D8B9-40D4-9602-DA08E78EEE7E}" srcOrd="0" destOrd="0" presId="urn:microsoft.com/office/officeart/2008/layout/VerticalCurvedList"/>
    <dgm:cxn modelId="{1ED02B6D-2830-410D-BB77-5F7CDCE7111D}" type="presParOf" srcId="{7366888B-BE76-4367-B78C-D486ED9FB368}" destId="{E156AC7D-0714-47B5-936E-F02FF60AFFA0}" srcOrd="9" destOrd="0" presId="urn:microsoft.com/office/officeart/2008/layout/VerticalCurvedList"/>
    <dgm:cxn modelId="{C13CAA40-5120-4DFA-8140-8D1A9C6EE3BA}" type="presParOf" srcId="{7366888B-BE76-4367-B78C-D486ED9FB368}" destId="{AF297D0C-504A-4281-BFDB-CDF9DB44A942}" srcOrd="10" destOrd="0" presId="urn:microsoft.com/office/officeart/2008/layout/VerticalCurvedList"/>
    <dgm:cxn modelId="{19D9789D-2681-473E-9A62-965BE920F433}" type="presParOf" srcId="{AF297D0C-504A-4281-BFDB-CDF9DB44A942}" destId="{C8B8A9DA-7803-44AA-BE70-B96ABCCB8C77}" srcOrd="0" destOrd="0" presId="urn:microsoft.com/office/officeart/2008/layout/VerticalCurvedList"/>
    <dgm:cxn modelId="{6AF55E2C-31F3-4F74-92E4-B8C82D2102C2}" type="presParOf" srcId="{7366888B-BE76-4367-B78C-D486ED9FB368}" destId="{6348189B-5C19-4A1A-8B7D-CB8F696FEF3B}" srcOrd="11" destOrd="0" presId="urn:microsoft.com/office/officeart/2008/layout/VerticalCurvedList"/>
    <dgm:cxn modelId="{DDEF0A4A-6655-4618-B912-57F67A32618B}" type="presParOf" srcId="{7366888B-BE76-4367-B78C-D486ED9FB368}" destId="{32838ECE-5ABA-48FE-83F0-825176331938}" srcOrd="12" destOrd="0" presId="urn:microsoft.com/office/officeart/2008/layout/VerticalCurvedList"/>
    <dgm:cxn modelId="{76F58706-9F45-4F5B-BACB-48087E86A56F}" type="presParOf" srcId="{32838ECE-5ABA-48FE-83F0-825176331938}" destId="{0E6DC64D-EBE0-4110-8B67-A2170C6D453F}" srcOrd="0" destOrd="0" presId="urn:microsoft.com/office/officeart/2008/layout/VerticalCurvedList"/>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A9FA645-1AF4-46A9-B27F-5717CF0380C8}" type="doc">
      <dgm:prSet loTypeId="urn:microsoft.com/office/officeart/2005/8/layout/vList6" loCatId="list" qsTypeId="urn:microsoft.com/office/officeart/2005/8/quickstyle/3d1" qsCatId="3D" csTypeId="urn:microsoft.com/office/officeart/2005/8/colors/colorful4" csCatId="colorful" phldr="1"/>
      <dgm:spPr/>
      <dgm:t>
        <a:bodyPr/>
        <a:lstStyle/>
        <a:p>
          <a:endParaRPr lang="en-GB"/>
        </a:p>
      </dgm:t>
    </dgm:pt>
    <dgm:pt modelId="{426AF1BE-9916-487A-9CD9-A2025750EF58}">
      <dgm:prSet phldrT="[Text]"/>
      <dgm:spPr/>
      <dgm:t>
        <a:bodyPr/>
        <a:lstStyle/>
        <a:p>
          <a:r>
            <a:rPr lang="en-GB"/>
            <a:t>Links to Trust goal of:</a:t>
          </a:r>
        </a:p>
      </dgm:t>
    </dgm:pt>
    <dgm:pt modelId="{5CAF0101-3E7F-40DB-A398-BA37E73DC5D9}" type="parTrans" cxnId="{8D25BA00-0F6B-4ABB-B997-906F291A1C71}">
      <dgm:prSet/>
      <dgm:spPr/>
      <dgm:t>
        <a:bodyPr/>
        <a:lstStyle/>
        <a:p>
          <a:endParaRPr lang="en-GB"/>
        </a:p>
      </dgm:t>
    </dgm:pt>
    <dgm:pt modelId="{BECABC91-DEC7-45F9-B333-7D62997F663A}" type="sibTrans" cxnId="{8D25BA00-0F6B-4ABB-B997-906F291A1C71}">
      <dgm:prSet/>
      <dgm:spPr/>
      <dgm:t>
        <a:bodyPr/>
        <a:lstStyle/>
        <a:p>
          <a:endParaRPr lang="en-GB"/>
        </a:p>
      </dgm:t>
    </dgm:pt>
    <dgm:pt modelId="{A52D8F73-2BEC-4538-A632-548D374C2642}">
      <dgm:prSet phldrT="[Text]" custT="1"/>
      <dgm:spPr/>
      <dgm:t>
        <a:bodyPr/>
        <a:lstStyle/>
        <a:p>
          <a:pPr algn="ctr"/>
          <a:r>
            <a:rPr lang="en-GB" sz="900"/>
            <a:t>Centre of excellence for specialist services, research, education &amp; innovation</a:t>
          </a:r>
        </a:p>
      </dgm:t>
    </dgm:pt>
    <dgm:pt modelId="{23DBE44C-3C97-4604-A80D-1C05473B73AC}" type="parTrans" cxnId="{EA192D21-C13E-4C28-8B82-65E4089DF414}">
      <dgm:prSet/>
      <dgm:spPr/>
      <dgm:t>
        <a:bodyPr/>
        <a:lstStyle/>
        <a:p>
          <a:endParaRPr lang="en-GB"/>
        </a:p>
      </dgm:t>
    </dgm:pt>
    <dgm:pt modelId="{D60D85FE-545F-4D7B-89C3-51EFE9540A6B}" type="sibTrans" cxnId="{EA192D21-C13E-4C28-8B82-65E4089DF414}">
      <dgm:prSet/>
      <dgm:spPr/>
      <dgm:t>
        <a:bodyPr/>
        <a:lstStyle/>
        <a:p>
          <a:endParaRPr lang="en-GB"/>
        </a:p>
      </dgm:t>
    </dgm:pt>
    <dgm:pt modelId="{FB3FCD89-BEDD-48D9-BCEC-DB42D8827B89}">
      <dgm:prSet phldrT="[Text]"/>
      <dgm:spPr/>
      <dgm:t>
        <a:bodyPr/>
        <a:lstStyle/>
        <a:p>
          <a:r>
            <a:rPr lang="en-GB"/>
            <a:t>Supports Trust values of:</a:t>
          </a:r>
        </a:p>
      </dgm:t>
    </dgm:pt>
    <dgm:pt modelId="{F4714AA6-E1CC-405A-85D2-A03843B1E596}" type="parTrans" cxnId="{5FC06556-FCD9-4DB6-97F4-289017F3424A}">
      <dgm:prSet/>
      <dgm:spPr/>
      <dgm:t>
        <a:bodyPr/>
        <a:lstStyle/>
        <a:p>
          <a:endParaRPr lang="en-GB"/>
        </a:p>
      </dgm:t>
    </dgm:pt>
    <dgm:pt modelId="{1EE13ACA-A496-4D64-B8C0-1A1A49FB0130}" type="sibTrans" cxnId="{5FC06556-FCD9-4DB6-97F4-289017F3424A}">
      <dgm:prSet/>
      <dgm:spPr/>
      <dgm:t>
        <a:bodyPr/>
        <a:lstStyle/>
        <a:p>
          <a:endParaRPr lang="en-GB"/>
        </a:p>
      </dgm:t>
    </dgm:pt>
    <dgm:pt modelId="{508B0A09-3216-4A9F-8C14-DECC2A48C83F}">
      <dgm:prSet phldrT="[Text]" custT="1"/>
      <dgm:spPr/>
      <dgm:t>
        <a:bodyPr/>
        <a:lstStyle/>
        <a:p>
          <a:pPr algn="ctr"/>
          <a:r>
            <a:rPr lang="en-GB" sz="900"/>
            <a:t>Collaborative</a:t>
          </a:r>
        </a:p>
      </dgm:t>
    </dgm:pt>
    <dgm:pt modelId="{974FF44A-402B-4165-BE5D-EC00417DF0C0}" type="parTrans" cxnId="{A572FC3F-F220-457A-95A1-46281284C334}">
      <dgm:prSet/>
      <dgm:spPr/>
      <dgm:t>
        <a:bodyPr/>
        <a:lstStyle/>
        <a:p>
          <a:endParaRPr lang="en-GB"/>
        </a:p>
      </dgm:t>
    </dgm:pt>
    <dgm:pt modelId="{359CA3B0-FD4D-457F-9974-4D3E93EBC802}" type="sibTrans" cxnId="{A572FC3F-F220-457A-95A1-46281284C334}">
      <dgm:prSet/>
      <dgm:spPr/>
      <dgm:t>
        <a:bodyPr/>
        <a:lstStyle/>
        <a:p>
          <a:endParaRPr lang="en-GB"/>
        </a:p>
      </dgm:t>
    </dgm:pt>
    <dgm:pt modelId="{E18B21EA-86EE-451D-8F30-A2F5159121A2}">
      <dgm:prSet phldrT="[Text]" custT="1"/>
      <dgm:spPr/>
      <dgm:t>
        <a:bodyPr/>
        <a:lstStyle/>
        <a:p>
          <a:pPr algn="ctr"/>
          <a:r>
            <a:rPr lang="en-GB" sz="900"/>
            <a:t>Accountable</a:t>
          </a:r>
        </a:p>
      </dgm:t>
    </dgm:pt>
    <dgm:pt modelId="{1A6E589E-DDE1-4F5E-87F8-33BD9334363C}" type="parTrans" cxnId="{B39F8F26-65CC-4DD8-821B-07ADCBCE9EE4}">
      <dgm:prSet/>
      <dgm:spPr/>
      <dgm:t>
        <a:bodyPr/>
        <a:lstStyle/>
        <a:p>
          <a:endParaRPr lang="en-GB"/>
        </a:p>
      </dgm:t>
    </dgm:pt>
    <dgm:pt modelId="{D65CE740-A5E6-4734-87CB-2AAED247EF3E}" type="sibTrans" cxnId="{B39F8F26-65CC-4DD8-821B-07ADCBCE9EE4}">
      <dgm:prSet/>
      <dgm:spPr/>
      <dgm:t>
        <a:bodyPr/>
        <a:lstStyle/>
        <a:p>
          <a:endParaRPr lang="en-GB"/>
        </a:p>
      </dgm:t>
    </dgm:pt>
    <dgm:pt modelId="{2E5BC7A5-BBA0-4F39-9905-D3F9CE1C9BA9}" type="pres">
      <dgm:prSet presAssocID="{8A9FA645-1AF4-46A9-B27F-5717CF0380C8}" presName="Name0" presStyleCnt="0">
        <dgm:presLayoutVars>
          <dgm:dir/>
          <dgm:animLvl val="lvl"/>
          <dgm:resizeHandles/>
        </dgm:presLayoutVars>
      </dgm:prSet>
      <dgm:spPr/>
    </dgm:pt>
    <dgm:pt modelId="{64AD533B-2678-40E5-8A7B-F7C49BF929C1}" type="pres">
      <dgm:prSet presAssocID="{426AF1BE-9916-487A-9CD9-A2025750EF58}" presName="linNode" presStyleCnt="0"/>
      <dgm:spPr/>
    </dgm:pt>
    <dgm:pt modelId="{620E8059-BDFB-4F48-9217-76FAB2D26C50}" type="pres">
      <dgm:prSet presAssocID="{426AF1BE-9916-487A-9CD9-A2025750EF58}" presName="parentShp" presStyleLbl="node1" presStyleIdx="0" presStyleCnt="2">
        <dgm:presLayoutVars>
          <dgm:bulletEnabled val="1"/>
        </dgm:presLayoutVars>
      </dgm:prSet>
      <dgm:spPr/>
    </dgm:pt>
    <dgm:pt modelId="{F3DD70E1-AAEB-40BE-8AAB-B8D36B684F70}" type="pres">
      <dgm:prSet presAssocID="{426AF1BE-9916-487A-9CD9-A2025750EF58}" presName="childShp" presStyleLbl="bgAccFollowNode1" presStyleIdx="0" presStyleCnt="2">
        <dgm:presLayoutVars>
          <dgm:bulletEnabled val="1"/>
        </dgm:presLayoutVars>
      </dgm:prSet>
      <dgm:spPr/>
    </dgm:pt>
    <dgm:pt modelId="{867536EC-0A2D-4EDB-8480-C25476310E43}" type="pres">
      <dgm:prSet presAssocID="{BECABC91-DEC7-45F9-B333-7D62997F663A}" presName="spacing" presStyleCnt="0"/>
      <dgm:spPr/>
    </dgm:pt>
    <dgm:pt modelId="{36F39957-1FCF-422D-9C4E-0CC3B269E9BD}" type="pres">
      <dgm:prSet presAssocID="{FB3FCD89-BEDD-48D9-BCEC-DB42D8827B89}" presName="linNode" presStyleCnt="0"/>
      <dgm:spPr/>
    </dgm:pt>
    <dgm:pt modelId="{2CE26998-62D1-48E9-929E-E7C4ECBE6930}" type="pres">
      <dgm:prSet presAssocID="{FB3FCD89-BEDD-48D9-BCEC-DB42D8827B89}" presName="parentShp" presStyleLbl="node1" presStyleIdx="1" presStyleCnt="2">
        <dgm:presLayoutVars>
          <dgm:bulletEnabled val="1"/>
        </dgm:presLayoutVars>
      </dgm:prSet>
      <dgm:spPr/>
    </dgm:pt>
    <dgm:pt modelId="{9335CC8A-DD47-4E3D-927A-085E12F48EC3}" type="pres">
      <dgm:prSet presAssocID="{FB3FCD89-BEDD-48D9-BCEC-DB42D8827B89}" presName="childShp" presStyleLbl="bgAccFollowNode1" presStyleIdx="1" presStyleCnt="2">
        <dgm:presLayoutVars>
          <dgm:bulletEnabled val="1"/>
        </dgm:presLayoutVars>
      </dgm:prSet>
      <dgm:spPr/>
    </dgm:pt>
  </dgm:ptLst>
  <dgm:cxnLst>
    <dgm:cxn modelId="{8D25BA00-0F6B-4ABB-B997-906F291A1C71}" srcId="{8A9FA645-1AF4-46A9-B27F-5717CF0380C8}" destId="{426AF1BE-9916-487A-9CD9-A2025750EF58}" srcOrd="0" destOrd="0" parTransId="{5CAF0101-3E7F-40DB-A398-BA37E73DC5D9}" sibTransId="{BECABC91-DEC7-45F9-B333-7D62997F663A}"/>
    <dgm:cxn modelId="{E70E2E1F-F01F-4414-B959-35ECC156BADA}" type="presOf" srcId="{A52D8F73-2BEC-4538-A632-548D374C2642}" destId="{F3DD70E1-AAEB-40BE-8AAB-B8D36B684F70}" srcOrd="0" destOrd="0" presId="urn:microsoft.com/office/officeart/2005/8/layout/vList6"/>
    <dgm:cxn modelId="{EA192D21-C13E-4C28-8B82-65E4089DF414}" srcId="{426AF1BE-9916-487A-9CD9-A2025750EF58}" destId="{A52D8F73-2BEC-4538-A632-548D374C2642}" srcOrd="0" destOrd="0" parTransId="{23DBE44C-3C97-4604-A80D-1C05473B73AC}" sibTransId="{D60D85FE-545F-4D7B-89C3-51EFE9540A6B}"/>
    <dgm:cxn modelId="{B39F8F26-65CC-4DD8-821B-07ADCBCE9EE4}" srcId="{FB3FCD89-BEDD-48D9-BCEC-DB42D8827B89}" destId="{E18B21EA-86EE-451D-8F30-A2F5159121A2}" srcOrd="1" destOrd="0" parTransId="{1A6E589E-DDE1-4F5E-87F8-33BD9334363C}" sibTransId="{D65CE740-A5E6-4734-87CB-2AAED247EF3E}"/>
    <dgm:cxn modelId="{AC5EEE34-BD62-46FC-A48F-81AFAF6EB675}" type="presOf" srcId="{FB3FCD89-BEDD-48D9-BCEC-DB42D8827B89}" destId="{2CE26998-62D1-48E9-929E-E7C4ECBE6930}" srcOrd="0" destOrd="0" presId="urn:microsoft.com/office/officeart/2005/8/layout/vList6"/>
    <dgm:cxn modelId="{A572FC3F-F220-457A-95A1-46281284C334}" srcId="{FB3FCD89-BEDD-48D9-BCEC-DB42D8827B89}" destId="{508B0A09-3216-4A9F-8C14-DECC2A48C83F}" srcOrd="0" destOrd="0" parTransId="{974FF44A-402B-4165-BE5D-EC00417DF0C0}" sibTransId="{359CA3B0-FD4D-457F-9974-4D3E93EBC802}"/>
    <dgm:cxn modelId="{A425C260-735A-4307-819D-AA88A9AEBFA2}" type="presOf" srcId="{E18B21EA-86EE-451D-8F30-A2F5159121A2}" destId="{9335CC8A-DD47-4E3D-927A-085E12F48EC3}" srcOrd="0" destOrd="1" presId="urn:microsoft.com/office/officeart/2005/8/layout/vList6"/>
    <dgm:cxn modelId="{A799FC74-BA75-4CF3-BC38-5839C4E5FCBE}" type="presOf" srcId="{8A9FA645-1AF4-46A9-B27F-5717CF0380C8}" destId="{2E5BC7A5-BBA0-4F39-9905-D3F9CE1C9BA9}" srcOrd="0" destOrd="0" presId="urn:microsoft.com/office/officeart/2005/8/layout/vList6"/>
    <dgm:cxn modelId="{456D3055-3213-4E04-851E-528D4A6E1D76}" type="presOf" srcId="{426AF1BE-9916-487A-9CD9-A2025750EF58}" destId="{620E8059-BDFB-4F48-9217-76FAB2D26C50}" srcOrd="0" destOrd="0" presId="urn:microsoft.com/office/officeart/2005/8/layout/vList6"/>
    <dgm:cxn modelId="{5FC06556-FCD9-4DB6-97F4-289017F3424A}" srcId="{8A9FA645-1AF4-46A9-B27F-5717CF0380C8}" destId="{FB3FCD89-BEDD-48D9-BCEC-DB42D8827B89}" srcOrd="1" destOrd="0" parTransId="{F4714AA6-E1CC-405A-85D2-A03843B1E596}" sibTransId="{1EE13ACA-A496-4D64-B8C0-1A1A49FB0130}"/>
    <dgm:cxn modelId="{F34AAA7A-FB18-4B82-A412-56953B9CE0F1}" type="presOf" srcId="{508B0A09-3216-4A9F-8C14-DECC2A48C83F}" destId="{9335CC8A-DD47-4E3D-927A-085E12F48EC3}" srcOrd="0" destOrd="0" presId="urn:microsoft.com/office/officeart/2005/8/layout/vList6"/>
    <dgm:cxn modelId="{B40243F9-D24C-4661-A8C5-B91F33E2D057}" type="presParOf" srcId="{2E5BC7A5-BBA0-4F39-9905-D3F9CE1C9BA9}" destId="{64AD533B-2678-40E5-8A7B-F7C49BF929C1}" srcOrd="0" destOrd="0" presId="urn:microsoft.com/office/officeart/2005/8/layout/vList6"/>
    <dgm:cxn modelId="{54C661A1-E3BD-4772-830C-5E188E3EF24D}" type="presParOf" srcId="{64AD533B-2678-40E5-8A7B-F7C49BF929C1}" destId="{620E8059-BDFB-4F48-9217-76FAB2D26C50}" srcOrd="0" destOrd="0" presId="urn:microsoft.com/office/officeart/2005/8/layout/vList6"/>
    <dgm:cxn modelId="{1473CC3F-2CD8-4C80-830E-71FE0D41BAC9}" type="presParOf" srcId="{64AD533B-2678-40E5-8A7B-F7C49BF929C1}" destId="{F3DD70E1-AAEB-40BE-8AAB-B8D36B684F70}" srcOrd="1" destOrd="0" presId="urn:microsoft.com/office/officeart/2005/8/layout/vList6"/>
    <dgm:cxn modelId="{CFB60AE8-7275-4C59-9857-11047BBD47FE}" type="presParOf" srcId="{2E5BC7A5-BBA0-4F39-9905-D3F9CE1C9BA9}" destId="{867536EC-0A2D-4EDB-8480-C25476310E43}" srcOrd="1" destOrd="0" presId="urn:microsoft.com/office/officeart/2005/8/layout/vList6"/>
    <dgm:cxn modelId="{F1E9FB44-F7EF-47DA-9A8A-4E89D623674A}" type="presParOf" srcId="{2E5BC7A5-BBA0-4F39-9905-D3F9CE1C9BA9}" destId="{36F39957-1FCF-422D-9C4E-0CC3B269E9BD}" srcOrd="2" destOrd="0" presId="urn:microsoft.com/office/officeart/2005/8/layout/vList6"/>
    <dgm:cxn modelId="{141729E2-FB39-46D4-8D9D-C41D14364671}" type="presParOf" srcId="{36F39957-1FCF-422D-9C4E-0CC3B269E9BD}" destId="{2CE26998-62D1-48E9-929E-E7C4ECBE6930}" srcOrd="0" destOrd="0" presId="urn:microsoft.com/office/officeart/2005/8/layout/vList6"/>
    <dgm:cxn modelId="{67D43EEF-BAAA-45F0-BAB0-BABE121B86CA}" type="presParOf" srcId="{36F39957-1FCF-422D-9C4E-0CC3B269E9BD}" destId="{9335CC8A-DD47-4E3D-927A-085E12F48EC3}" srcOrd="1" destOrd="0" presId="urn:microsoft.com/office/officeart/2005/8/layout/vList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13D2C1-3002-4058-B3D5-E14E47BDF9A7}" type="doc">
      <dgm:prSet loTypeId="urn:microsoft.com/office/officeart/2008/layout/VerticalAccentList" loCatId="list" qsTypeId="urn:microsoft.com/office/officeart/2005/8/quickstyle/simple1" qsCatId="simple" csTypeId="urn:microsoft.com/office/officeart/2005/8/colors/colorful4" csCatId="colorful" phldr="1"/>
      <dgm:spPr/>
      <dgm:t>
        <a:bodyPr/>
        <a:lstStyle/>
        <a:p>
          <a:endParaRPr lang="en-GB"/>
        </a:p>
      </dgm:t>
    </dgm:pt>
    <dgm:pt modelId="{9D98DBEB-85FA-49EC-8445-A0A640DADF77}">
      <dgm:prSet phldrT="[Text]"/>
      <dgm:spPr>
        <a:xfrm>
          <a:off x="274320" y="206467"/>
          <a:ext cx="4937760" cy="448887"/>
        </a:xfrm>
        <a:noFill/>
        <a:ln>
          <a:noFill/>
        </a:ln>
        <a:effectLst/>
      </dgm:spPr>
      <dgm:t>
        <a:bodyPr/>
        <a:lstStyle/>
        <a:p>
          <a:pPr>
            <a:buNone/>
          </a:pPr>
          <a:r>
            <a:rPr lang="en-GB" b="0" cap="none" spc="0">
              <a:ln w="0"/>
              <a:solidFill>
                <a:schemeClr val="accent1"/>
              </a:solidFill>
              <a:effectLst>
                <a:outerShdw blurRad="38100" dist="25400" dir="5400000" algn="ctr" rotWithShape="0">
                  <a:srgbClr val="6E747A">
                    <a:alpha val="43000"/>
                  </a:srgbClr>
                </a:outerShdw>
              </a:effectLst>
              <a:latin typeface="Calibri"/>
              <a:ea typeface="+mn-ea"/>
              <a:cs typeface="+mn-cs"/>
            </a:rPr>
            <a:t>People &amp; Skills</a:t>
          </a:r>
        </a:p>
      </dgm:t>
    </dgm:pt>
    <dgm:pt modelId="{CFB4E3ED-9867-4DB6-8598-41E4B5E09926}" type="parTrans" cxnId="{59390335-55EB-4480-BF1B-7BD40885815B}">
      <dgm:prSet/>
      <dgm:spPr/>
      <dgm:t>
        <a:bodyPr/>
        <a:lstStyle/>
        <a:p>
          <a:endParaRPr lang="en-GB"/>
        </a:p>
      </dgm:t>
    </dgm:pt>
    <dgm:pt modelId="{46011015-2488-4AB4-9737-90E29B7060A5}" type="sibTrans" cxnId="{59390335-55EB-4480-BF1B-7BD40885815B}">
      <dgm:prSet/>
      <dgm:spPr/>
      <dgm:t>
        <a:bodyPr/>
        <a:lstStyle/>
        <a:p>
          <a:endParaRPr lang="en-GB"/>
        </a:p>
      </dgm:t>
    </dgm:pt>
    <dgm:pt modelId="{DF67800A-9415-4E7C-87D0-D8C728FC0B8B}" type="pres">
      <dgm:prSet presAssocID="{2B13D2C1-3002-4058-B3D5-E14E47BDF9A7}" presName="Name0" presStyleCnt="0">
        <dgm:presLayoutVars>
          <dgm:chMax/>
          <dgm:chPref/>
          <dgm:dir/>
        </dgm:presLayoutVars>
      </dgm:prSet>
      <dgm:spPr/>
    </dgm:pt>
    <dgm:pt modelId="{EADAED45-0568-4D2A-923C-46475F8DCAFA}" type="pres">
      <dgm:prSet presAssocID="{9D98DBEB-85FA-49EC-8445-A0A640DADF77}" presName="parenttextcomposite" presStyleCnt="0"/>
      <dgm:spPr/>
    </dgm:pt>
    <dgm:pt modelId="{CACF555E-1EFD-4097-BD25-49AFAF6B770D}" type="pres">
      <dgm:prSet presAssocID="{9D98DBEB-85FA-49EC-8445-A0A640DADF77}" presName="parenttext" presStyleLbl="revTx" presStyleIdx="0" presStyleCnt="1">
        <dgm:presLayoutVars>
          <dgm:chMax/>
          <dgm:chPref val="2"/>
          <dgm:bulletEnabled val="1"/>
        </dgm:presLayoutVars>
      </dgm:prSet>
      <dgm:spPr>
        <a:prstGeom prst="rect">
          <a:avLst/>
        </a:prstGeom>
      </dgm:spPr>
    </dgm:pt>
    <dgm:pt modelId="{F97C5569-10D0-4DE8-8EA6-A5571F862BA4}" type="pres">
      <dgm:prSet presAssocID="{9D98DBEB-85FA-49EC-8445-A0A640DADF77}" presName="parallelogramComposite" presStyleCnt="0"/>
      <dgm:spPr/>
    </dgm:pt>
    <dgm:pt modelId="{13108C5C-B3CB-4499-800A-D670192A0431}" type="pres">
      <dgm:prSet presAssocID="{9D98DBEB-85FA-49EC-8445-A0A640DADF77}" presName="parallelogram1" presStyleLbl="alignNode1" presStyleIdx="0" presStyleCnt="7"/>
      <dgm:spPr>
        <a:xfrm>
          <a:off x="274320" y="655354"/>
          <a:ext cx="658368" cy="109728"/>
        </a:xfrm>
        <a:prstGeom prst="parallelogram">
          <a:avLst>
            <a:gd name="adj" fmla="val 140840"/>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gm:spPr>
    </dgm:pt>
    <dgm:pt modelId="{C606AA26-6DC2-4156-8194-5CA2F9D0EEBA}" type="pres">
      <dgm:prSet presAssocID="{9D98DBEB-85FA-49EC-8445-A0A640DADF77}" presName="parallelogram2" presStyleLbl="alignNode1" presStyleIdx="1" presStyleCnt="7"/>
      <dgm:spPr>
        <a:xfrm>
          <a:off x="971092" y="655354"/>
          <a:ext cx="658368" cy="109728"/>
        </a:xfrm>
        <a:prstGeom prst="parallelogram">
          <a:avLst>
            <a:gd name="adj" fmla="val 140840"/>
          </a:avLst>
        </a:prstGeom>
        <a:solidFill>
          <a:srgbClr val="8064A2">
            <a:hueOff val="-744128"/>
            <a:satOff val="4483"/>
            <a:lumOff val="359"/>
            <a:alphaOff val="0"/>
          </a:srgbClr>
        </a:solidFill>
        <a:ln w="25400" cap="flat" cmpd="sng" algn="ctr">
          <a:solidFill>
            <a:srgbClr val="8064A2">
              <a:hueOff val="-744128"/>
              <a:satOff val="4483"/>
              <a:lumOff val="359"/>
              <a:alphaOff val="0"/>
            </a:srgbClr>
          </a:solidFill>
          <a:prstDash val="solid"/>
        </a:ln>
        <a:effectLst/>
      </dgm:spPr>
    </dgm:pt>
    <dgm:pt modelId="{DE17C79F-40C3-4F7A-BDB7-004E0828C1F5}" type="pres">
      <dgm:prSet presAssocID="{9D98DBEB-85FA-49EC-8445-A0A640DADF77}" presName="parallelogram3" presStyleLbl="alignNode1" presStyleIdx="2" presStyleCnt="7"/>
      <dgm:spPr>
        <a:xfrm>
          <a:off x="1667865" y="655354"/>
          <a:ext cx="658368" cy="109728"/>
        </a:xfrm>
        <a:prstGeom prst="parallelogram">
          <a:avLst>
            <a:gd name="adj" fmla="val 140840"/>
          </a:avLst>
        </a:prstGeom>
        <a:solidFill>
          <a:srgbClr val="8064A2">
            <a:hueOff val="-1488257"/>
            <a:satOff val="8966"/>
            <a:lumOff val="719"/>
            <a:alphaOff val="0"/>
          </a:srgbClr>
        </a:solidFill>
        <a:ln w="25400" cap="flat" cmpd="sng" algn="ctr">
          <a:solidFill>
            <a:srgbClr val="8064A2">
              <a:hueOff val="-1488257"/>
              <a:satOff val="8966"/>
              <a:lumOff val="719"/>
              <a:alphaOff val="0"/>
            </a:srgbClr>
          </a:solidFill>
          <a:prstDash val="solid"/>
        </a:ln>
        <a:effectLst/>
      </dgm:spPr>
    </dgm:pt>
    <dgm:pt modelId="{FF1B6203-2C63-4A83-B4D0-9A5A8447E484}" type="pres">
      <dgm:prSet presAssocID="{9D98DBEB-85FA-49EC-8445-A0A640DADF77}" presName="parallelogram4" presStyleLbl="alignNode1" presStyleIdx="3" presStyleCnt="7"/>
      <dgm:spPr>
        <a:xfrm>
          <a:off x="2364638" y="655354"/>
          <a:ext cx="658368" cy="109728"/>
        </a:xfrm>
        <a:prstGeom prst="parallelogram">
          <a:avLst>
            <a:gd name="adj" fmla="val 140840"/>
          </a:avLst>
        </a:prstGeom>
        <a:solidFill>
          <a:srgbClr val="8064A2">
            <a:hueOff val="-2232385"/>
            <a:satOff val="13449"/>
            <a:lumOff val="1078"/>
            <a:alphaOff val="0"/>
          </a:srgbClr>
        </a:solidFill>
        <a:ln w="25400" cap="flat" cmpd="sng" algn="ctr">
          <a:solidFill>
            <a:srgbClr val="8064A2">
              <a:hueOff val="-2232385"/>
              <a:satOff val="13449"/>
              <a:lumOff val="1078"/>
              <a:alphaOff val="0"/>
            </a:srgbClr>
          </a:solidFill>
          <a:prstDash val="solid"/>
        </a:ln>
        <a:effectLst/>
      </dgm:spPr>
    </dgm:pt>
    <dgm:pt modelId="{53F7007A-0B27-4647-87C7-B3C5A9D539BB}" type="pres">
      <dgm:prSet presAssocID="{9D98DBEB-85FA-49EC-8445-A0A640DADF77}" presName="parallelogram5" presStyleLbl="alignNode1" presStyleIdx="4" presStyleCnt="7"/>
      <dgm:spPr>
        <a:xfrm>
          <a:off x="3061411" y="655354"/>
          <a:ext cx="658368" cy="109728"/>
        </a:xfrm>
        <a:prstGeom prst="parallelogram">
          <a:avLst>
            <a:gd name="adj" fmla="val 140840"/>
          </a:avLst>
        </a:prstGeom>
        <a:solidFill>
          <a:srgbClr val="8064A2">
            <a:hueOff val="-2976513"/>
            <a:satOff val="17933"/>
            <a:lumOff val="1437"/>
            <a:alphaOff val="0"/>
          </a:srgbClr>
        </a:solidFill>
        <a:ln w="25400" cap="flat" cmpd="sng" algn="ctr">
          <a:solidFill>
            <a:srgbClr val="8064A2">
              <a:hueOff val="-2976513"/>
              <a:satOff val="17933"/>
              <a:lumOff val="1437"/>
              <a:alphaOff val="0"/>
            </a:srgbClr>
          </a:solidFill>
          <a:prstDash val="solid"/>
        </a:ln>
        <a:effectLst/>
      </dgm:spPr>
    </dgm:pt>
    <dgm:pt modelId="{346F24D7-78DC-4D9F-BBC9-957ADF9E39B2}" type="pres">
      <dgm:prSet presAssocID="{9D98DBEB-85FA-49EC-8445-A0A640DADF77}" presName="parallelogram6" presStyleLbl="alignNode1" presStyleIdx="5" presStyleCnt="7"/>
      <dgm:spPr>
        <a:xfrm>
          <a:off x="3758184" y="655354"/>
          <a:ext cx="658368" cy="109728"/>
        </a:xfrm>
        <a:prstGeom prst="parallelogram">
          <a:avLst>
            <a:gd name="adj" fmla="val 140840"/>
          </a:avLst>
        </a:prstGeom>
        <a:solidFill>
          <a:srgbClr val="8064A2">
            <a:hueOff val="-3720641"/>
            <a:satOff val="22416"/>
            <a:lumOff val="1797"/>
            <a:alphaOff val="0"/>
          </a:srgbClr>
        </a:solidFill>
        <a:ln w="25400" cap="flat" cmpd="sng" algn="ctr">
          <a:solidFill>
            <a:srgbClr val="8064A2">
              <a:hueOff val="-3720641"/>
              <a:satOff val="22416"/>
              <a:lumOff val="1797"/>
              <a:alphaOff val="0"/>
            </a:srgbClr>
          </a:solidFill>
          <a:prstDash val="solid"/>
        </a:ln>
        <a:effectLst/>
      </dgm:spPr>
    </dgm:pt>
    <dgm:pt modelId="{92FEC1B8-80A2-4FE7-8CF3-CA7F8704F2E2}" type="pres">
      <dgm:prSet presAssocID="{9D98DBEB-85FA-49EC-8445-A0A640DADF77}" presName="parallelogram7" presStyleLbl="alignNode1" presStyleIdx="6" presStyleCnt="7"/>
      <dgm:spPr>
        <a:xfrm>
          <a:off x="4454956" y="655354"/>
          <a:ext cx="658368" cy="109728"/>
        </a:xfrm>
        <a:prstGeom prst="parallelogram">
          <a:avLst>
            <a:gd name="adj" fmla="val 140840"/>
          </a:avLst>
        </a:prstGeom>
        <a:solidFill>
          <a:srgbClr val="8064A2">
            <a:hueOff val="-4464770"/>
            <a:satOff val="26899"/>
            <a:lumOff val="2156"/>
            <a:alphaOff val="0"/>
          </a:srgbClr>
        </a:solidFill>
        <a:ln w="25400" cap="flat" cmpd="sng" algn="ctr">
          <a:solidFill>
            <a:srgbClr val="8064A2">
              <a:hueOff val="-4464770"/>
              <a:satOff val="26899"/>
              <a:lumOff val="2156"/>
              <a:alphaOff val="0"/>
            </a:srgbClr>
          </a:solidFill>
          <a:prstDash val="solid"/>
        </a:ln>
        <a:effectLst/>
      </dgm:spPr>
    </dgm:pt>
  </dgm:ptLst>
  <dgm:cxnLst>
    <dgm:cxn modelId="{59390335-55EB-4480-BF1B-7BD40885815B}" srcId="{2B13D2C1-3002-4058-B3D5-E14E47BDF9A7}" destId="{9D98DBEB-85FA-49EC-8445-A0A640DADF77}" srcOrd="0" destOrd="0" parTransId="{CFB4E3ED-9867-4DB6-8598-41E4B5E09926}" sibTransId="{46011015-2488-4AB4-9737-90E29B7060A5}"/>
    <dgm:cxn modelId="{1BACD172-4A2C-4AB1-8788-4B5CC089A9C4}" type="presOf" srcId="{2B13D2C1-3002-4058-B3D5-E14E47BDF9A7}" destId="{DF67800A-9415-4E7C-87D0-D8C728FC0B8B}" srcOrd="0" destOrd="0" presId="urn:microsoft.com/office/officeart/2008/layout/VerticalAccentList"/>
    <dgm:cxn modelId="{C94FDAC9-76D1-419F-B262-58608E1B95E5}" type="presOf" srcId="{9D98DBEB-85FA-49EC-8445-A0A640DADF77}" destId="{CACF555E-1EFD-4097-BD25-49AFAF6B770D}" srcOrd="0" destOrd="0" presId="urn:microsoft.com/office/officeart/2008/layout/VerticalAccentList"/>
    <dgm:cxn modelId="{7BAFAD6D-28BA-46BE-B76C-ABF976ED44F6}" type="presParOf" srcId="{DF67800A-9415-4E7C-87D0-D8C728FC0B8B}" destId="{EADAED45-0568-4D2A-923C-46475F8DCAFA}" srcOrd="0" destOrd="0" presId="urn:microsoft.com/office/officeart/2008/layout/VerticalAccentList"/>
    <dgm:cxn modelId="{1AF013CC-A261-4A95-BE8E-092C8BCE32D1}" type="presParOf" srcId="{EADAED45-0568-4D2A-923C-46475F8DCAFA}" destId="{CACF555E-1EFD-4097-BD25-49AFAF6B770D}" srcOrd="0" destOrd="0" presId="urn:microsoft.com/office/officeart/2008/layout/VerticalAccentList"/>
    <dgm:cxn modelId="{CF6EC243-28D3-4816-8A88-08FAB8F73CA8}" type="presParOf" srcId="{DF67800A-9415-4E7C-87D0-D8C728FC0B8B}" destId="{F97C5569-10D0-4DE8-8EA6-A5571F862BA4}" srcOrd="1" destOrd="0" presId="urn:microsoft.com/office/officeart/2008/layout/VerticalAccentList"/>
    <dgm:cxn modelId="{280B3524-2BC1-42F8-A5F2-8F613B91A8BC}" type="presParOf" srcId="{F97C5569-10D0-4DE8-8EA6-A5571F862BA4}" destId="{13108C5C-B3CB-4499-800A-D670192A0431}" srcOrd="0" destOrd="0" presId="urn:microsoft.com/office/officeart/2008/layout/VerticalAccentList"/>
    <dgm:cxn modelId="{814985C2-7468-43EC-9904-A1283B531C89}" type="presParOf" srcId="{F97C5569-10D0-4DE8-8EA6-A5571F862BA4}" destId="{C606AA26-6DC2-4156-8194-5CA2F9D0EEBA}" srcOrd="1" destOrd="0" presId="urn:microsoft.com/office/officeart/2008/layout/VerticalAccentList"/>
    <dgm:cxn modelId="{7BC24F0E-4CE0-46B0-9CCC-4B259584221A}" type="presParOf" srcId="{F97C5569-10D0-4DE8-8EA6-A5571F862BA4}" destId="{DE17C79F-40C3-4F7A-BDB7-004E0828C1F5}" srcOrd="2" destOrd="0" presId="urn:microsoft.com/office/officeart/2008/layout/VerticalAccentList"/>
    <dgm:cxn modelId="{6C611331-A999-4947-8998-E1827AD77527}" type="presParOf" srcId="{F97C5569-10D0-4DE8-8EA6-A5571F862BA4}" destId="{FF1B6203-2C63-4A83-B4D0-9A5A8447E484}" srcOrd="3" destOrd="0" presId="urn:microsoft.com/office/officeart/2008/layout/VerticalAccentList"/>
    <dgm:cxn modelId="{846CD846-E53B-4B91-8C16-37272998578F}" type="presParOf" srcId="{F97C5569-10D0-4DE8-8EA6-A5571F862BA4}" destId="{53F7007A-0B27-4647-87C7-B3C5A9D539BB}" srcOrd="4" destOrd="0" presId="urn:microsoft.com/office/officeart/2008/layout/VerticalAccentList"/>
    <dgm:cxn modelId="{E2D24F1F-3C3E-49DA-A66B-F338F3350877}" type="presParOf" srcId="{F97C5569-10D0-4DE8-8EA6-A5571F862BA4}" destId="{346F24D7-78DC-4D9F-BBC9-957ADF9E39B2}" srcOrd="5" destOrd="0" presId="urn:microsoft.com/office/officeart/2008/layout/VerticalAccentList"/>
    <dgm:cxn modelId="{694F4741-130C-4B0E-B919-78A2DAC80ADD}" type="presParOf" srcId="{F97C5569-10D0-4DE8-8EA6-A5571F862BA4}" destId="{92FEC1B8-80A2-4FE7-8CF3-CA7F8704F2E2}" srcOrd="6" destOrd="0" presId="urn:microsoft.com/office/officeart/2008/layout/VerticalAccent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A9FA645-1AF4-46A9-B27F-5717CF0380C8}" type="doc">
      <dgm:prSet loTypeId="urn:microsoft.com/office/officeart/2005/8/layout/vList6" loCatId="list" qsTypeId="urn:microsoft.com/office/officeart/2005/8/quickstyle/3d1" qsCatId="3D" csTypeId="urn:microsoft.com/office/officeart/2005/8/colors/colorful4" csCatId="colorful" phldr="1"/>
      <dgm:spPr/>
      <dgm:t>
        <a:bodyPr/>
        <a:lstStyle/>
        <a:p>
          <a:endParaRPr lang="en-GB"/>
        </a:p>
      </dgm:t>
    </dgm:pt>
    <dgm:pt modelId="{426AF1BE-9916-487A-9CD9-A2025750EF58}">
      <dgm:prSet phldrT="[Text]"/>
      <dgm:spPr/>
      <dgm:t>
        <a:bodyPr/>
        <a:lstStyle/>
        <a:p>
          <a:r>
            <a:rPr lang="en-GB"/>
            <a:t>Links to Trust goal of:</a:t>
          </a:r>
        </a:p>
      </dgm:t>
    </dgm:pt>
    <dgm:pt modelId="{5CAF0101-3E7F-40DB-A398-BA37E73DC5D9}" type="parTrans" cxnId="{8D25BA00-0F6B-4ABB-B997-906F291A1C71}">
      <dgm:prSet/>
      <dgm:spPr/>
      <dgm:t>
        <a:bodyPr/>
        <a:lstStyle/>
        <a:p>
          <a:endParaRPr lang="en-GB"/>
        </a:p>
      </dgm:t>
    </dgm:pt>
    <dgm:pt modelId="{BECABC91-DEC7-45F9-B333-7D62997F663A}" type="sibTrans" cxnId="{8D25BA00-0F6B-4ABB-B997-906F291A1C71}">
      <dgm:prSet/>
      <dgm:spPr/>
      <dgm:t>
        <a:bodyPr/>
        <a:lstStyle/>
        <a:p>
          <a:endParaRPr lang="en-GB"/>
        </a:p>
      </dgm:t>
    </dgm:pt>
    <dgm:pt modelId="{A52D8F73-2BEC-4538-A632-548D374C2642}">
      <dgm:prSet phldrT="[Text]" custT="1"/>
      <dgm:spPr/>
      <dgm:t>
        <a:bodyPr anchor="ctr" anchorCtr="0"/>
        <a:lstStyle/>
        <a:p>
          <a:pPr algn="ctr"/>
          <a:r>
            <a:rPr lang="en-GB" sz="900"/>
            <a:t>Best place to work</a:t>
          </a:r>
        </a:p>
      </dgm:t>
    </dgm:pt>
    <dgm:pt modelId="{23DBE44C-3C97-4604-A80D-1C05473B73AC}" type="parTrans" cxnId="{EA192D21-C13E-4C28-8B82-65E4089DF414}">
      <dgm:prSet/>
      <dgm:spPr/>
      <dgm:t>
        <a:bodyPr/>
        <a:lstStyle/>
        <a:p>
          <a:endParaRPr lang="en-GB"/>
        </a:p>
      </dgm:t>
    </dgm:pt>
    <dgm:pt modelId="{D60D85FE-545F-4D7B-89C3-51EFE9540A6B}" type="sibTrans" cxnId="{EA192D21-C13E-4C28-8B82-65E4089DF414}">
      <dgm:prSet/>
      <dgm:spPr/>
      <dgm:t>
        <a:bodyPr/>
        <a:lstStyle/>
        <a:p>
          <a:endParaRPr lang="en-GB"/>
        </a:p>
      </dgm:t>
    </dgm:pt>
    <dgm:pt modelId="{FB3FCD89-BEDD-48D9-BCEC-DB42D8827B89}">
      <dgm:prSet phldrT="[Text]"/>
      <dgm:spPr/>
      <dgm:t>
        <a:bodyPr/>
        <a:lstStyle/>
        <a:p>
          <a:r>
            <a:rPr lang="en-GB"/>
            <a:t>Supports Trust values of:</a:t>
          </a:r>
        </a:p>
      </dgm:t>
    </dgm:pt>
    <dgm:pt modelId="{F4714AA6-E1CC-405A-85D2-A03843B1E596}" type="parTrans" cxnId="{5FC06556-FCD9-4DB6-97F4-289017F3424A}">
      <dgm:prSet/>
      <dgm:spPr/>
      <dgm:t>
        <a:bodyPr/>
        <a:lstStyle/>
        <a:p>
          <a:endParaRPr lang="en-GB"/>
        </a:p>
      </dgm:t>
    </dgm:pt>
    <dgm:pt modelId="{1EE13ACA-A496-4D64-B8C0-1A1A49FB0130}" type="sibTrans" cxnId="{5FC06556-FCD9-4DB6-97F4-289017F3424A}">
      <dgm:prSet/>
      <dgm:spPr/>
      <dgm:t>
        <a:bodyPr/>
        <a:lstStyle/>
        <a:p>
          <a:endParaRPr lang="en-GB"/>
        </a:p>
      </dgm:t>
    </dgm:pt>
    <dgm:pt modelId="{508B0A09-3216-4A9F-8C14-DECC2A48C83F}">
      <dgm:prSet phldrT="[Text]" custT="1"/>
      <dgm:spPr/>
      <dgm:t>
        <a:bodyPr anchor="ctr" anchorCtr="0"/>
        <a:lstStyle/>
        <a:p>
          <a:pPr algn="ctr"/>
          <a:r>
            <a:rPr lang="en-GB" sz="900"/>
            <a:t>Empowered</a:t>
          </a:r>
        </a:p>
      </dgm:t>
    </dgm:pt>
    <dgm:pt modelId="{974FF44A-402B-4165-BE5D-EC00417DF0C0}" type="parTrans" cxnId="{A572FC3F-F220-457A-95A1-46281284C334}">
      <dgm:prSet/>
      <dgm:spPr/>
      <dgm:t>
        <a:bodyPr/>
        <a:lstStyle/>
        <a:p>
          <a:endParaRPr lang="en-GB"/>
        </a:p>
      </dgm:t>
    </dgm:pt>
    <dgm:pt modelId="{359CA3B0-FD4D-457F-9974-4D3E93EBC802}" type="sibTrans" cxnId="{A572FC3F-F220-457A-95A1-46281284C334}">
      <dgm:prSet/>
      <dgm:spPr/>
      <dgm:t>
        <a:bodyPr/>
        <a:lstStyle/>
        <a:p>
          <a:endParaRPr lang="en-GB"/>
        </a:p>
      </dgm:t>
    </dgm:pt>
    <dgm:pt modelId="{E18B21EA-86EE-451D-8F30-A2F5159121A2}">
      <dgm:prSet phldrT="[Text]" custT="1"/>
      <dgm:spPr/>
      <dgm:t>
        <a:bodyPr anchor="ctr" anchorCtr="0"/>
        <a:lstStyle/>
        <a:p>
          <a:pPr algn="ctr"/>
          <a:r>
            <a:rPr lang="en-GB" sz="900"/>
            <a:t>Fair</a:t>
          </a:r>
        </a:p>
      </dgm:t>
    </dgm:pt>
    <dgm:pt modelId="{1A6E589E-DDE1-4F5E-87F8-33BD9334363C}" type="parTrans" cxnId="{B39F8F26-65CC-4DD8-821B-07ADCBCE9EE4}">
      <dgm:prSet/>
      <dgm:spPr/>
      <dgm:t>
        <a:bodyPr/>
        <a:lstStyle/>
        <a:p>
          <a:endParaRPr lang="en-GB"/>
        </a:p>
      </dgm:t>
    </dgm:pt>
    <dgm:pt modelId="{D65CE740-A5E6-4734-87CB-2AAED247EF3E}" type="sibTrans" cxnId="{B39F8F26-65CC-4DD8-821B-07ADCBCE9EE4}">
      <dgm:prSet/>
      <dgm:spPr/>
      <dgm:t>
        <a:bodyPr/>
        <a:lstStyle/>
        <a:p>
          <a:endParaRPr lang="en-GB"/>
        </a:p>
      </dgm:t>
    </dgm:pt>
    <dgm:pt modelId="{2E5BC7A5-BBA0-4F39-9905-D3F9CE1C9BA9}" type="pres">
      <dgm:prSet presAssocID="{8A9FA645-1AF4-46A9-B27F-5717CF0380C8}" presName="Name0" presStyleCnt="0">
        <dgm:presLayoutVars>
          <dgm:dir/>
          <dgm:animLvl val="lvl"/>
          <dgm:resizeHandles/>
        </dgm:presLayoutVars>
      </dgm:prSet>
      <dgm:spPr/>
    </dgm:pt>
    <dgm:pt modelId="{64AD533B-2678-40E5-8A7B-F7C49BF929C1}" type="pres">
      <dgm:prSet presAssocID="{426AF1BE-9916-487A-9CD9-A2025750EF58}" presName="linNode" presStyleCnt="0"/>
      <dgm:spPr/>
    </dgm:pt>
    <dgm:pt modelId="{620E8059-BDFB-4F48-9217-76FAB2D26C50}" type="pres">
      <dgm:prSet presAssocID="{426AF1BE-9916-487A-9CD9-A2025750EF58}" presName="parentShp" presStyleLbl="node1" presStyleIdx="0" presStyleCnt="2">
        <dgm:presLayoutVars>
          <dgm:bulletEnabled val="1"/>
        </dgm:presLayoutVars>
      </dgm:prSet>
      <dgm:spPr/>
    </dgm:pt>
    <dgm:pt modelId="{F3DD70E1-AAEB-40BE-8AAB-B8D36B684F70}" type="pres">
      <dgm:prSet presAssocID="{426AF1BE-9916-487A-9CD9-A2025750EF58}" presName="childShp" presStyleLbl="bgAccFollowNode1" presStyleIdx="0" presStyleCnt="2">
        <dgm:presLayoutVars>
          <dgm:bulletEnabled val="1"/>
        </dgm:presLayoutVars>
      </dgm:prSet>
      <dgm:spPr/>
    </dgm:pt>
    <dgm:pt modelId="{867536EC-0A2D-4EDB-8480-C25476310E43}" type="pres">
      <dgm:prSet presAssocID="{BECABC91-DEC7-45F9-B333-7D62997F663A}" presName="spacing" presStyleCnt="0"/>
      <dgm:spPr/>
    </dgm:pt>
    <dgm:pt modelId="{36F39957-1FCF-422D-9C4E-0CC3B269E9BD}" type="pres">
      <dgm:prSet presAssocID="{FB3FCD89-BEDD-48D9-BCEC-DB42D8827B89}" presName="linNode" presStyleCnt="0"/>
      <dgm:spPr/>
    </dgm:pt>
    <dgm:pt modelId="{2CE26998-62D1-48E9-929E-E7C4ECBE6930}" type="pres">
      <dgm:prSet presAssocID="{FB3FCD89-BEDD-48D9-BCEC-DB42D8827B89}" presName="parentShp" presStyleLbl="node1" presStyleIdx="1" presStyleCnt="2">
        <dgm:presLayoutVars>
          <dgm:bulletEnabled val="1"/>
        </dgm:presLayoutVars>
      </dgm:prSet>
      <dgm:spPr/>
    </dgm:pt>
    <dgm:pt modelId="{9335CC8A-DD47-4E3D-927A-085E12F48EC3}" type="pres">
      <dgm:prSet presAssocID="{FB3FCD89-BEDD-48D9-BCEC-DB42D8827B89}" presName="childShp" presStyleLbl="bgAccFollowNode1" presStyleIdx="1" presStyleCnt="2">
        <dgm:presLayoutVars>
          <dgm:bulletEnabled val="1"/>
        </dgm:presLayoutVars>
      </dgm:prSet>
      <dgm:spPr/>
    </dgm:pt>
  </dgm:ptLst>
  <dgm:cxnLst>
    <dgm:cxn modelId="{8D25BA00-0F6B-4ABB-B997-906F291A1C71}" srcId="{8A9FA645-1AF4-46A9-B27F-5717CF0380C8}" destId="{426AF1BE-9916-487A-9CD9-A2025750EF58}" srcOrd="0" destOrd="0" parTransId="{5CAF0101-3E7F-40DB-A398-BA37E73DC5D9}" sibTransId="{BECABC91-DEC7-45F9-B333-7D62997F663A}"/>
    <dgm:cxn modelId="{C35BBA19-C47B-4602-99EE-0617CBFA1216}" type="presOf" srcId="{8A9FA645-1AF4-46A9-B27F-5717CF0380C8}" destId="{2E5BC7A5-BBA0-4F39-9905-D3F9CE1C9BA9}" srcOrd="0" destOrd="0" presId="urn:microsoft.com/office/officeart/2005/8/layout/vList6"/>
    <dgm:cxn modelId="{EA192D21-C13E-4C28-8B82-65E4089DF414}" srcId="{426AF1BE-9916-487A-9CD9-A2025750EF58}" destId="{A52D8F73-2BEC-4538-A632-548D374C2642}" srcOrd="0" destOrd="0" parTransId="{23DBE44C-3C97-4604-A80D-1C05473B73AC}" sibTransId="{D60D85FE-545F-4D7B-89C3-51EFE9540A6B}"/>
    <dgm:cxn modelId="{B39F8F26-65CC-4DD8-821B-07ADCBCE9EE4}" srcId="{FB3FCD89-BEDD-48D9-BCEC-DB42D8827B89}" destId="{E18B21EA-86EE-451D-8F30-A2F5159121A2}" srcOrd="1" destOrd="0" parTransId="{1A6E589E-DDE1-4F5E-87F8-33BD9334363C}" sibTransId="{D65CE740-A5E6-4734-87CB-2AAED247EF3E}"/>
    <dgm:cxn modelId="{7E4FC635-33D5-4334-A083-7800DD66DCAA}" type="presOf" srcId="{A52D8F73-2BEC-4538-A632-548D374C2642}" destId="{F3DD70E1-AAEB-40BE-8AAB-B8D36B684F70}" srcOrd="0" destOrd="0" presId="urn:microsoft.com/office/officeart/2005/8/layout/vList6"/>
    <dgm:cxn modelId="{F1F4603C-F736-4889-9BF7-1CCFE5A4BB99}" type="presOf" srcId="{FB3FCD89-BEDD-48D9-BCEC-DB42D8827B89}" destId="{2CE26998-62D1-48E9-929E-E7C4ECBE6930}" srcOrd="0" destOrd="0" presId="urn:microsoft.com/office/officeart/2005/8/layout/vList6"/>
    <dgm:cxn modelId="{A572FC3F-F220-457A-95A1-46281284C334}" srcId="{FB3FCD89-BEDD-48D9-BCEC-DB42D8827B89}" destId="{508B0A09-3216-4A9F-8C14-DECC2A48C83F}" srcOrd="0" destOrd="0" parTransId="{974FF44A-402B-4165-BE5D-EC00417DF0C0}" sibTransId="{359CA3B0-FD4D-457F-9974-4D3E93EBC802}"/>
    <dgm:cxn modelId="{5FC06556-FCD9-4DB6-97F4-289017F3424A}" srcId="{8A9FA645-1AF4-46A9-B27F-5717CF0380C8}" destId="{FB3FCD89-BEDD-48D9-BCEC-DB42D8827B89}" srcOrd="1" destOrd="0" parTransId="{F4714AA6-E1CC-405A-85D2-A03843B1E596}" sibTransId="{1EE13ACA-A496-4D64-B8C0-1A1A49FB0130}"/>
    <dgm:cxn modelId="{4269A089-44FF-4E9F-8F49-A2E49F2D44AB}" type="presOf" srcId="{508B0A09-3216-4A9F-8C14-DECC2A48C83F}" destId="{9335CC8A-DD47-4E3D-927A-085E12F48EC3}" srcOrd="0" destOrd="0" presId="urn:microsoft.com/office/officeart/2005/8/layout/vList6"/>
    <dgm:cxn modelId="{65CA37B9-F37B-445A-AD86-7235AC39CCEF}" type="presOf" srcId="{E18B21EA-86EE-451D-8F30-A2F5159121A2}" destId="{9335CC8A-DD47-4E3D-927A-085E12F48EC3}" srcOrd="0" destOrd="1" presId="urn:microsoft.com/office/officeart/2005/8/layout/vList6"/>
    <dgm:cxn modelId="{BE5C87BA-9DBB-4324-800C-79F9DB20C705}" type="presOf" srcId="{426AF1BE-9916-487A-9CD9-A2025750EF58}" destId="{620E8059-BDFB-4F48-9217-76FAB2D26C50}" srcOrd="0" destOrd="0" presId="urn:microsoft.com/office/officeart/2005/8/layout/vList6"/>
    <dgm:cxn modelId="{28D397CD-723A-45C9-955D-BB1A7343E036}" type="presParOf" srcId="{2E5BC7A5-BBA0-4F39-9905-D3F9CE1C9BA9}" destId="{64AD533B-2678-40E5-8A7B-F7C49BF929C1}" srcOrd="0" destOrd="0" presId="urn:microsoft.com/office/officeart/2005/8/layout/vList6"/>
    <dgm:cxn modelId="{EACEF6A7-879C-4175-80EE-98104A804873}" type="presParOf" srcId="{64AD533B-2678-40E5-8A7B-F7C49BF929C1}" destId="{620E8059-BDFB-4F48-9217-76FAB2D26C50}" srcOrd="0" destOrd="0" presId="urn:microsoft.com/office/officeart/2005/8/layout/vList6"/>
    <dgm:cxn modelId="{386BE843-47AB-4123-9BCC-4D2833B5752C}" type="presParOf" srcId="{64AD533B-2678-40E5-8A7B-F7C49BF929C1}" destId="{F3DD70E1-AAEB-40BE-8AAB-B8D36B684F70}" srcOrd="1" destOrd="0" presId="urn:microsoft.com/office/officeart/2005/8/layout/vList6"/>
    <dgm:cxn modelId="{6FCCBADF-10C2-4EFF-883B-ED6D6B559EEC}" type="presParOf" srcId="{2E5BC7A5-BBA0-4F39-9905-D3F9CE1C9BA9}" destId="{867536EC-0A2D-4EDB-8480-C25476310E43}" srcOrd="1" destOrd="0" presId="urn:microsoft.com/office/officeart/2005/8/layout/vList6"/>
    <dgm:cxn modelId="{E6DD974D-4432-4C5D-A6A8-22FA4ACE935F}" type="presParOf" srcId="{2E5BC7A5-BBA0-4F39-9905-D3F9CE1C9BA9}" destId="{36F39957-1FCF-422D-9C4E-0CC3B269E9BD}" srcOrd="2" destOrd="0" presId="urn:microsoft.com/office/officeart/2005/8/layout/vList6"/>
    <dgm:cxn modelId="{DF7476B0-B2C3-4F5A-B1C0-EB596A5F28E3}" type="presParOf" srcId="{36F39957-1FCF-422D-9C4E-0CC3B269E9BD}" destId="{2CE26998-62D1-48E9-929E-E7C4ECBE6930}" srcOrd="0" destOrd="0" presId="urn:microsoft.com/office/officeart/2005/8/layout/vList6"/>
    <dgm:cxn modelId="{9CD54FBB-83E4-498F-B970-D8C386F5EFD6}" type="presParOf" srcId="{36F39957-1FCF-422D-9C4E-0CC3B269E9BD}" destId="{9335CC8A-DD47-4E3D-927A-085E12F48EC3}" srcOrd="1" destOrd="0" presId="urn:microsoft.com/office/officeart/2005/8/layout/vList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B13D2C1-3002-4058-B3D5-E14E47BDF9A7}" type="doc">
      <dgm:prSet loTypeId="urn:microsoft.com/office/officeart/2008/layout/VerticalAccentList" loCatId="list" qsTypeId="urn:microsoft.com/office/officeart/2005/8/quickstyle/simple1" qsCatId="simple" csTypeId="urn:microsoft.com/office/officeart/2005/8/colors/colorful4" csCatId="colorful" phldr="1"/>
      <dgm:spPr/>
      <dgm:t>
        <a:bodyPr/>
        <a:lstStyle/>
        <a:p>
          <a:endParaRPr lang="en-GB"/>
        </a:p>
      </dgm:t>
    </dgm:pt>
    <dgm:pt modelId="{9D98DBEB-85FA-49EC-8445-A0A640DADF77}">
      <dgm:prSet phldrT="[Text]"/>
      <dgm:spPr>
        <a:xfrm>
          <a:off x="274320" y="206467"/>
          <a:ext cx="4937760" cy="448887"/>
        </a:xfrm>
        <a:noFill/>
        <a:ln>
          <a:noFill/>
        </a:ln>
        <a:effectLst/>
      </dgm:spPr>
      <dgm:t>
        <a:bodyPr/>
        <a:lstStyle/>
        <a:p>
          <a:pPr>
            <a:buNone/>
          </a:pPr>
          <a:r>
            <a:rPr lang="en-GB" b="0" cap="none" spc="0">
              <a:ln w="0"/>
              <a:solidFill>
                <a:schemeClr val="accent1"/>
              </a:solidFill>
              <a:effectLst>
                <a:outerShdw blurRad="38100" dist="25400" dir="5400000" algn="ctr" rotWithShape="0">
                  <a:srgbClr val="6E747A">
                    <a:alpha val="43000"/>
                  </a:srgbClr>
                </a:outerShdw>
              </a:effectLst>
              <a:latin typeface="Calibri"/>
              <a:ea typeface="+mn-ea"/>
              <a:cs typeface="+mn-cs"/>
            </a:rPr>
            <a:t>Data, Technology &amp; Performance</a:t>
          </a:r>
        </a:p>
      </dgm:t>
    </dgm:pt>
    <dgm:pt modelId="{CFB4E3ED-9867-4DB6-8598-41E4B5E09926}" type="parTrans" cxnId="{59390335-55EB-4480-BF1B-7BD40885815B}">
      <dgm:prSet/>
      <dgm:spPr/>
      <dgm:t>
        <a:bodyPr/>
        <a:lstStyle/>
        <a:p>
          <a:endParaRPr lang="en-GB"/>
        </a:p>
      </dgm:t>
    </dgm:pt>
    <dgm:pt modelId="{46011015-2488-4AB4-9737-90E29B7060A5}" type="sibTrans" cxnId="{59390335-55EB-4480-BF1B-7BD40885815B}">
      <dgm:prSet/>
      <dgm:spPr/>
      <dgm:t>
        <a:bodyPr/>
        <a:lstStyle/>
        <a:p>
          <a:endParaRPr lang="en-GB"/>
        </a:p>
      </dgm:t>
    </dgm:pt>
    <dgm:pt modelId="{DF67800A-9415-4E7C-87D0-D8C728FC0B8B}" type="pres">
      <dgm:prSet presAssocID="{2B13D2C1-3002-4058-B3D5-E14E47BDF9A7}" presName="Name0" presStyleCnt="0">
        <dgm:presLayoutVars>
          <dgm:chMax/>
          <dgm:chPref/>
          <dgm:dir/>
        </dgm:presLayoutVars>
      </dgm:prSet>
      <dgm:spPr/>
    </dgm:pt>
    <dgm:pt modelId="{EADAED45-0568-4D2A-923C-46475F8DCAFA}" type="pres">
      <dgm:prSet presAssocID="{9D98DBEB-85FA-49EC-8445-A0A640DADF77}" presName="parenttextcomposite" presStyleCnt="0"/>
      <dgm:spPr/>
    </dgm:pt>
    <dgm:pt modelId="{CACF555E-1EFD-4097-BD25-49AFAF6B770D}" type="pres">
      <dgm:prSet presAssocID="{9D98DBEB-85FA-49EC-8445-A0A640DADF77}" presName="parenttext" presStyleLbl="revTx" presStyleIdx="0" presStyleCnt="1">
        <dgm:presLayoutVars>
          <dgm:chMax/>
          <dgm:chPref val="2"/>
          <dgm:bulletEnabled val="1"/>
        </dgm:presLayoutVars>
      </dgm:prSet>
      <dgm:spPr>
        <a:prstGeom prst="rect">
          <a:avLst/>
        </a:prstGeom>
      </dgm:spPr>
    </dgm:pt>
    <dgm:pt modelId="{F97C5569-10D0-4DE8-8EA6-A5571F862BA4}" type="pres">
      <dgm:prSet presAssocID="{9D98DBEB-85FA-49EC-8445-A0A640DADF77}" presName="parallelogramComposite" presStyleCnt="0"/>
      <dgm:spPr/>
    </dgm:pt>
    <dgm:pt modelId="{13108C5C-B3CB-4499-800A-D670192A0431}" type="pres">
      <dgm:prSet presAssocID="{9D98DBEB-85FA-49EC-8445-A0A640DADF77}" presName="parallelogram1" presStyleLbl="alignNode1" presStyleIdx="0" presStyleCnt="7"/>
      <dgm:spPr>
        <a:xfrm>
          <a:off x="274320" y="655354"/>
          <a:ext cx="658368" cy="109728"/>
        </a:xfrm>
        <a:prstGeom prst="parallelogram">
          <a:avLst>
            <a:gd name="adj" fmla="val 140840"/>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gm:spPr>
    </dgm:pt>
    <dgm:pt modelId="{C606AA26-6DC2-4156-8194-5CA2F9D0EEBA}" type="pres">
      <dgm:prSet presAssocID="{9D98DBEB-85FA-49EC-8445-A0A640DADF77}" presName="parallelogram2" presStyleLbl="alignNode1" presStyleIdx="1" presStyleCnt="7"/>
      <dgm:spPr>
        <a:xfrm>
          <a:off x="971092" y="655354"/>
          <a:ext cx="658368" cy="109728"/>
        </a:xfrm>
        <a:prstGeom prst="parallelogram">
          <a:avLst>
            <a:gd name="adj" fmla="val 140840"/>
          </a:avLst>
        </a:prstGeom>
        <a:solidFill>
          <a:srgbClr val="8064A2">
            <a:hueOff val="-744128"/>
            <a:satOff val="4483"/>
            <a:lumOff val="359"/>
            <a:alphaOff val="0"/>
          </a:srgbClr>
        </a:solidFill>
        <a:ln w="25400" cap="flat" cmpd="sng" algn="ctr">
          <a:solidFill>
            <a:srgbClr val="8064A2">
              <a:hueOff val="-744128"/>
              <a:satOff val="4483"/>
              <a:lumOff val="359"/>
              <a:alphaOff val="0"/>
            </a:srgbClr>
          </a:solidFill>
          <a:prstDash val="solid"/>
        </a:ln>
        <a:effectLst/>
      </dgm:spPr>
    </dgm:pt>
    <dgm:pt modelId="{DE17C79F-40C3-4F7A-BDB7-004E0828C1F5}" type="pres">
      <dgm:prSet presAssocID="{9D98DBEB-85FA-49EC-8445-A0A640DADF77}" presName="parallelogram3" presStyleLbl="alignNode1" presStyleIdx="2" presStyleCnt="7"/>
      <dgm:spPr>
        <a:xfrm>
          <a:off x="1667865" y="655354"/>
          <a:ext cx="658368" cy="109728"/>
        </a:xfrm>
        <a:prstGeom prst="parallelogram">
          <a:avLst>
            <a:gd name="adj" fmla="val 140840"/>
          </a:avLst>
        </a:prstGeom>
        <a:solidFill>
          <a:srgbClr val="8064A2">
            <a:hueOff val="-1488257"/>
            <a:satOff val="8966"/>
            <a:lumOff val="719"/>
            <a:alphaOff val="0"/>
          </a:srgbClr>
        </a:solidFill>
        <a:ln w="25400" cap="flat" cmpd="sng" algn="ctr">
          <a:solidFill>
            <a:srgbClr val="8064A2">
              <a:hueOff val="-1488257"/>
              <a:satOff val="8966"/>
              <a:lumOff val="719"/>
              <a:alphaOff val="0"/>
            </a:srgbClr>
          </a:solidFill>
          <a:prstDash val="solid"/>
        </a:ln>
        <a:effectLst/>
      </dgm:spPr>
    </dgm:pt>
    <dgm:pt modelId="{FF1B6203-2C63-4A83-B4D0-9A5A8447E484}" type="pres">
      <dgm:prSet presAssocID="{9D98DBEB-85FA-49EC-8445-A0A640DADF77}" presName="parallelogram4" presStyleLbl="alignNode1" presStyleIdx="3" presStyleCnt="7"/>
      <dgm:spPr>
        <a:xfrm>
          <a:off x="2364638" y="655354"/>
          <a:ext cx="658368" cy="109728"/>
        </a:xfrm>
        <a:prstGeom prst="parallelogram">
          <a:avLst>
            <a:gd name="adj" fmla="val 140840"/>
          </a:avLst>
        </a:prstGeom>
        <a:solidFill>
          <a:srgbClr val="8064A2">
            <a:hueOff val="-2232385"/>
            <a:satOff val="13449"/>
            <a:lumOff val="1078"/>
            <a:alphaOff val="0"/>
          </a:srgbClr>
        </a:solidFill>
        <a:ln w="25400" cap="flat" cmpd="sng" algn="ctr">
          <a:solidFill>
            <a:srgbClr val="8064A2">
              <a:hueOff val="-2232385"/>
              <a:satOff val="13449"/>
              <a:lumOff val="1078"/>
              <a:alphaOff val="0"/>
            </a:srgbClr>
          </a:solidFill>
          <a:prstDash val="solid"/>
        </a:ln>
        <a:effectLst/>
      </dgm:spPr>
    </dgm:pt>
    <dgm:pt modelId="{53F7007A-0B27-4647-87C7-B3C5A9D539BB}" type="pres">
      <dgm:prSet presAssocID="{9D98DBEB-85FA-49EC-8445-A0A640DADF77}" presName="parallelogram5" presStyleLbl="alignNode1" presStyleIdx="4" presStyleCnt="7"/>
      <dgm:spPr>
        <a:xfrm>
          <a:off x="3061411" y="655354"/>
          <a:ext cx="658368" cy="109728"/>
        </a:xfrm>
        <a:prstGeom prst="parallelogram">
          <a:avLst>
            <a:gd name="adj" fmla="val 140840"/>
          </a:avLst>
        </a:prstGeom>
        <a:solidFill>
          <a:srgbClr val="8064A2">
            <a:hueOff val="-2976513"/>
            <a:satOff val="17933"/>
            <a:lumOff val="1437"/>
            <a:alphaOff val="0"/>
          </a:srgbClr>
        </a:solidFill>
        <a:ln w="25400" cap="flat" cmpd="sng" algn="ctr">
          <a:solidFill>
            <a:srgbClr val="8064A2">
              <a:hueOff val="-2976513"/>
              <a:satOff val="17933"/>
              <a:lumOff val="1437"/>
              <a:alphaOff val="0"/>
            </a:srgbClr>
          </a:solidFill>
          <a:prstDash val="solid"/>
        </a:ln>
        <a:effectLst/>
      </dgm:spPr>
    </dgm:pt>
    <dgm:pt modelId="{346F24D7-78DC-4D9F-BBC9-957ADF9E39B2}" type="pres">
      <dgm:prSet presAssocID="{9D98DBEB-85FA-49EC-8445-A0A640DADF77}" presName="parallelogram6" presStyleLbl="alignNode1" presStyleIdx="5" presStyleCnt="7"/>
      <dgm:spPr>
        <a:xfrm>
          <a:off x="3758184" y="655354"/>
          <a:ext cx="658368" cy="109728"/>
        </a:xfrm>
        <a:prstGeom prst="parallelogram">
          <a:avLst>
            <a:gd name="adj" fmla="val 140840"/>
          </a:avLst>
        </a:prstGeom>
        <a:solidFill>
          <a:srgbClr val="8064A2">
            <a:hueOff val="-3720641"/>
            <a:satOff val="22416"/>
            <a:lumOff val="1797"/>
            <a:alphaOff val="0"/>
          </a:srgbClr>
        </a:solidFill>
        <a:ln w="25400" cap="flat" cmpd="sng" algn="ctr">
          <a:solidFill>
            <a:srgbClr val="8064A2">
              <a:hueOff val="-3720641"/>
              <a:satOff val="22416"/>
              <a:lumOff val="1797"/>
              <a:alphaOff val="0"/>
            </a:srgbClr>
          </a:solidFill>
          <a:prstDash val="solid"/>
        </a:ln>
        <a:effectLst/>
      </dgm:spPr>
    </dgm:pt>
    <dgm:pt modelId="{92FEC1B8-80A2-4FE7-8CF3-CA7F8704F2E2}" type="pres">
      <dgm:prSet presAssocID="{9D98DBEB-85FA-49EC-8445-A0A640DADF77}" presName="parallelogram7" presStyleLbl="alignNode1" presStyleIdx="6" presStyleCnt="7"/>
      <dgm:spPr>
        <a:xfrm>
          <a:off x="4454956" y="655354"/>
          <a:ext cx="658368" cy="109728"/>
        </a:xfrm>
        <a:prstGeom prst="parallelogram">
          <a:avLst>
            <a:gd name="adj" fmla="val 140840"/>
          </a:avLst>
        </a:prstGeom>
        <a:solidFill>
          <a:srgbClr val="8064A2">
            <a:hueOff val="-4464770"/>
            <a:satOff val="26899"/>
            <a:lumOff val="2156"/>
            <a:alphaOff val="0"/>
          </a:srgbClr>
        </a:solidFill>
        <a:ln w="25400" cap="flat" cmpd="sng" algn="ctr">
          <a:solidFill>
            <a:srgbClr val="8064A2">
              <a:hueOff val="-4464770"/>
              <a:satOff val="26899"/>
              <a:lumOff val="2156"/>
              <a:alphaOff val="0"/>
            </a:srgbClr>
          </a:solidFill>
          <a:prstDash val="solid"/>
        </a:ln>
        <a:effectLst/>
      </dgm:spPr>
    </dgm:pt>
  </dgm:ptLst>
  <dgm:cxnLst>
    <dgm:cxn modelId="{B3875205-C357-453C-A39B-F8B965E084E5}" type="presOf" srcId="{2B13D2C1-3002-4058-B3D5-E14E47BDF9A7}" destId="{DF67800A-9415-4E7C-87D0-D8C728FC0B8B}" srcOrd="0" destOrd="0" presId="urn:microsoft.com/office/officeart/2008/layout/VerticalAccentList"/>
    <dgm:cxn modelId="{AE2CC419-D41A-4DA1-983C-0015B2DFC301}" type="presOf" srcId="{9D98DBEB-85FA-49EC-8445-A0A640DADF77}" destId="{CACF555E-1EFD-4097-BD25-49AFAF6B770D}" srcOrd="0" destOrd="0" presId="urn:microsoft.com/office/officeart/2008/layout/VerticalAccentList"/>
    <dgm:cxn modelId="{59390335-55EB-4480-BF1B-7BD40885815B}" srcId="{2B13D2C1-3002-4058-B3D5-E14E47BDF9A7}" destId="{9D98DBEB-85FA-49EC-8445-A0A640DADF77}" srcOrd="0" destOrd="0" parTransId="{CFB4E3ED-9867-4DB6-8598-41E4B5E09926}" sibTransId="{46011015-2488-4AB4-9737-90E29B7060A5}"/>
    <dgm:cxn modelId="{898BC065-8EF4-408A-A7AB-6BCA51A6A403}" type="presParOf" srcId="{DF67800A-9415-4E7C-87D0-D8C728FC0B8B}" destId="{EADAED45-0568-4D2A-923C-46475F8DCAFA}" srcOrd="0" destOrd="0" presId="urn:microsoft.com/office/officeart/2008/layout/VerticalAccentList"/>
    <dgm:cxn modelId="{69DCE3B7-5A20-4300-8B79-89004AE6A443}" type="presParOf" srcId="{EADAED45-0568-4D2A-923C-46475F8DCAFA}" destId="{CACF555E-1EFD-4097-BD25-49AFAF6B770D}" srcOrd="0" destOrd="0" presId="urn:microsoft.com/office/officeart/2008/layout/VerticalAccentList"/>
    <dgm:cxn modelId="{D635AC8A-710B-47FE-B7F2-546327D9D78B}" type="presParOf" srcId="{DF67800A-9415-4E7C-87D0-D8C728FC0B8B}" destId="{F97C5569-10D0-4DE8-8EA6-A5571F862BA4}" srcOrd="1" destOrd="0" presId="urn:microsoft.com/office/officeart/2008/layout/VerticalAccentList"/>
    <dgm:cxn modelId="{226FA547-B3D3-4275-86C3-A38D9DD55BBC}" type="presParOf" srcId="{F97C5569-10D0-4DE8-8EA6-A5571F862BA4}" destId="{13108C5C-B3CB-4499-800A-D670192A0431}" srcOrd="0" destOrd="0" presId="urn:microsoft.com/office/officeart/2008/layout/VerticalAccentList"/>
    <dgm:cxn modelId="{96FBB5DB-3DC9-4DEF-88CA-E2DC1BA46416}" type="presParOf" srcId="{F97C5569-10D0-4DE8-8EA6-A5571F862BA4}" destId="{C606AA26-6DC2-4156-8194-5CA2F9D0EEBA}" srcOrd="1" destOrd="0" presId="urn:microsoft.com/office/officeart/2008/layout/VerticalAccentList"/>
    <dgm:cxn modelId="{5F1C3D84-FF65-4779-89E6-C1E96F3E3C16}" type="presParOf" srcId="{F97C5569-10D0-4DE8-8EA6-A5571F862BA4}" destId="{DE17C79F-40C3-4F7A-BDB7-004E0828C1F5}" srcOrd="2" destOrd="0" presId="urn:microsoft.com/office/officeart/2008/layout/VerticalAccentList"/>
    <dgm:cxn modelId="{4FDFB92C-8E6C-47D2-AB96-E15A1AA2A87F}" type="presParOf" srcId="{F97C5569-10D0-4DE8-8EA6-A5571F862BA4}" destId="{FF1B6203-2C63-4A83-B4D0-9A5A8447E484}" srcOrd="3" destOrd="0" presId="urn:microsoft.com/office/officeart/2008/layout/VerticalAccentList"/>
    <dgm:cxn modelId="{1556A5D6-4CB5-4B65-A702-A679A0352D54}" type="presParOf" srcId="{F97C5569-10D0-4DE8-8EA6-A5571F862BA4}" destId="{53F7007A-0B27-4647-87C7-B3C5A9D539BB}" srcOrd="4" destOrd="0" presId="urn:microsoft.com/office/officeart/2008/layout/VerticalAccentList"/>
    <dgm:cxn modelId="{B6F374F9-78E1-418B-9315-C0D3307FEF5F}" type="presParOf" srcId="{F97C5569-10D0-4DE8-8EA6-A5571F862BA4}" destId="{346F24D7-78DC-4D9F-BBC9-957ADF9E39B2}" srcOrd="5" destOrd="0" presId="urn:microsoft.com/office/officeart/2008/layout/VerticalAccentList"/>
    <dgm:cxn modelId="{BE7E5ED8-24A1-47C3-A318-D6980D65C662}" type="presParOf" srcId="{F97C5569-10D0-4DE8-8EA6-A5571F862BA4}" destId="{92FEC1B8-80A2-4FE7-8CF3-CA7F8704F2E2}" srcOrd="6" destOrd="0" presId="urn:microsoft.com/office/officeart/2008/layout/VerticalAccentLis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A9FA645-1AF4-46A9-B27F-5717CF0380C8}" type="doc">
      <dgm:prSet loTypeId="urn:microsoft.com/office/officeart/2005/8/layout/vList6" loCatId="list" qsTypeId="urn:microsoft.com/office/officeart/2005/8/quickstyle/3d1" qsCatId="3D" csTypeId="urn:microsoft.com/office/officeart/2005/8/colors/colorful4" csCatId="colorful" phldr="1"/>
      <dgm:spPr/>
      <dgm:t>
        <a:bodyPr/>
        <a:lstStyle/>
        <a:p>
          <a:endParaRPr lang="en-GB"/>
        </a:p>
      </dgm:t>
    </dgm:pt>
    <dgm:pt modelId="{426AF1BE-9916-487A-9CD9-A2025750EF58}">
      <dgm:prSet phldrT="[Text]"/>
      <dgm:spPr/>
      <dgm:t>
        <a:bodyPr/>
        <a:lstStyle/>
        <a:p>
          <a:r>
            <a:rPr lang="en-GB"/>
            <a:t>Links to Trust goal of:</a:t>
          </a:r>
        </a:p>
      </dgm:t>
    </dgm:pt>
    <dgm:pt modelId="{5CAF0101-3E7F-40DB-A398-BA37E73DC5D9}" type="parTrans" cxnId="{8D25BA00-0F6B-4ABB-B997-906F291A1C71}">
      <dgm:prSet/>
      <dgm:spPr/>
      <dgm:t>
        <a:bodyPr/>
        <a:lstStyle/>
        <a:p>
          <a:endParaRPr lang="en-GB"/>
        </a:p>
      </dgm:t>
    </dgm:pt>
    <dgm:pt modelId="{BECABC91-DEC7-45F9-B333-7D62997F663A}" type="sibTrans" cxnId="{8D25BA00-0F6B-4ABB-B997-906F291A1C71}">
      <dgm:prSet/>
      <dgm:spPr/>
      <dgm:t>
        <a:bodyPr/>
        <a:lstStyle/>
        <a:p>
          <a:endParaRPr lang="en-GB"/>
        </a:p>
      </dgm:t>
    </dgm:pt>
    <dgm:pt modelId="{A52D8F73-2BEC-4538-A632-548D374C2642}">
      <dgm:prSet phldrT="[Text]" custT="1"/>
      <dgm:spPr/>
      <dgm:t>
        <a:bodyPr anchor="ctr" anchorCtr="0"/>
        <a:lstStyle/>
        <a:p>
          <a:pPr algn="ctr"/>
          <a:r>
            <a:rPr lang="en-GB" sz="900"/>
            <a:t>Best for patient quality, safety and experience</a:t>
          </a:r>
        </a:p>
      </dgm:t>
    </dgm:pt>
    <dgm:pt modelId="{23DBE44C-3C97-4604-A80D-1C05473B73AC}" type="parTrans" cxnId="{EA192D21-C13E-4C28-8B82-65E4089DF414}">
      <dgm:prSet/>
      <dgm:spPr/>
      <dgm:t>
        <a:bodyPr/>
        <a:lstStyle/>
        <a:p>
          <a:endParaRPr lang="en-GB"/>
        </a:p>
      </dgm:t>
    </dgm:pt>
    <dgm:pt modelId="{D60D85FE-545F-4D7B-89C3-51EFE9540A6B}" type="sibTrans" cxnId="{EA192D21-C13E-4C28-8B82-65E4089DF414}">
      <dgm:prSet/>
      <dgm:spPr/>
      <dgm:t>
        <a:bodyPr/>
        <a:lstStyle/>
        <a:p>
          <a:endParaRPr lang="en-GB"/>
        </a:p>
      </dgm:t>
    </dgm:pt>
    <dgm:pt modelId="{FB3FCD89-BEDD-48D9-BCEC-DB42D8827B89}">
      <dgm:prSet phldrT="[Text]"/>
      <dgm:spPr/>
      <dgm:t>
        <a:bodyPr/>
        <a:lstStyle/>
        <a:p>
          <a:r>
            <a:rPr lang="en-GB"/>
            <a:t>Supports Trust values of:</a:t>
          </a:r>
        </a:p>
      </dgm:t>
    </dgm:pt>
    <dgm:pt modelId="{F4714AA6-E1CC-405A-85D2-A03843B1E596}" type="parTrans" cxnId="{5FC06556-FCD9-4DB6-97F4-289017F3424A}">
      <dgm:prSet/>
      <dgm:spPr/>
      <dgm:t>
        <a:bodyPr/>
        <a:lstStyle/>
        <a:p>
          <a:endParaRPr lang="en-GB"/>
        </a:p>
      </dgm:t>
    </dgm:pt>
    <dgm:pt modelId="{1EE13ACA-A496-4D64-B8C0-1A1A49FB0130}" type="sibTrans" cxnId="{5FC06556-FCD9-4DB6-97F4-289017F3424A}">
      <dgm:prSet/>
      <dgm:spPr/>
      <dgm:t>
        <a:bodyPr/>
        <a:lstStyle/>
        <a:p>
          <a:endParaRPr lang="en-GB"/>
        </a:p>
      </dgm:t>
    </dgm:pt>
    <dgm:pt modelId="{508B0A09-3216-4A9F-8C14-DECC2A48C83F}">
      <dgm:prSet phldrT="[Text]" custT="1"/>
      <dgm:spPr/>
      <dgm:t>
        <a:bodyPr/>
        <a:lstStyle/>
        <a:p>
          <a:pPr algn="ctr"/>
          <a:r>
            <a:rPr lang="en-GB" sz="900"/>
            <a:t>Accountable</a:t>
          </a:r>
        </a:p>
      </dgm:t>
    </dgm:pt>
    <dgm:pt modelId="{974FF44A-402B-4165-BE5D-EC00417DF0C0}" type="parTrans" cxnId="{A572FC3F-F220-457A-95A1-46281284C334}">
      <dgm:prSet/>
      <dgm:spPr/>
      <dgm:t>
        <a:bodyPr/>
        <a:lstStyle/>
        <a:p>
          <a:endParaRPr lang="en-GB"/>
        </a:p>
      </dgm:t>
    </dgm:pt>
    <dgm:pt modelId="{359CA3B0-FD4D-457F-9974-4D3E93EBC802}" type="sibTrans" cxnId="{A572FC3F-F220-457A-95A1-46281284C334}">
      <dgm:prSet/>
      <dgm:spPr/>
      <dgm:t>
        <a:bodyPr/>
        <a:lstStyle/>
        <a:p>
          <a:endParaRPr lang="en-GB"/>
        </a:p>
      </dgm:t>
    </dgm:pt>
    <dgm:pt modelId="{E18B21EA-86EE-451D-8F30-A2F5159121A2}">
      <dgm:prSet phldrT="[Text]" custT="1"/>
      <dgm:spPr/>
      <dgm:t>
        <a:bodyPr/>
        <a:lstStyle/>
        <a:p>
          <a:pPr algn="ctr"/>
          <a:r>
            <a:rPr lang="en-GB" sz="900"/>
            <a:t>Empowered</a:t>
          </a:r>
        </a:p>
      </dgm:t>
    </dgm:pt>
    <dgm:pt modelId="{1A6E589E-DDE1-4F5E-87F8-33BD9334363C}" type="parTrans" cxnId="{B39F8F26-65CC-4DD8-821B-07ADCBCE9EE4}">
      <dgm:prSet/>
      <dgm:spPr/>
      <dgm:t>
        <a:bodyPr/>
        <a:lstStyle/>
        <a:p>
          <a:endParaRPr lang="en-GB"/>
        </a:p>
      </dgm:t>
    </dgm:pt>
    <dgm:pt modelId="{D65CE740-A5E6-4734-87CB-2AAED247EF3E}" type="sibTrans" cxnId="{B39F8F26-65CC-4DD8-821B-07ADCBCE9EE4}">
      <dgm:prSet/>
      <dgm:spPr/>
      <dgm:t>
        <a:bodyPr/>
        <a:lstStyle/>
        <a:p>
          <a:endParaRPr lang="en-GB"/>
        </a:p>
      </dgm:t>
    </dgm:pt>
    <dgm:pt modelId="{2E5BC7A5-BBA0-4F39-9905-D3F9CE1C9BA9}" type="pres">
      <dgm:prSet presAssocID="{8A9FA645-1AF4-46A9-B27F-5717CF0380C8}" presName="Name0" presStyleCnt="0">
        <dgm:presLayoutVars>
          <dgm:dir/>
          <dgm:animLvl val="lvl"/>
          <dgm:resizeHandles/>
        </dgm:presLayoutVars>
      </dgm:prSet>
      <dgm:spPr/>
    </dgm:pt>
    <dgm:pt modelId="{64AD533B-2678-40E5-8A7B-F7C49BF929C1}" type="pres">
      <dgm:prSet presAssocID="{426AF1BE-9916-487A-9CD9-A2025750EF58}" presName="linNode" presStyleCnt="0"/>
      <dgm:spPr/>
    </dgm:pt>
    <dgm:pt modelId="{620E8059-BDFB-4F48-9217-76FAB2D26C50}" type="pres">
      <dgm:prSet presAssocID="{426AF1BE-9916-487A-9CD9-A2025750EF58}" presName="parentShp" presStyleLbl="node1" presStyleIdx="0" presStyleCnt="2">
        <dgm:presLayoutVars>
          <dgm:bulletEnabled val="1"/>
        </dgm:presLayoutVars>
      </dgm:prSet>
      <dgm:spPr/>
    </dgm:pt>
    <dgm:pt modelId="{F3DD70E1-AAEB-40BE-8AAB-B8D36B684F70}" type="pres">
      <dgm:prSet presAssocID="{426AF1BE-9916-487A-9CD9-A2025750EF58}" presName="childShp" presStyleLbl="bgAccFollowNode1" presStyleIdx="0" presStyleCnt="2">
        <dgm:presLayoutVars>
          <dgm:bulletEnabled val="1"/>
        </dgm:presLayoutVars>
      </dgm:prSet>
      <dgm:spPr/>
    </dgm:pt>
    <dgm:pt modelId="{867536EC-0A2D-4EDB-8480-C25476310E43}" type="pres">
      <dgm:prSet presAssocID="{BECABC91-DEC7-45F9-B333-7D62997F663A}" presName="spacing" presStyleCnt="0"/>
      <dgm:spPr/>
    </dgm:pt>
    <dgm:pt modelId="{36F39957-1FCF-422D-9C4E-0CC3B269E9BD}" type="pres">
      <dgm:prSet presAssocID="{FB3FCD89-BEDD-48D9-BCEC-DB42D8827B89}" presName="linNode" presStyleCnt="0"/>
      <dgm:spPr/>
    </dgm:pt>
    <dgm:pt modelId="{2CE26998-62D1-48E9-929E-E7C4ECBE6930}" type="pres">
      <dgm:prSet presAssocID="{FB3FCD89-BEDD-48D9-BCEC-DB42D8827B89}" presName="parentShp" presStyleLbl="node1" presStyleIdx="1" presStyleCnt="2">
        <dgm:presLayoutVars>
          <dgm:bulletEnabled val="1"/>
        </dgm:presLayoutVars>
      </dgm:prSet>
      <dgm:spPr/>
    </dgm:pt>
    <dgm:pt modelId="{9335CC8A-DD47-4E3D-927A-085E12F48EC3}" type="pres">
      <dgm:prSet presAssocID="{FB3FCD89-BEDD-48D9-BCEC-DB42D8827B89}" presName="childShp" presStyleLbl="bgAccFollowNode1" presStyleIdx="1" presStyleCnt="2">
        <dgm:presLayoutVars>
          <dgm:bulletEnabled val="1"/>
        </dgm:presLayoutVars>
      </dgm:prSet>
      <dgm:spPr/>
    </dgm:pt>
  </dgm:ptLst>
  <dgm:cxnLst>
    <dgm:cxn modelId="{8D25BA00-0F6B-4ABB-B997-906F291A1C71}" srcId="{8A9FA645-1AF4-46A9-B27F-5717CF0380C8}" destId="{426AF1BE-9916-487A-9CD9-A2025750EF58}" srcOrd="0" destOrd="0" parTransId="{5CAF0101-3E7F-40DB-A398-BA37E73DC5D9}" sibTransId="{BECABC91-DEC7-45F9-B333-7D62997F663A}"/>
    <dgm:cxn modelId="{EA192D21-C13E-4C28-8B82-65E4089DF414}" srcId="{426AF1BE-9916-487A-9CD9-A2025750EF58}" destId="{A52D8F73-2BEC-4538-A632-548D374C2642}" srcOrd="0" destOrd="0" parTransId="{23DBE44C-3C97-4604-A80D-1C05473B73AC}" sibTransId="{D60D85FE-545F-4D7B-89C3-51EFE9540A6B}"/>
    <dgm:cxn modelId="{B39F8F26-65CC-4DD8-821B-07ADCBCE9EE4}" srcId="{FB3FCD89-BEDD-48D9-BCEC-DB42D8827B89}" destId="{E18B21EA-86EE-451D-8F30-A2F5159121A2}" srcOrd="1" destOrd="0" parTransId="{1A6E589E-DDE1-4F5E-87F8-33BD9334363C}" sibTransId="{D65CE740-A5E6-4734-87CB-2AAED247EF3E}"/>
    <dgm:cxn modelId="{1C551133-C43D-40FB-BDF9-CF81380AECEE}" type="presOf" srcId="{8A9FA645-1AF4-46A9-B27F-5717CF0380C8}" destId="{2E5BC7A5-BBA0-4F39-9905-D3F9CE1C9BA9}" srcOrd="0" destOrd="0" presId="urn:microsoft.com/office/officeart/2005/8/layout/vList6"/>
    <dgm:cxn modelId="{A572FC3F-F220-457A-95A1-46281284C334}" srcId="{FB3FCD89-BEDD-48D9-BCEC-DB42D8827B89}" destId="{508B0A09-3216-4A9F-8C14-DECC2A48C83F}" srcOrd="0" destOrd="0" parTransId="{974FF44A-402B-4165-BE5D-EC00417DF0C0}" sibTransId="{359CA3B0-FD4D-457F-9974-4D3E93EBC802}"/>
    <dgm:cxn modelId="{7AEA0D72-091B-4A73-8F6E-50C6C4621DEE}" type="presOf" srcId="{A52D8F73-2BEC-4538-A632-548D374C2642}" destId="{F3DD70E1-AAEB-40BE-8AAB-B8D36B684F70}" srcOrd="0" destOrd="0" presId="urn:microsoft.com/office/officeart/2005/8/layout/vList6"/>
    <dgm:cxn modelId="{5FC06556-FCD9-4DB6-97F4-289017F3424A}" srcId="{8A9FA645-1AF4-46A9-B27F-5717CF0380C8}" destId="{FB3FCD89-BEDD-48D9-BCEC-DB42D8827B89}" srcOrd="1" destOrd="0" parTransId="{F4714AA6-E1CC-405A-85D2-A03843B1E596}" sibTransId="{1EE13ACA-A496-4D64-B8C0-1A1A49FB0130}"/>
    <dgm:cxn modelId="{53BD9B7D-A213-418B-A1A6-BA211576E1AF}" type="presOf" srcId="{E18B21EA-86EE-451D-8F30-A2F5159121A2}" destId="{9335CC8A-DD47-4E3D-927A-085E12F48EC3}" srcOrd="0" destOrd="1" presId="urn:microsoft.com/office/officeart/2005/8/layout/vList6"/>
    <dgm:cxn modelId="{33995881-DAE2-4A81-B12D-F42B91A00E18}" type="presOf" srcId="{426AF1BE-9916-487A-9CD9-A2025750EF58}" destId="{620E8059-BDFB-4F48-9217-76FAB2D26C50}" srcOrd="0" destOrd="0" presId="urn:microsoft.com/office/officeart/2005/8/layout/vList6"/>
    <dgm:cxn modelId="{3AAAD3BD-9941-4441-956B-A54BCC6B7657}" type="presOf" srcId="{FB3FCD89-BEDD-48D9-BCEC-DB42D8827B89}" destId="{2CE26998-62D1-48E9-929E-E7C4ECBE6930}" srcOrd="0" destOrd="0" presId="urn:microsoft.com/office/officeart/2005/8/layout/vList6"/>
    <dgm:cxn modelId="{7C5A56E3-370D-4B65-A47A-EBF7CB380CBF}" type="presOf" srcId="{508B0A09-3216-4A9F-8C14-DECC2A48C83F}" destId="{9335CC8A-DD47-4E3D-927A-085E12F48EC3}" srcOrd="0" destOrd="0" presId="urn:microsoft.com/office/officeart/2005/8/layout/vList6"/>
    <dgm:cxn modelId="{5E8D382F-0AB7-4E7B-BE6B-BF8F2769E016}" type="presParOf" srcId="{2E5BC7A5-BBA0-4F39-9905-D3F9CE1C9BA9}" destId="{64AD533B-2678-40E5-8A7B-F7C49BF929C1}" srcOrd="0" destOrd="0" presId="urn:microsoft.com/office/officeart/2005/8/layout/vList6"/>
    <dgm:cxn modelId="{447DFCC9-5AC5-41EE-917D-911471C51C53}" type="presParOf" srcId="{64AD533B-2678-40E5-8A7B-F7C49BF929C1}" destId="{620E8059-BDFB-4F48-9217-76FAB2D26C50}" srcOrd="0" destOrd="0" presId="urn:microsoft.com/office/officeart/2005/8/layout/vList6"/>
    <dgm:cxn modelId="{51090962-CE47-4B26-A5FB-10CCC4E3FF41}" type="presParOf" srcId="{64AD533B-2678-40E5-8A7B-F7C49BF929C1}" destId="{F3DD70E1-AAEB-40BE-8AAB-B8D36B684F70}" srcOrd="1" destOrd="0" presId="urn:microsoft.com/office/officeart/2005/8/layout/vList6"/>
    <dgm:cxn modelId="{D200B2C2-7678-4368-ACCF-05EC512368CA}" type="presParOf" srcId="{2E5BC7A5-BBA0-4F39-9905-D3F9CE1C9BA9}" destId="{867536EC-0A2D-4EDB-8480-C25476310E43}" srcOrd="1" destOrd="0" presId="urn:microsoft.com/office/officeart/2005/8/layout/vList6"/>
    <dgm:cxn modelId="{5D07D3E5-E6D0-4DDE-B4E6-B8070CC83DDA}" type="presParOf" srcId="{2E5BC7A5-BBA0-4F39-9905-D3F9CE1C9BA9}" destId="{36F39957-1FCF-422D-9C4E-0CC3B269E9BD}" srcOrd="2" destOrd="0" presId="urn:microsoft.com/office/officeart/2005/8/layout/vList6"/>
    <dgm:cxn modelId="{6DB81800-0873-4408-BC88-E41EF8F6D04B}" type="presParOf" srcId="{36F39957-1FCF-422D-9C4E-0CC3B269E9BD}" destId="{2CE26998-62D1-48E9-929E-E7C4ECBE6930}" srcOrd="0" destOrd="0" presId="urn:microsoft.com/office/officeart/2005/8/layout/vList6"/>
    <dgm:cxn modelId="{20C58A4D-25B7-4F9B-8091-98F69672C14B}" type="presParOf" srcId="{36F39957-1FCF-422D-9C4E-0CC3B269E9BD}" destId="{9335CC8A-DD47-4E3D-927A-085E12F48EC3}" srcOrd="1" destOrd="0" presId="urn:microsoft.com/office/officeart/2005/8/layout/vList6"/>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13D2C1-3002-4058-B3D5-E14E47BDF9A7}" type="doc">
      <dgm:prSet loTypeId="urn:microsoft.com/office/officeart/2008/layout/VerticalAccentList" loCatId="list" qsTypeId="urn:microsoft.com/office/officeart/2005/8/quickstyle/simple1" qsCatId="simple" csTypeId="urn:microsoft.com/office/officeart/2005/8/colors/colorful4" csCatId="colorful" phldr="1"/>
      <dgm:spPr/>
      <dgm:t>
        <a:bodyPr/>
        <a:lstStyle/>
        <a:p>
          <a:endParaRPr lang="en-GB"/>
        </a:p>
      </dgm:t>
    </dgm:pt>
    <dgm:pt modelId="{9D98DBEB-85FA-49EC-8445-A0A640DADF77}">
      <dgm:prSet phldrT="[Text]"/>
      <dgm:spPr>
        <a:xfrm>
          <a:off x="274320" y="206467"/>
          <a:ext cx="4937760" cy="448887"/>
        </a:xfrm>
        <a:noFill/>
        <a:ln>
          <a:noFill/>
        </a:ln>
        <a:effectLst/>
      </dgm:spPr>
      <dgm:t>
        <a:bodyPr/>
        <a:lstStyle/>
        <a:p>
          <a:pPr>
            <a:buNone/>
          </a:pPr>
          <a:r>
            <a:rPr lang="en-GB" b="0" cap="none" spc="0">
              <a:ln w="0"/>
              <a:solidFill>
                <a:schemeClr val="accent1"/>
              </a:solidFill>
              <a:effectLst>
                <a:outerShdw blurRad="38100" dist="25400" dir="5400000" algn="ctr" rotWithShape="0">
                  <a:srgbClr val="6E747A">
                    <a:alpha val="43000"/>
                  </a:srgbClr>
                </a:outerShdw>
              </a:effectLst>
              <a:latin typeface="Calibri"/>
              <a:ea typeface="+mn-ea"/>
              <a:cs typeface="+mn-cs"/>
            </a:rPr>
            <a:t>Strategic Procurement</a:t>
          </a:r>
        </a:p>
      </dgm:t>
    </dgm:pt>
    <dgm:pt modelId="{CFB4E3ED-9867-4DB6-8598-41E4B5E09926}" type="parTrans" cxnId="{59390335-55EB-4480-BF1B-7BD40885815B}">
      <dgm:prSet/>
      <dgm:spPr/>
      <dgm:t>
        <a:bodyPr/>
        <a:lstStyle/>
        <a:p>
          <a:endParaRPr lang="en-GB"/>
        </a:p>
      </dgm:t>
    </dgm:pt>
    <dgm:pt modelId="{46011015-2488-4AB4-9737-90E29B7060A5}" type="sibTrans" cxnId="{59390335-55EB-4480-BF1B-7BD40885815B}">
      <dgm:prSet/>
      <dgm:spPr/>
      <dgm:t>
        <a:bodyPr/>
        <a:lstStyle/>
        <a:p>
          <a:endParaRPr lang="en-GB"/>
        </a:p>
      </dgm:t>
    </dgm:pt>
    <dgm:pt modelId="{DF67800A-9415-4E7C-87D0-D8C728FC0B8B}" type="pres">
      <dgm:prSet presAssocID="{2B13D2C1-3002-4058-B3D5-E14E47BDF9A7}" presName="Name0" presStyleCnt="0">
        <dgm:presLayoutVars>
          <dgm:chMax/>
          <dgm:chPref/>
          <dgm:dir/>
        </dgm:presLayoutVars>
      </dgm:prSet>
      <dgm:spPr/>
    </dgm:pt>
    <dgm:pt modelId="{EADAED45-0568-4D2A-923C-46475F8DCAFA}" type="pres">
      <dgm:prSet presAssocID="{9D98DBEB-85FA-49EC-8445-A0A640DADF77}" presName="parenttextcomposite" presStyleCnt="0"/>
      <dgm:spPr/>
    </dgm:pt>
    <dgm:pt modelId="{CACF555E-1EFD-4097-BD25-49AFAF6B770D}" type="pres">
      <dgm:prSet presAssocID="{9D98DBEB-85FA-49EC-8445-A0A640DADF77}" presName="parenttext" presStyleLbl="revTx" presStyleIdx="0" presStyleCnt="1">
        <dgm:presLayoutVars>
          <dgm:chMax/>
          <dgm:chPref val="2"/>
          <dgm:bulletEnabled val="1"/>
        </dgm:presLayoutVars>
      </dgm:prSet>
      <dgm:spPr>
        <a:prstGeom prst="rect">
          <a:avLst/>
        </a:prstGeom>
      </dgm:spPr>
    </dgm:pt>
    <dgm:pt modelId="{F97C5569-10D0-4DE8-8EA6-A5571F862BA4}" type="pres">
      <dgm:prSet presAssocID="{9D98DBEB-85FA-49EC-8445-A0A640DADF77}" presName="parallelogramComposite" presStyleCnt="0"/>
      <dgm:spPr/>
    </dgm:pt>
    <dgm:pt modelId="{13108C5C-B3CB-4499-800A-D670192A0431}" type="pres">
      <dgm:prSet presAssocID="{9D98DBEB-85FA-49EC-8445-A0A640DADF77}" presName="parallelogram1" presStyleLbl="alignNode1" presStyleIdx="0" presStyleCnt="7"/>
      <dgm:spPr>
        <a:xfrm>
          <a:off x="274320" y="655354"/>
          <a:ext cx="658368" cy="109728"/>
        </a:xfrm>
        <a:prstGeom prst="parallelogram">
          <a:avLst>
            <a:gd name="adj" fmla="val 140840"/>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gm:spPr>
    </dgm:pt>
    <dgm:pt modelId="{C606AA26-6DC2-4156-8194-5CA2F9D0EEBA}" type="pres">
      <dgm:prSet presAssocID="{9D98DBEB-85FA-49EC-8445-A0A640DADF77}" presName="parallelogram2" presStyleLbl="alignNode1" presStyleIdx="1" presStyleCnt="7"/>
      <dgm:spPr>
        <a:xfrm>
          <a:off x="971092" y="655354"/>
          <a:ext cx="658368" cy="109728"/>
        </a:xfrm>
        <a:prstGeom prst="parallelogram">
          <a:avLst>
            <a:gd name="adj" fmla="val 140840"/>
          </a:avLst>
        </a:prstGeom>
        <a:solidFill>
          <a:srgbClr val="8064A2">
            <a:hueOff val="-744128"/>
            <a:satOff val="4483"/>
            <a:lumOff val="359"/>
            <a:alphaOff val="0"/>
          </a:srgbClr>
        </a:solidFill>
        <a:ln w="25400" cap="flat" cmpd="sng" algn="ctr">
          <a:solidFill>
            <a:srgbClr val="8064A2">
              <a:hueOff val="-744128"/>
              <a:satOff val="4483"/>
              <a:lumOff val="359"/>
              <a:alphaOff val="0"/>
            </a:srgbClr>
          </a:solidFill>
          <a:prstDash val="solid"/>
        </a:ln>
        <a:effectLst/>
      </dgm:spPr>
    </dgm:pt>
    <dgm:pt modelId="{DE17C79F-40C3-4F7A-BDB7-004E0828C1F5}" type="pres">
      <dgm:prSet presAssocID="{9D98DBEB-85FA-49EC-8445-A0A640DADF77}" presName="parallelogram3" presStyleLbl="alignNode1" presStyleIdx="2" presStyleCnt="7"/>
      <dgm:spPr>
        <a:xfrm>
          <a:off x="1667865" y="655354"/>
          <a:ext cx="658368" cy="109728"/>
        </a:xfrm>
        <a:prstGeom prst="parallelogram">
          <a:avLst>
            <a:gd name="adj" fmla="val 140840"/>
          </a:avLst>
        </a:prstGeom>
        <a:solidFill>
          <a:srgbClr val="8064A2">
            <a:hueOff val="-1488257"/>
            <a:satOff val="8966"/>
            <a:lumOff val="719"/>
            <a:alphaOff val="0"/>
          </a:srgbClr>
        </a:solidFill>
        <a:ln w="25400" cap="flat" cmpd="sng" algn="ctr">
          <a:solidFill>
            <a:srgbClr val="8064A2">
              <a:hueOff val="-1488257"/>
              <a:satOff val="8966"/>
              <a:lumOff val="719"/>
              <a:alphaOff val="0"/>
            </a:srgbClr>
          </a:solidFill>
          <a:prstDash val="solid"/>
        </a:ln>
        <a:effectLst/>
      </dgm:spPr>
    </dgm:pt>
    <dgm:pt modelId="{FF1B6203-2C63-4A83-B4D0-9A5A8447E484}" type="pres">
      <dgm:prSet presAssocID="{9D98DBEB-85FA-49EC-8445-A0A640DADF77}" presName="parallelogram4" presStyleLbl="alignNode1" presStyleIdx="3" presStyleCnt="7"/>
      <dgm:spPr>
        <a:xfrm>
          <a:off x="2364638" y="655354"/>
          <a:ext cx="658368" cy="109728"/>
        </a:xfrm>
        <a:prstGeom prst="parallelogram">
          <a:avLst>
            <a:gd name="adj" fmla="val 140840"/>
          </a:avLst>
        </a:prstGeom>
        <a:solidFill>
          <a:srgbClr val="8064A2">
            <a:hueOff val="-2232385"/>
            <a:satOff val="13449"/>
            <a:lumOff val="1078"/>
            <a:alphaOff val="0"/>
          </a:srgbClr>
        </a:solidFill>
        <a:ln w="25400" cap="flat" cmpd="sng" algn="ctr">
          <a:solidFill>
            <a:srgbClr val="8064A2">
              <a:hueOff val="-2232385"/>
              <a:satOff val="13449"/>
              <a:lumOff val="1078"/>
              <a:alphaOff val="0"/>
            </a:srgbClr>
          </a:solidFill>
          <a:prstDash val="solid"/>
        </a:ln>
        <a:effectLst/>
      </dgm:spPr>
    </dgm:pt>
    <dgm:pt modelId="{53F7007A-0B27-4647-87C7-B3C5A9D539BB}" type="pres">
      <dgm:prSet presAssocID="{9D98DBEB-85FA-49EC-8445-A0A640DADF77}" presName="parallelogram5" presStyleLbl="alignNode1" presStyleIdx="4" presStyleCnt="7"/>
      <dgm:spPr>
        <a:xfrm>
          <a:off x="3061411" y="655354"/>
          <a:ext cx="658368" cy="109728"/>
        </a:xfrm>
        <a:prstGeom prst="parallelogram">
          <a:avLst>
            <a:gd name="adj" fmla="val 140840"/>
          </a:avLst>
        </a:prstGeom>
        <a:solidFill>
          <a:srgbClr val="8064A2">
            <a:hueOff val="-2976513"/>
            <a:satOff val="17933"/>
            <a:lumOff val="1437"/>
            <a:alphaOff val="0"/>
          </a:srgbClr>
        </a:solidFill>
        <a:ln w="25400" cap="flat" cmpd="sng" algn="ctr">
          <a:solidFill>
            <a:srgbClr val="8064A2">
              <a:hueOff val="-2976513"/>
              <a:satOff val="17933"/>
              <a:lumOff val="1437"/>
              <a:alphaOff val="0"/>
            </a:srgbClr>
          </a:solidFill>
          <a:prstDash val="solid"/>
        </a:ln>
        <a:effectLst/>
      </dgm:spPr>
    </dgm:pt>
    <dgm:pt modelId="{346F24D7-78DC-4D9F-BBC9-957ADF9E39B2}" type="pres">
      <dgm:prSet presAssocID="{9D98DBEB-85FA-49EC-8445-A0A640DADF77}" presName="parallelogram6" presStyleLbl="alignNode1" presStyleIdx="5" presStyleCnt="7"/>
      <dgm:spPr>
        <a:xfrm>
          <a:off x="3758184" y="655354"/>
          <a:ext cx="658368" cy="109728"/>
        </a:xfrm>
        <a:prstGeom prst="parallelogram">
          <a:avLst>
            <a:gd name="adj" fmla="val 140840"/>
          </a:avLst>
        </a:prstGeom>
        <a:solidFill>
          <a:srgbClr val="8064A2">
            <a:hueOff val="-3720641"/>
            <a:satOff val="22416"/>
            <a:lumOff val="1797"/>
            <a:alphaOff val="0"/>
          </a:srgbClr>
        </a:solidFill>
        <a:ln w="25400" cap="flat" cmpd="sng" algn="ctr">
          <a:solidFill>
            <a:srgbClr val="8064A2">
              <a:hueOff val="-3720641"/>
              <a:satOff val="22416"/>
              <a:lumOff val="1797"/>
              <a:alphaOff val="0"/>
            </a:srgbClr>
          </a:solidFill>
          <a:prstDash val="solid"/>
        </a:ln>
        <a:effectLst/>
      </dgm:spPr>
    </dgm:pt>
    <dgm:pt modelId="{92FEC1B8-80A2-4FE7-8CF3-CA7F8704F2E2}" type="pres">
      <dgm:prSet presAssocID="{9D98DBEB-85FA-49EC-8445-A0A640DADF77}" presName="parallelogram7" presStyleLbl="alignNode1" presStyleIdx="6" presStyleCnt="7"/>
      <dgm:spPr>
        <a:xfrm>
          <a:off x="4454956" y="655354"/>
          <a:ext cx="658368" cy="109728"/>
        </a:xfrm>
        <a:prstGeom prst="parallelogram">
          <a:avLst>
            <a:gd name="adj" fmla="val 140840"/>
          </a:avLst>
        </a:prstGeom>
        <a:solidFill>
          <a:srgbClr val="8064A2">
            <a:hueOff val="-4464770"/>
            <a:satOff val="26899"/>
            <a:lumOff val="2156"/>
            <a:alphaOff val="0"/>
          </a:srgbClr>
        </a:solidFill>
        <a:ln w="25400" cap="flat" cmpd="sng" algn="ctr">
          <a:solidFill>
            <a:srgbClr val="8064A2">
              <a:hueOff val="-4464770"/>
              <a:satOff val="26899"/>
              <a:lumOff val="2156"/>
              <a:alphaOff val="0"/>
            </a:srgbClr>
          </a:solidFill>
          <a:prstDash val="solid"/>
        </a:ln>
        <a:effectLst/>
      </dgm:spPr>
    </dgm:pt>
  </dgm:ptLst>
  <dgm:cxnLst>
    <dgm:cxn modelId="{49F87C02-0E2D-4140-85AC-6B8F290AA2B1}" type="presOf" srcId="{2B13D2C1-3002-4058-B3D5-E14E47BDF9A7}" destId="{DF67800A-9415-4E7C-87D0-D8C728FC0B8B}" srcOrd="0" destOrd="0" presId="urn:microsoft.com/office/officeart/2008/layout/VerticalAccentList"/>
    <dgm:cxn modelId="{3EB8F119-5856-4805-A0BF-5B27963EC4A4}" type="presOf" srcId="{9D98DBEB-85FA-49EC-8445-A0A640DADF77}" destId="{CACF555E-1EFD-4097-BD25-49AFAF6B770D}" srcOrd="0" destOrd="0" presId="urn:microsoft.com/office/officeart/2008/layout/VerticalAccentList"/>
    <dgm:cxn modelId="{59390335-55EB-4480-BF1B-7BD40885815B}" srcId="{2B13D2C1-3002-4058-B3D5-E14E47BDF9A7}" destId="{9D98DBEB-85FA-49EC-8445-A0A640DADF77}" srcOrd="0" destOrd="0" parTransId="{CFB4E3ED-9867-4DB6-8598-41E4B5E09926}" sibTransId="{46011015-2488-4AB4-9737-90E29B7060A5}"/>
    <dgm:cxn modelId="{59DC7F77-6952-496E-B327-D0AD6CF078FB}" type="presParOf" srcId="{DF67800A-9415-4E7C-87D0-D8C728FC0B8B}" destId="{EADAED45-0568-4D2A-923C-46475F8DCAFA}" srcOrd="0" destOrd="0" presId="urn:microsoft.com/office/officeart/2008/layout/VerticalAccentList"/>
    <dgm:cxn modelId="{BB856E5F-C7C0-4ADB-B7ED-9660A66E624A}" type="presParOf" srcId="{EADAED45-0568-4D2A-923C-46475F8DCAFA}" destId="{CACF555E-1EFD-4097-BD25-49AFAF6B770D}" srcOrd="0" destOrd="0" presId="urn:microsoft.com/office/officeart/2008/layout/VerticalAccentList"/>
    <dgm:cxn modelId="{D187DD68-D48B-4A15-9521-B521A378CCF6}" type="presParOf" srcId="{DF67800A-9415-4E7C-87D0-D8C728FC0B8B}" destId="{F97C5569-10D0-4DE8-8EA6-A5571F862BA4}" srcOrd="1" destOrd="0" presId="urn:microsoft.com/office/officeart/2008/layout/VerticalAccentList"/>
    <dgm:cxn modelId="{9D67F6A1-C8BF-429A-9638-3DBD5486FE4B}" type="presParOf" srcId="{F97C5569-10D0-4DE8-8EA6-A5571F862BA4}" destId="{13108C5C-B3CB-4499-800A-D670192A0431}" srcOrd="0" destOrd="0" presId="urn:microsoft.com/office/officeart/2008/layout/VerticalAccentList"/>
    <dgm:cxn modelId="{94EA0FE7-1546-4526-9F1D-DA1B4B9B0CE7}" type="presParOf" srcId="{F97C5569-10D0-4DE8-8EA6-A5571F862BA4}" destId="{C606AA26-6DC2-4156-8194-5CA2F9D0EEBA}" srcOrd="1" destOrd="0" presId="urn:microsoft.com/office/officeart/2008/layout/VerticalAccentList"/>
    <dgm:cxn modelId="{11B1D665-F9C3-4470-9730-8A7D6AECFB8E}" type="presParOf" srcId="{F97C5569-10D0-4DE8-8EA6-A5571F862BA4}" destId="{DE17C79F-40C3-4F7A-BDB7-004E0828C1F5}" srcOrd="2" destOrd="0" presId="urn:microsoft.com/office/officeart/2008/layout/VerticalAccentList"/>
    <dgm:cxn modelId="{503ED69A-78CE-4500-A500-0710B1184867}" type="presParOf" srcId="{F97C5569-10D0-4DE8-8EA6-A5571F862BA4}" destId="{FF1B6203-2C63-4A83-B4D0-9A5A8447E484}" srcOrd="3" destOrd="0" presId="urn:microsoft.com/office/officeart/2008/layout/VerticalAccentList"/>
    <dgm:cxn modelId="{3FB217DA-2AF3-445A-9269-6C02A53AE75C}" type="presParOf" srcId="{F97C5569-10D0-4DE8-8EA6-A5571F862BA4}" destId="{53F7007A-0B27-4647-87C7-B3C5A9D539BB}" srcOrd="4" destOrd="0" presId="urn:microsoft.com/office/officeart/2008/layout/VerticalAccentList"/>
    <dgm:cxn modelId="{745EDC88-7898-4395-B89A-F3497F5DFD2D}" type="presParOf" srcId="{F97C5569-10D0-4DE8-8EA6-A5571F862BA4}" destId="{346F24D7-78DC-4D9F-BBC9-957ADF9E39B2}" srcOrd="5" destOrd="0" presId="urn:microsoft.com/office/officeart/2008/layout/VerticalAccentList"/>
    <dgm:cxn modelId="{E91EE3F0-4681-4F00-AB1A-F33FFC2DB7B8}" type="presParOf" srcId="{F97C5569-10D0-4DE8-8EA6-A5571F862BA4}" destId="{92FEC1B8-80A2-4FE7-8CF3-CA7F8704F2E2}" srcOrd="6" destOrd="0" presId="urn:microsoft.com/office/officeart/2008/layout/VerticalAccentLis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C97D5A-A6DC-4CE8-BD9D-722645B98BED}">
      <dsp:nvSpPr>
        <dsp:cNvPr id="0" name=""/>
        <dsp:cNvSpPr/>
      </dsp:nvSpPr>
      <dsp:spPr>
        <a:xfrm>
          <a:off x="730" y="227271"/>
          <a:ext cx="1500717" cy="600286"/>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GB" sz="1300" kern="1200"/>
            <a:t>Clinical</a:t>
          </a:r>
        </a:p>
      </dsp:txBody>
      <dsp:txXfrm>
        <a:off x="300873" y="227271"/>
        <a:ext cx="900431" cy="600286"/>
      </dsp:txXfrm>
    </dsp:sp>
    <dsp:sp modelId="{AF64EA7C-9D3B-474A-BD87-CB2D0F0658DF}">
      <dsp:nvSpPr>
        <dsp:cNvPr id="0" name=""/>
        <dsp:cNvSpPr/>
      </dsp:nvSpPr>
      <dsp:spPr>
        <a:xfrm>
          <a:off x="1306354" y="278296"/>
          <a:ext cx="1245595" cy="498238"/>
        </a:xfrm>
        <a:prstGeom prst="chevron">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Wards</a:t>
          </a:r>
        </a:p>
      </dsp:txBody>
      <dsp:txXfrm>
        <a:off x="1555473" y="278296"/>
        <a:ext cx="747357" cy="498238"/>
      </dsp:txXfrm>
    </dsp:sp>
    <dsp:sp modelId="{6DD6E8A6-1D80-4AEB-98A4-4AE59B416D0A}">
      <dsp:nvSpPr>
        <dsp:cNvPr id="0" name=""/>
        <dsp:cNvSpPr/>
      </dsp:nvSpPr>
      <dsp:spPr>
        <a:xfrm>
          <a:off x="2377566" y="278296"/>
          <a:ext cx="1245595" cy="498238"/>
        </a:xfrm>
        <a:prstGeom prst="chevron">
          <a:avLst/>
        </a:prstGeom>
        <a:solidFill>
          <a:schemeClr val="accent4">
            <a:tint val="40000"/>
            <a:alpha val="90000"/>
            <a:hueOff val="-164405"/>
            <a:satOff val="923"/>
            <a:lumOff val="59"/>
            <a:alphaOff val="0"/>
          </a:schemeClr>
        </a:solidFill>
        <a:ln w="9525" cap="flat" cmpd="sng" algn="ctr">
          <a:solidFill>
            <a:schemeClr val="accent4">
              <a:tint val="40000"/>
              <a:alpha val="90000"/>
              <a:hueOff val="-164405"/>
              <a:satOff val="923"/>
              <a:lumOff val="5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Theatres</a:t>
          </a:r>
        </a:p>
      </dsp:txBody>
      <dsp:txXfrm>
        <a:off x="2626685" y="278296"/>
        <a:ext cx="747357" cy="498238"/>
      </dsp:txXfrm>
    </dsp:sp>
    <dsp:sp modelId="{3318FB98-DD5E-4447-80CD-39C0C4EF617C}">
      <dsp:nvSpPr>
        <dsp:cNvPr id="0" name=""/>
        <dsp:cNvSpPr/>
      </dsp:nvSpPr>
      <dsp:spPr>
        <a:xfrm>
          <a:off x="3448778" y="278296"/>
          <a:ext cx="1245595" cy="498238"/>
        </a:xfrm>
        <a:prstGeom prst="chevron">
          <a:avLst/>
        </a:prstGeom>
        <a:solidFill>
          <a:schemeClr val="accent4">
            <a:tint val="40000"/>
            <a:alpha val="90000"/>
            <a:hueOff val="-328809"/>
            <a:satOff val="1846"/>
            <a:lumOff val="117"/>
            <a:alphaOff val="0"/>
          </a:schemeClr>
        </a:solidFill>
        <a:ln w="9525" cap="flat" cmpd="sng" algn="ctr">
          <a:solidFill>
            <a:schemeClr val="accent4">
              <a:tint val="40000"/>
              <a:alpha val="90000"/>
              <a:hueOff val="-328809"/>
              <a:satOff val="1846"/>
              <a:lumOff val="11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Specialties</a:t>
          </a:r>
        </a:p>
      </dsp:txBody>
      <dsp:txXfrm>
        <a:off x="3697897" y="278296"/>
        <a:ext cx="747357" cy="498238"/>
      </dsp:txXfrm>
    </dsp:sp>
    <dsp:sp modelId="{FFB1BA6C-3A71-4FED-9CA9-CF67CEF99A54}">
      <dsp:nvSpPr>
        <dsp:cNvPr id="0" name=""/>
        <dsp:cNvSpPr/>
      </dsp:nvSpPr>
      <dsp:spPr>
        <a:xfrm>
          <a:off x="4519990" y="278296"/>
          <a:ext cx="1245595" cy="498238"/>
        </a:xfrm>
        <a:prstGeom prst="chevron">
          <a:avLst/>
        </a:prstGeom>
        <a:solidFill>
          <a:schemeClr val="accent4">
            <a:tint val="40000"/>
            <a:alpha val="90000"/>
            <a:hueOff val="-493214"/>
            <a:satOff val="2770"/>
            <a:lumOff val="176"/>
            <a:alphaOff val="0"/>
          </a:schemeClr>
        </a:solidFill>
        <a:ln w="9525" cap="flat" cmpd="sng" algn="ctr">
          <a:solidFill>
            <a:schemeClr val="accent4">
              <a:tint val="40000"/>
              <a:alpha val="90000"/>
              <a:hueOff val="-493214"/>
              <a:satOff val="2770"/>
              <a:lumOff val="17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Research &amp; Innovation</a:t>
          </a:r>
        </a:p>
      </dsp:txBody>
      <dsp:txXfrm>
        <a:off x="4769109" y="278296"/>
        <a:ext cx="747357" cy="498238"/>
      </dsp:txXfrm>
    </dsp:sp>
    <dsp:sp modelId="{F5D7A315-7DFB-497D-B6D2-FF5DB21E0D88}">
      <dsp:nvSpPr>
        <dsp:cNvPr id="0" name=""/>
        <dsp:cNvSpPr/>
      </dsp:nvSpPr>
      <dsp:spPr>
        <a:xfrm>
          <a:off x="5591202" y="278296"/>
          <a:ext cx="1245595" cy="498238"/>
        </a:xfrm>
        <a:prstGeom prst="chevron">
          <a:avLst/>
        </a:prstGeom>
        <a:solidFill>
          <a:schemeClr val="accent4">
            <a:tint val="40000"/>
            <a:alpha val="90000"/>
            <a:hueOff val="-657618"/>
            <a:satOff val="3693"/>
            <a:lumOff val="235"/>
            <a:alphaOff val="0"/>
          </a:schemeClr>
        </a:solidFill>
        <a:ln w="9525" cap="flat" cmpd="sng" algn="ctr">
          <a:solidFill>
            <a:schemeClr val="accent4">
              <a:tint val="40000"/>
              <a:alpha val="90000"/>
              <a:hueOff val="-657618"/>
              <a:satOff val="3693"/>
              <a:lumOff val="23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Clinical Services</a:t>
          </a:r>
        </a:p>
      </dsp:txBody>
      <dsp:txXfrm>
        <a:off x="5840321" y="278296"/>
        <a:ext cx="747357" cy="498238"/>
      </dsp:txXfrm>
    </dsp:sp>
    <dsp:sp modelId="{21B61064-3232-484B-8815-E0D26D045B30}">
      <dsp:nvSpPr>
        <dsp:cNvPr id="0" name=""/>
        <dsp:cNvSpPr/>
      </dsp:nvSpPr>
      <dsp:spPr>
        <a:xfrm>
          <a:off x="730" y="911598"/>
          <a:ext cx="1500717" cy="600286"/>
        </a:xfrm>
        <a:prstGeom prst="chevron">
          <a:avLst/>
        </a:prstGeom>
        <a:gradFill rotWithShape="0">
          <a:gsLst>
            <a:gs pos="0">
              <a:schemeClr val="accent4">
                <a:hueOff val="-892954"/>
                <a:satOff val="5380"/>
                <a:lumOff val="431"/>
                <a:alphaOff val="0"/>
                <a:shade val="51000"/>
                <a:satMod val="130000"/>
              </a:schemeClr>
            </a:gs>
            <a:gs pos="80000">
              <a:schemeClr val="accent4">
                <a:hueOff val="-892954"/>
                <a:satOff val="5380"/>
                <a:lumOff val="431"/>
                <a:alphaOff val="0"/>
                <a:shade val="93000"/>
                <a:satMod val="130000"/>
              </a:schemeClr>
            </a:gs>
            <a:gs pos="100000">
              <a:schemeClr val="accent4">
                <a:hueOff val="-892954"/>
                <a:satOff val="5380"/>
                <a:lumOff val="4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GB" sz="1300" kern="1200"/>
            <a:t>Non Clinical</a:t>
          </a:r>
        </a:p>
      </dsp:txBody>
      <dsp:txXfrm>
        <a:off x="300873" y="911598"/>
        <a:ext cx="900431" cy="600286"/>
      </dsp:txXfrm>
    </dsp:sp>
    <dsp:sp modelId="{9C7CABD1-44CE-44FF-9099-847C70BF0B58}">
      <dsp:nvSpPr>
        <dsp:cNvPr id="0" name=""/>
        <dsp:cNvSpPr/>
      </dsp:nvSpPr>
      <dsp:spPr>
        <a:xfrm>
          <a:off x="1306354" y="962623"/>
          <a:ext cx="1245595" cy="498238"/>
        </a:xfrm>
        <a:prstGeom prst="chevron">
          <a:avLst/>
        </a:prstGeom>
        <a:solidFill>
          <a:schemeClr val="accent4">
            <a:tint val="40000"/>
            <a:alpha val="90000"/>
            <a:hueOff val="-822023"/>
            <a:satOff val="4616"/>
            <a:lumOff val="293"/>
            <a:alphaOff val="0"/>
          </a:schemeClr>
        </a:solidFill>
        <a:ln w="9525" cap="flat" cmpd="sng" algn="ctr">
          <a:solidFill>
            <a:schemeClr val="accent4">
              <a:tint val="40000"/>
              <a:alpha val="90000"/>
              <a:hueOff val="-822023"/>
              <a:satOff val="4616"/>
              <a:lumOff val="29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Estates &amp; Facilities</a:t>
          </a:r>
        </a:p>
      </dsp:txBody>
      <dsp:txXfrm>
        <a:off x="1555473" y="962623"/>
        <a:ext cx="747357" cy="498238"/>
      </dsp:txXfrm>
    </dsp:sp>
    <dsp:sp modelId="{E86C9EA1-2FA9-495A-BF00-D7D41ECE5C9D}">
      <dsp:nvSpPr>
        <dsp:cNvPr id="0" name=""/>
        <dsp:cNvSpPr/>
      </dsp:nvSpPr>
      <dsp:spPr>
        <a:xfrm>
          <a:off x="2377566" y="962623"/>
          <a:ext cx="1245595" cy="498238"/>
        </a:xfrm>
        <a:prstGeom prst="chevron">
          <a:avLst/>
        </a:prstGeom>
        <a:solidFill>
          <a:schemeClr val="accent4">
            <a:tint val="40000"/>
            <a:alpha val="90000"/>
            <a:hueOff val="-986427"/>
            <a:satOff val="5539"/>
            <a:lumOff val="352"/>
            <a:alphaOff val="0"/>
          </a:schemeClr>
        </a:solidFill>
        <a:ln w="9525" cap="flat" cmpd="sng" algn="ctr">
          <a:solidFill>
            <a:schemeClr val="accent4">
              <a:tint val="40000"/>
              <a:alpha val="90000"/>
              <a:hueOff val="-986427"/>
              <a:satOff val="5539"/>
              <a:lumOff val="352"/>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HR</a:t>
          </a:r>
        </a:p>
      </dsp:txBody>
      <dsp:txXfrm>
        <a:off x="2626685" y="962623"/>
        <a:ext cx="747357" cy="498238"/>
      </dsp:txXfrm>
    </dsp:sp>
    <dsp:sp modelId="{91440F9B-418A-43D2-974A-022BB766B2CE}">
      <dsp:nvSpPr>
        <dsp:cNvPr id="0" name=""/>
        <dsp:cNvSpPr/>
      </dsp:nvSpPr>
      <dsp:spPr>
        <a:xfrm>
          <a:off x="3448778" y="962623"/>
          <a:ext cx="1245595" cy="498238"/>
        </a:xfrm>
        <a:prstGeom prst="chevron">
          <a:avLst/>
        </a:prstGeom>
        <a:solidFill>
          <a:schemeClr val="accent4">
            <a:tint val="40000"/>
            <a:alpha val="90000"/>
            <a:hueOff val="-1150832"/>
            <a:satOff val="6462"/>
            <a:lumOff val="411"/>
            <a:alphaOff val="0"/>
          </a:schemeClr>
        </a:solidFill>
        <a:ln w="9525" cap="flat" cmpd="sng" algn="ctr">
          <a:solidFill>
            <a:schemeClr val="accent4">
              <a:tint val="40000"/>
              <a:alpha val="90000"/>
              <a:hueOff val="-1150832"/>
              <a:satOff val="6462"/>
              <a:lumOff val="41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Finance</a:t>
          </a:r>
        </a:p>
      </dsp:txBody>
      <dsp:txXfrm>
        <a:off x="3697897" y="962623"/>
        <a:ext cx="747357" cy="498238"/>
      </dsp:txXfrm>
    </dsp:sp>
    <dsp:sp modelId="{B4DB767D-4239-46F7-A493-24C0C83EFFC1}">
      <dsp:nvSpPr>
        <dsp:cNvPr id="0" name=""/>
        <dsp:cNvSpPr/>
      </dsp:nvSpPr>
      <dsp:spPr>
        <a:xfrm>
          <a:off x="4519990" y="962623"/>
          <a:ext cx="1245595" cy="498238"/>
        </a:xfrm>
        <a:prstGeom prst="chevron">
          <a:avLst/>
        </a:prstGeom>
        <a:solidFill>
          <a:schemeClr val="accent4">
            <a:tint val="40000"/>
            <a:alpha val="90000"/>
            <a:hueOff val="-1315237"/>
            <a:satOff val="7386"/>
            <a:lumOff val="469"/>
            <a:alphaOff val="0"/>
          </a:schemeClr>
        </a:solidFill>
        <a:ln w="9525" cap="flat" cmpd="sng" algn="ctr">
          <a:solidFill>
            <a:schemeClr val="accent4">
              <a:tint val="40000"/>
              <a:alpha val="90000"/>
              <a:hueOff val="-1315237"/>
              <a:satOff val="7386"/>
              <a:lumOff val="46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Corporate Services</a:t>
          </a:r>
        </a:p>
      </dsp:txBody>
      <dsp:txXfrm>
        <a:off x="4769109" y="962623"/>
        <a:ext cx="747357" cy="498238"/>
      </dsp:txXfrm>
    </dsp:sp>
    <dsp:sp modelId="{4095D625-4F61-4BE8-80A4-09BE71FB53A3}">
      <dsp:nvSpPr>
        <dsp:cNvPr id="0" name=""/>
        <dsp:cNvSpPr/>
      </dsp:nvSpPr>
      <dsp:spPr>
        <a:xfrm>
          <a:off x="5591202" y="962623"/>
          <a:ext cx="1245595" cy="498238"/>
        </a:xfrm>
        <a:prstGeom prst="chevron">
          <a:avLst/>
        </a:prstGeom>
        <a:solidFill>
          <a:schemeClr val="accent4">
            <a:tint val="40000"/>
            <a:alpha val="90000"/>
            <a:hueOff val="-1479641"/>
            <a:satOff val="8309"/>
            <a:lumOff val="528"/>
            <a:alphaOff val="0"/>
          </a:schemeClr>
        </a:solidFill>
        <a:ln w="9525" cap="flat" cmpd="sng" algn="ctr">
          <a:solidFill>
            <a:schemeClr val="accent4">
              <a:tint val="40000"/>
              <a:alpha val="90000"/>
              <a:hueOff val="-1479641"/>
              <a:satOff val="8309"/>
              <a:lumOff val="52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Capital</a:t>
          </a:r>
        </a:p>
      </dsp:txBody>
      <dsp:txXfrm>
        <a:off x="5840321" y="962623"/>
        <a:ext cx="747357" cy="498238"/>
      </dsp:txXfrm>
    </dsp:sp>
    <dsp:sp modelId="{FD33F258-DCD2-4367-A381-BD57AD611CF2}">
      <dsp:nvSpPr>
        <dsp:cNvPr id="0" name=""/>
        <dsp:cNvSpPr/>
      </dsp:nvSpPr>
      <dsp:spPr>
        <a:xfrm>
          <a:off x="730" y="1595926"/>
          <a:ext cx="1500717" cy="600286"/>
        </a:xfrm>
        <a:prstGeom prst="chevron">
          <a:avLst/>
        </a:prstGeom>
        <a:gradFill rotWithShape="0">
          <a:gsLst>
            <a:gs pos="0">
              <a:schemeClr val="accent4">
                <a:hueOff val="-1785908"/>
                <a:satOff val="10760"/>
                <a:lumOff val="862"/>
                <a:alphaOff val="0"/>
                <a:shade val="51000"/>
                <a:satMod val="130000"/>
              </a:schemeClr>
            </a:gs>
            <a:gs pos="80000">
              <a:schemeClr val="accent4">
                <a:hueOff val="-1785908"/>
                <a:satOff val="10760"/>
                <a:lumOff val="862"/>
                <a:alphaOff val="0"/>
                <a:shade val="93000"/>
                <a:satMod val="130000"/>
              </a:schemeClr>
            </a:gs>
            <a:gs pos="100000">
              <a:schemeClr val="accent4">
                <a:hueOff val="-1785908"/>
                <a:satOff val="10760"/>
                <a:lumOff val="86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GB" sz="1300" kern="1200"/>
            <a:t>IT</a:t>
          </a:r>
        </a:p>
      </dsp:txBody>
      <dsp:txXfrm>
        <a:off x="300873" y="1595926"/>
        <a:ext cx="900431" cy="600286"/>
      </dsp:txXfrm>
    </dsp:sp>
    <dsp:sp modelId="{D95494EF-BE6C-4CAD-9CA7-CB50E2F609B4}">
      <dsp:nvSpPr>
        <dsp:cNvPr id="0" name=""/>
        <dsp:cNvSpPr/>
      </dsp:nvSpPr>
      <dsp:spPr>
        <a:xfrm>
          <a:off x="1306354" y="1646950"/>
          <a:ext cx="1245595" cy="498238"/>
        </a:xfrm>
        <a:prstGeom prst="chevron">
          <a:avLst/>
        </a:prstGeom>
        <a:solidFill>
          <a:schemeClr val="accent4">
            <a:tint val="40000"/>
            <a:alpha val="90000"/>
            <a:hueOff val="-1644046"/>
            <a:satOff val="9232"/>
            <a:lumOff val="587"/>
            <a:alphaOff val="0"/>
          </a:schemeClr>
        </a:solidFill>
        <a:ln w="9525" cap="flat" cmpd="sng" algn="ctr">
          <a:solidFill>
            <a:schemeClr val="accent4">
              <a:tint val="40000"/>
              <a:alpha val="90000"/>
              <a:hueOff val="-1644046"/>
              <a:satOff val="9232"/>
              <a:lumOff val="58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DIT</a:t>
          </a:r>
        </a:p>
      </dsp:txBody>
      <dsp:txXfrm>
        <a:off x="1555473" y="1646950"/>
        <a:ext cx="747357" cy="498238"/>
      </dsp:txXfrm>
    </dsp:sp>
    <dsp:sp modelId="{4B6A2030-B26E-4D39-B6E7-C70E8D59848D}">
      <dsp:nvSpPr>
        <dsp:cNvPr id="0" name=""/>
        <dsp:cNvSpPr/>
      </dsp:nvSpPr>
      <dsp:spPr>
        <a:xfrm>
          <a:off x="2377566" y="1646950"/>
          <a:ext cx="1245595" cy="498238"/>
        </a:xfrm>
        <a:prstGeom prst="chevron">
          <a:avLst/>
        </a:prstGeom>
        <a:solidFill>
          <a:schemeClr val="accent4">
            <a:tint val="40000"/>
            <a:alpha val="90000"/>
            <a:hueOff val="-1808450"/>
            <a:satOff val="10155"/>
            <a:lumOff val="645"/>
            <a:alphaOff val="0"/>
          </a:schemeClr>
        </a:solidFill>
        <a:ln w="9525" cap="flat" cmpd="sng" algn="ctr">
          <a:solidFill>
            <a:schemeClr val="accent4">
              <a:tint val="40000"/>
              <a:alpha val="90000"/>
              <a:hueOff val="-1808450"/>
              <a:satOff val="10155"/>
              <a:lumOff val="64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Projects</a:t>
          </a:r>
        </a:p>
      </dsp:txBody>
      <dsp:txXfrm>
        <a:off x="2626685" y="1646950"/>
        <a:ext cx="747357" cy="498238"/>
      </dsp:txXfrm>
    </dsp:sp>
    <dsp:sp modelId="{020C9193-094C-4585-9EE5-81A560950912}">
      <dsp:nvSpPr>
        <dsp:cNvPr id="0" name=""/>
        <dsp:cNvSpPr/>
      </dsp:nvSpPr>
      <dsp:spPr>
        <a:xfrm>
          <a:off x="3448778" y="1646950"/>
          <a:ext cx="1245595" cy="498238"/>
        </a:xfrm>
        <a:prstGeom prst="chevron">
          <a:avLst/>
        </a:prstGeom>
        <a:solidFill>
          <a:schemeClr val="accent4">
            <a:tint val="40000"/>
            <a:alpha val="90000"/>
            <a:hueOff val="-1972855"/>
            <a:satOff val="11079"/>
            <a:lumOff val="704"/>
            <a:alphaOff val="0"/>
          </a:schemeClr>
        </a:solidFill>
        <a:ln w="9525" cap="flat" cmpd="sng" algn="ctr">
          <a:solidFill>
            <a:schemeClr val="accent4">
              <a:tint val="40000"/>
              <a:alpha val="90000"/>
              <a:hueOff val="-1972855"/>
              <a:satOff val="11079"/>
              <a:lumOff val="70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Capital</a:t>
          </a:r>
        </a:p>
      </dsp:txBody>
      <dsp:txXfrm>
        <a:off x="3697897" y="1646950"/>
        <a:ext cx="747357" cy="498238"/>
      </dsp:txXfrm>
    </dsp:sp>
    <dsp:sp modelId="{9A70A5BF-038E-46CB-B48A-0893FB4C45F6}">
      <dsp:nvSpPr>
        <dsp:cNvPr id="0" name=""/>
        <dsp:cNvSpPr/>
      </dsp:nvSpPr>
      <dsp:spPr>
        <a:xfrm>
          <a:off x="730" y="2280253"/>
          <a:ext cx="1500717" cy="600286"/>
        </a:xfrm>
        <a:prstGeom prst="chevron">
          <a:avLst/>
        </a:prstGeom>
        <a:gradFill rotWithShape="0">
          <a:gsLst>
            <a:gs pos="0">
              <a:schemeClr val="accent4">
                <a:hueOff val="-2678862"/>
                <a:satOff val="16139"/>
                <a:lumOff val="1294"/>
                <a:alphaOff val="0"/>
                <a:shade val="51000"/>
                <a:satMod val="130000"/>
              </a:schemeClr>
            </a:gs>
            <a:gs pos="80000">
              <a:schemeClr val="accent4">
                <a:hueOff val="-2678862"/>
                <a:satOff val="16139"/>
                <a:lumOff val="1294"/>
                <a:alphaOff val="0"/>
                <a:shade val="93000"/>
                <a:satMod val="130000"/>
              </a:schemeClr>
            </a:gs>
            <a:gs pos="100000">
              <a:schemeClr val="accent4">
                <a:hueOff val="-2678862"/>
                <a:satOff val="16139"/>
                <a:lumOff val="12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GB" sz="1300" kern="1200"/>
            <a:t>E-Procurement</a:t>
          </a:r>
        </a:p>
      </dsp:txBody>
      <dsp:txXfrm>
        <a:off x="300873" y="2280253"/>
        <a:ext cx="900431" cy="600286"/>
      </dsp:txXfrm>
    </dsp:sp>
    <dsp:sp modelId="{F6D45162-6A3B-4CF2-AC4A-4DF5E4AFE25C}">
      <dsp:nvSpPr>
        <dsp:cNvPr id="0" name=""/>
        <dsp:cNvSpPr/>
      </dsp:nvSpPr>
      <dsp:spPr>
        <a:xfrm>
          <a:off x="1306354" y="2331277"/>
          <a:ext cx="1245595" cy="498238"/>
        </a:xfrm>
        <a:prstGeom prst="chevron">
          <a:avLst/>
        </a:prstGeom>
        <a:solidFill>
          <a:schemeClr val="accent4">
            <a:tint val="40000"/>
            <a:alpha val="90000"/>
            <a:hueOff val="-2137259"/>
            <a:satOff val="12002"/>
            <a:lumOff val="763"/>
            <a:alphaOff val="0"/>
          </a:schemeClr>
        </a:solidFill>
        <a:ln w="9525" cap="flat" cmpd="sng" algn="ctr">
          <a:solidFill>
            <a:schemeClr val="accent4">
              <a:tint val="40000"/>
              <a:alpha val="90000"/>
              <a:hueOff val="-2137259"/>
              <a:satOff val="12002"/>
              <a:lumOff val="76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Data Management</a:t>
          </a:r>
        </a:p>
      </dsp:txBody>
      <dsp:txXfrm>
        <a:off x="1555473" y="2331277"/>
        <a:ext cx="747357" cy="498238"/>
      </dsp:txXfrm>
    </dsp:sp>
    <dsp:sp modelId="{C98E6FD6-95F6-4F1E-BC6B-30E5A7EDAACF}">
      <dsp:nvSpPr>
        <dsp:cNvPr id="0" name=""/>
        <dsp:cNvSpPr/>
      </dsp:nvSpPr>
      <dsp:spPr>
        <a:xfrm>
          <a:off x="2377566" y="2331277"/>
          <a:ext cx="1245595" cy="498238"/>
        </a:xfrm>
        <a:prstGeom prst="chevron">
          <a:avLst/>
        </a:prstGeom>
        <a:solidFill>
          <a:schemeClr val="accent4">
            <a:tint val="40000"/>
            <a:alpha val="90000"/>
            <a:hueOff val="-2301664"/>
            <a:satOff val="12925"/>
            <a:lumOff val="821"/>
            <a:alphaOff val="0"/>
          </a:schemeClr>
        </a:solidFill>
        <a:ln w="9525" cap="flat" cmpd="sng" algn="ctr">
          <a:solidFill>
            <a:schemeClr val="accent4">
              <a:tint val="40000"/>
              <a:alpha val="90000"/>
              <a:hueOff val="-2301664"/>
              <a:satOff val="12925"/>
              <a:lumOff val="82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Procure to Pay</a:t>
          </a:r>
        </a:p>
      </dsp:txBody>
      <dsp:txXfrm>
        <a:off x="2626685" y="2331277"/>
        <a:ext cx="747357" cy="498238"/>
      </dsp:txXfrm>
    </dsp:sp>
    <dsp:sp modelId="{2DEDDF3F-87DE-48A9-BF85-C4D395332287}">
      <dsp:nvSpPr>
        <dsp:cNvPr id="0" name=""/>
        <dsp:cNvSpPr/>
      </dsp:nvSpPr>
      <dsp:spPr>
        <a:xfrm>
          <a:off x="3448778" y="2331277"/>
          <a:ext cx="1245595" cy="498238"/>
        </a:xfrm>
        <a:prstGeom prst="chevron">
          <a:avLst/>
        </a:prstGeom>
        <a:solidFill>
          <a:schemeClr val="accent4">
            <a:tint val="40000"/>
            <a:alpha val="90000"/>
            <a:hueOff val="-2466069"/>
            <a:satOff val="13848"/>
            <a:lumOff val="880"/>
            <a:alphaOff val="0"/>
          </a:schemeClr>
        </a:solidFill>
        <a:ln w="9525" cap="flat" cmpd="sng" algn="ctr">
          <a:solidFill>
            <a:schemeClr val="accent4">
              <a:tint val="40000"/>
              <a:alpha val="90000"/>
              <a:hueOff val="-2466069"/>
              <a:satOff val="13848"/>
              <a:lumOff val="88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Systems Management</a:t>
          </a:r>
        </a:p>
      </dsp:txBody>
      <dsp:txXfrm>
        <a:off x="3697897" y="2331277"/>
        <a:ext cx="747357" cy="498238"/>
      </dsp:txXfrm>
    </dsp:sp>
    <dsp:sp modelId="{CFAE93C4-C88D-4FD2-A855-1FFC281F80B5}">
      <dsp:nvSpPr>
        <dsp:cNvPr id="0" name=""/>
        <dsp:cNvSpPr/>
      </dsp:nvSpPr>
      <dsp:spPr>
        <a:xfrm>
          <a:off x="4519990" y="2331277"/>
          <a:ext cx="1245595" cy="498238"/>
        </a:xfrm>
        <a:prstGeom prst="chevron">
          <a:avLst/>
        </a:prstGeom>
        <a:solidFill>
          <a:schemeClr val="accent4">
            <a:tint val="40000"/>
            <a:alpha val="90000"/>
            <a:hueOff val="-2630473"/>
            <a:satOff val="14771"/>
            <a:lumOff val="939"/>
            <a:alphaOff val="0"/>
          </a:schemeClr>
        </a:solidFill>
        <a:ln w="9525" cap="flat" cmpd="sng" algn="ctr">
          <a:solidFill>
            <a:schemeClr val="accent4">
              <a:tint val="40000"/>
              <a:alpha val="90000"/>
              <a:hueOff val="-2630473"/>
              <a:satOff val="14771"/>
              <a:lumOff val="93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Order Management</a:t>
          </a:r>
        </a:p>
      </dsp:txBody>
      <dsp:txXfrm>
        <a:off x="4769109" y="2331277"/>
        <a:ext cx="747357" cy="498238"/>
      </dsp:txXfrm>
    </dsp:sp>
    <dsp:sp modelId="{8CA1F948-B967-4172-AEF3-821CC3B67984}">
      <dsp:nvSpPr>
        <dsp:cNvPr id="0" name=""/>
        <dsp:cNvSpPr/>
      </dsp:nvSpPr>
      <dsp:spPr>
        <a:xfrm>
          <a:off x="5591202" y="2331277"/>
          <a:ext cx="1245595" cy="498238"/>
        </a:xfrm>
        <a:prstGeom prst="chevron">
          <a:avLst/>
        </a:prstGeom>
        <a:solidFill>
          <a:schemeClr val="accent4">
            <a:tint val="40000"/>
            <a:alpha val="90000"/>
            <a:hueOff val="-2794877"/>
            <a:satOff val="15695"/>
            <a:lumOff val="997"/>
            <a:alphaOff val="0"/>
          </a:schemeClr>
        </a:solidFill>
        <a:ln w="9525" cap="flat" cmpd="sng" algn="ctr">
          <a:solidFill>
            <a:schemeClr val="accent4">
              <a:tint val="40000"/>
              <a:alpha val="90000"/>
              <a:hueOff val="-2794877"/>
              <a:satOff val="15695"/>
              <a:lumOff val="99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Reporting and Analytics</a:t>
          </a:r>
        </a:p>
      </dsp:txBody>
      <dsp:txXfrm>
        <a:off x="5840321" y="2331277"/>
        <a:ext cx="747357" cy="498238"/>
      </dsp:txXfrm>
    </dsp:sp>
    <dsp:sp modelId="{A29063EF-9573-4810-812B-ACE296381A3C}">
      <dsp:nvSpPr>
        <dsp:cNvPr id="0" name=""/>
        <dsp:cNvSpPr/>
      </dsp:nvSpPr>
      <dsp:spPr>
        <a:xfrm>
          <a:off x="730" y="2964580"/>
          <a:ext cx="1500717" cy="600286"/>
        </a:xfrm>
        <a:prstGeom prst="chevron">
          <a:avLst/>
        </a:prstGeom>
        <a:gradFill rotWithShape="0">
          <a:gsLst>
            <a:gs pos="0">
              <a:schemeClr val="accent4">
                <a:hueOff val="-3571816"/>
                <a:satOff val="21519"/>
                <a:lumOff val="1725"/>
                <a:alphaOff val="0"/>
                <a:shade val="51000"/>
                <a:satMod val="130000"/>
              </a:schemeClr>
            </a:gs>
            <a:gs pos="80000">
              <a:schemeClr val="accent4">
                <a:hueOff val="-3571816"/>
                <a:satOff val="21519"/>
                <a:lumOff val="1725"/>
                <a:alphaOff val="0"/>
                <a:shade val="93000"/>
                <a:satMod val="130000"/>
              </a:schemeClr>
            </a:gs>
            <a:gs pos="100000">
              <a:schemeClr val="accent4">
                <a:hueOff val="-3571816"/>
                <a:satOff val="21519"/>
                <a:lumOff val="17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GB" sz="1300" kern="1200"/>
            <a:t>Supply Chain</a:t>
          </a:r>
        </a:p>
      </dsp:txBody>
      <dsp:txXfrm>
        <a:off x="300873" y="2964580"/>
        <a:ext cx="900431" cy="600286"/>
      </dsp:txXfrm>
    </dsp:sp>
    <dsp:sp modelId="{525AF619-8BBF-4B78-8384-F94DAB57AE3F}">
      <dsp:nvSpPr>
        <dsp:cNvPr id="0" name=""/>
        <dsp:cNvSpPr/>
      </dsp:nvSpPr>
      <dsp:spPr>
        <a:xfrm>
          <a:off x="1306354" y="3015604"/>
          <a:ext cx="1245595" cy="498238"/>
        </a:xfrm>
        <a:prstGeom prst="chevron">
          <a:avLst/>
        </a:prstGeom>
        <a:solidFill>
          <a:schemeClr val="accent4">
            <a:tint val="40000"/>
            <a:alpha val="90000"/>
            <a:hueOff val="-2959282"/>
            <a:satOff val="16618"/>
            <a:lumOff val="1056"/>
            <a:alphaOff val="0"/>
          </a:schemeClr>
        </a:solidFill>
        <a:ln w="9525" cap="flat" cmpd="sng" algn="ctr">
          <a:solidFill>
            <a:schemeClr val="accent4">
              <a:tint val="40000"/>
              <a:alpha val="90000"/>
              <a:hueOff val="-2959282"/>
              <a:satOff val="16618"/>
              <a:lumOff val="105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Materials Management</a:t>
          </a:r>
        </a:p>
      </dsp:txBody>
      <dsp:txXfrm>
        <a:off x="1555473" y="3015604"/>
        <a:ext cx="747357" cy="498238"/>
      </dsp:txXfrm>
    </dsp:sp>
    <dsp:sp modelId="{B4D396F6-BEBD-4D8D-A19C-B1D2F784EE7D}">
      <dsp:nvSpPr>
        <dsp:cNvPr id="0" name=""/>
        <dsp:cNvSpPr/>
      </dsp:nvSpPr>
      <dsp:spPr>
        <a:xfrm>
          <a:off x="2377566" y="3015604"/>
          <a:ext cx="1245595" cy="498238"/>
        </a:xfrm>
        <a:prstGeom prst="chevron">
          <a:avLst/>
        </a:prstGeom>
        <a:solidFill>
          <a:schemeClr val="accent4">
            <a:tint val="40000"/>
            <a:alpha val="90000"/>
            <a:hueOff val="-3123687"/>
            <a:satOff val="17541"/>
            <a:lumOff val="1115"/>
            <a:alphaOff val="0"/>
          </a:schemeClr>
        </a:solidFill>
        <a:ln w="9525" cap="flat" cmpd="sng" algn="ctr">
          <a:solidFill>
            <a:schemeClr val="accent4">
              <a:tint val="40000"/>
              <a:alpha val="90000"/>
              <a:hueOff val="-3123687"/>
              <a:satOff val="17541"/>
              <a:lumOff val="111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Inventory Management</a:t>
          </a:r>
        </a:p>
      </dsp:txBody>
      <dsp:txXfrm>
        <a:off x="2626685" y="3015604"/>
        <a:ext cx="747357" cy="498238"/>
      </dsp:txXfrm>
    </dsp:sp>
    <dsp:sp modelId="{E1C23469-BF61-40D1-9B63-2522B2F41023}">
      <dsp:nvSpPr>
        <dsp:cNvPr id="0" name=""/>
        <dsp:cNvSpPr/>
      </dsp:nvSpPr>
      <dsp:spPr>
        <a:xfrm>
          <a:off x="3448778" y="3015604"/>
          <a:ext cx="1245595" cy="498238"/>
        </a:xfrm>
        <a:prstGeom prst="chevron">
          <a:avLst/>
        </a:prstGeom>
        <a:solidFill>
          <a:schemeClr val="accent4">
            <a:tint val="40000"/>
            <a:alpha val="90000"/>
            <a:hueOff val="-3288091"/>
            <a:satOff val="18464"/>
            <a:lumOff val="1173"/>
            <a:alphaOff val="0"/>
          </a:schemeClr>
        </a:solidFill>
        <a:ln w="9525" cap="flat" cmpd="sng" algn="ctr">
          <a:solidFill>
            <a:schemeClr val="accent4">
              <a:tint val="40000"/>
              <a:alpha val="90000"/>
              <a:hueOff val="-3288091"/>
              <a:satOff val="18464"/>
              <a:lumOff val="117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Receipt &amp; Distribution</a:t>
          </a:r>
        </a:p>
      </dsp:txBody>
      <dsp:txXfrm>
        <a:off x="3697897" y="3015604"/>
        <a:ext cx="747357" cy="498238"/>
      </dsp:txXfrm>
    </dsp:sp>
    <dsp:sp modelId="{A9C3BC76-2F26-4FA4-A50D-E3706C356252}">
      <dsp:nvSpPr>
        <dsp:cNvPr id="0" name=""/>
        <dsp:cNvSpPr/>
      </dsp:nvSpPr>
      <dsp:spPr>
        <a:xfrm>
          <a:off x="4519990" y="3015604"/>
          <a:ext cx="1245595" cy="498238"/>
        </a:xfrm>
        <a:prstGeom prst="chevron">
          <a:avLst/>
        </a:prstGeom>
        <a:solidFill>
          <a:schemeClr val="accent4">
            <a:tint val="40000"/>
            <a:alpha val="90000"/>
            <a:hueOff val="-3452496"/>
            <a:satOff val="19387"/>
            <a:lumOff val="1232"/>
            <a:alphaOff val="0"/>
          </a:schemeClr>
        </a:solidFill>
        <a:ln w="9525" cap="flat" cmpd="sng" algn="ctr">
          <a:solidFill>
            <a:schemeClr val="accent4">
              <a:tint val="40000"/>
              <a:alpha val="90000"/>
              <a:hueOff val="-3452496"/>
              <a:satOff val="19387"/>
              <a:lumOff val="1232"/>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Warehouse Management</a:t>
          </a:r>
        </a:p>
      </dsp:txBody>
      <dsp:txXfrm>
        <a:off x="4769109" y="3015604"/>
        <a:ext cx="747357" cy="498238"/>
      </dsp:txXfrm>
    </dsp:sp>
    <dsp:sp modelId="{348D3460-3B0A-4473-90FC-27731C39797D}">
      <dsp:nvSpPr>
        <dsp:cNvPr id="0" name=""/>
        <dsp:cNvSpPr/>
      </dsp:nvSpPr>
      <dsp:spPr>
        <a:xfrm>
          <a:off x="5591202" y="3015604"/>
          <a:ext cx="1245595" cy="498238"/>
        </a:xfrm>
        <a:prstGeom prst="chevron">
          <a:avLst/>
        </a:prstGeom>
        <a:solidFill>
          <a:schemeClr val="accent4">
            <a:tint val="40000"/>
            <a:alpha val="90000"/>
            <a:hueOff val="-3616900"/>
            <a:satOff val="20311"/>
            <a:lumOff val="1291"/>
            <a:alphaOff val="0"/>
          </a:schemeClr>
        </a:solidFill>
        <a:ln w="9525" cap="flat" cmpd="sng" algn="ctr">
          <a:solidFill>
            <a:schemeClr val="accent4">
              <a:tint val="40000"/>
              <a:alpha val="90000"/>
              <a:hueOff val="-3616900"/>
              <a:satOff val="20311"/>
              <a:lumOff val="129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PPE</a:t>
          </a:r>
        </a:p>
      </dsp:txBody>
      <dsp:txXfrm>
        <a:off x="5840321" y="3015604"/>
        <a:ext cx="747357" cy="498238"/>
      </dsp:txXfrm>
    </dsp:sp>
    <dsp:sp modelId="{FC1235C7-FB6A-4EF8-A702-2DA71CDB16D1}">
      <dsp:nvSpPr>
        <dsp:cNvPr id="0" name=""/>
        <dsp:cNvSpPr/>
      </dsp:nvSpPr>
      <dsp:spPr>
        <a:xfrm>
          <a:off x="730" y="3648907"/>
          <a:ext cx="1500717" cy="600286"/>
        </a:xfrm>
        <a:prstGeom prst="chevron">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GB" sz="1300" kern="1200"/>
            <a:t>Commercial</a:t>
          </a:r>
        </a:p>
      </dsp:txBody>
      <dsp:txXfrm>
        <a:off x="300873" y="3648907"/>
        <a:ext cx="900431" cy="600286"/>
      </dsp:txXfrm>
    </dsp:sp>
    <dsp:sp modelId="{A7C6717B-1A78-44E2-9767-4284AE4519A1}">
      <dsp:nvSpPr>
        <dsp:cNvPr id="0" name=""/>
        <dsp:cNvSpPr/>
      </dsp:nvSpPr>
      <dsp:spPr>
        <a:xfrm>
          <a:off x="1306354" y="3699931"/>
          <a:ext cx="1245595" cy="498238"/>
        </a:xfrm>
        <a:prstGeom prst="chevron">
          <a:avLst/>
        </a:prstGeom>
        <a:solidFill>
          <a:schemeClr val="accent4">
            <a:tint val="40000"/>
            <a:alpha val="90000"/>
            <a:hueOff val="-3781305"/>
            <a:satOff val="21234"/>
            <a:lumOff val="1349"/>
            <a:alphaOff val="0"/>
          </a:schemeClr>
        </a:solidFill>
        <a:ln w="9525" cap="flat" cmpd="sng" algn="ctr">
          <a:solidFill>
            <a:schemeClr val="accent4">
              <a:tint val="40000"/>
              <a:alpha val="90000"/>
              <a:hueOff val="-3781305"/>
              <a:satOff val="21234"/>
              <a:lumOff val="134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Commercial Opportunities</a:t>
          </a:r>
        </a:p>
      </dsp:txBody>
      <dsp:txXfrm>
        <a:off x="1555473" y="3699931"/>
        <a:ext cx="747357" cy="498238"/>
      </dsp:txXfrm>
    </dsp:sp>
    <dsp:sp modelId="{694691D1-DBB6-44A2-91A4-696A91124E02}">
      <dsp:nvSpPr>
        <dsp:cNvPr id="0" name=""/>
        <dsp:cNvSpPr/>
      </dsp:nvSpPr>
      <dsp:spPr>
        <a:xfrm>
          <a:off x="2377566" y="3699931"/>
          <a:ext cx="1245595" cy="498238"/>
        </a:xfrm>
        <a:prstGeom prst="chevron">
          <a:avLst/>
        </a:prstGeom>
        <a:solidFill>
          <a:schemeClr val="accent4">
            <a:tint val="40000"/>
            <a:alpha val="90000"/>
            <a:hueOff val="-3945710"/>
            <a:satOff val="22157"/>
            <a:lumOff val="1408"/>
            <a:alphaOff val="0"/>
          </a:schemeClr>
        </a:solidFill>
        <a:ln w="9525" cap="flat" cmpd="sng" algn="ctr">
          <a:solidFill>
            <a:schemeClr val="accent4">
              <a:tint val="40000"/>
              <a:alpha val="90000"/>
              <a:hueOff val="-3945710"/>
              <a:satOff val="22157"/>
              <a:lumOff val="140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GB" sz="800" kern="1200"/>
            <a:t>Contract/Supplier Relationship Management</a:t>
          </a:r>
        </a:p>
      </dsp:txBody>
      <dsp:txXfrm>
        <a:off x="2626685" y="3699931"/>
        <a:ext cx="747357" cy="49823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DD70E1-AAEB-40BE-8AAB-B8D36B684F70}">
      <dsp:nvSpPr>
        <dsp:cNvPr id="0" name=""/>
        <dsp:cNvSpPr/>
      </dsp:nvSpPr>
      <dsp:spPr>
        <a:xfrm>
          <a:off x="2194559" y="93"/>
          <a:ext cx="3291840" cy="362768"/>
        </a:xfrm>
        <a:prstGeom prst="rightArrow">
          <a:avLst>
            <a:gd name="adj1" fmla="val 75000"/>
            <a:gd name="adj2" fmla="val 5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GB" sz="900" kern="1200"/>
            <a:t>Financially</a:t>
          </a:r>
          <a:r>
            <a:rPr lang="en-GB" sz="800" kern="1200"/>
            <a:t> </a:t>
          </a:r>
          <a:r>
            <a:rPr lang="en-GB" sz="900" kern="1200"/>
            <a:t>Sustainable</a:t>
          </a:r>
          <a:endParaRPr lang="en-GB" sz="800" kern="1200"/>
        </a:p>
      </dsp:txBody>
      <dsp:txXfrm>
        <a:off x="2194559" y="45439"/>
        <a:ext cx="3155802" cy="272076"/>
      </dsp:txXfrm>
    </dsp:sp>
    <dsp:sp modelId="{620E8059-BDFB-4F48-9217-76FAB2D26C50}">
      <dsp:nvSpPr>
        <dsp:cNvPr id="0" name=""/>
        <dsp:cNvSpPr/>
      </dsp:nvSpPr>
      <dsp:spPr>
        <a:xfrm>
          <a:off x="0" y="93"/>
          <a:ext cx="2194560" cy="36276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GB" sz="1600" kern="1200"/>
            <a:t>Links to Trust goal of:</a:t>
          </a:r>
        </a:p>
      </dsp:txBody>
      <dsp:txXfrm>
        <a:off x="17709" y="17802"/>
        <a:ext cx="2159142" cy="327350"/>
      </dsp:txXfrm>
    </dsp:sp>
    <dsp:sp modelId="{9335CC8A-DD47-4E3D-927A-085E12F48EC3}">
      <dsp:nvSpPr>
        <dsp:cNvPr id="0" name=""/>
        <dsp:cNvSpPr/>
      </dsp:nvSpPr>
      <dsp:spPr>
        <a:xfrm>
          <a:off x="2194559" y="399138"/>
          <a:ext cx="3291840" cy="362768"/>
        </a:xfrm>
        <a:prstGeom prst="rightArrow">
          <a:avLst>
            <a:gd name="adj1" fmla="val 75000"/>
            <a:gd name="adj2" fmla="val 50000"/>
          </a:avLst>
        </a:prstGeom>
        <a:solidFill>
          <a:schemeClr val="accent4">
            <a:tint val="40000"/>
            <a:alpha val="90000"/>
            <a:hueOff val="-3945710"/>
            <a:satOff val="22157"/>
            <a:lumOff val="1408"/>
            <a:alphaOff val="0"/>
          </a:schemeClr>
        </a:solidFill>
        <a:ln w="9525" cap="flat" cmpd="sng" algn="ctr">
          <a:solidFill>
            <a:schemeClr val="accent4">
              <a:tint val="40000"/>
              <a:alpha val="90000"/>
              <a:hueOff val="-3945710"/>
              <a:satOff val="22157"/>
              <a:lumOff val="140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ctr" defTabSz="400050">
            <a:lnSpc>
              <a:spcPct val="90000"/>
            </a:lnSpc>
            <a:spcBef>
              <a:spcPct val="0"/>
            </a:spcBef>
            <a:spcAft>
              <a:spcPct val="15000"/>
            </a:spcAft>
            <a:buChar char="•"/>
          </a:pPr>
          <a:r>
            <a:rPr lang="en-GB" sz="900" kern="1200"/>
            <a:t>Accountable</a:t>
          </a:r>
        </a:p>
        <a:p>
          <a:pPr marL="57150" lvl="1" indent="-57150" algn="ctr" defTabSz="400050">
            <a:lnSpc>
              <a:spcPct val="90000"/>
            </a:lnSpc>
            <a:spcBef>
              <a:spcPct val="0"/>
            </a:spcBef>
            <a:spcAft>
              <a:spcPct val="15000"/>
            </a:spcAft>
            <a:buChar char="•"/>
          </a:pPr>
          <a:r>
            <a:rPr lang="en-GB" sz="900" kern="1200"/>
            <a:t>Collaborative</a:t>
          </a:r>
        </a:p>
      </dsp:txBody>
      <dsp:txXfrm>
        <a:off x="2194559" y="444484"/>
        <a:ext cx="3155802" cy="272076"/>
      </dsp:txXfrm>
    </dsp:sp>
    <dsp:sp modelId="{2CE26998-62D1-48E9-929E-E7C4ECBE6930}">
      <dsp:nvSpPr>
        <dsp:cNvPr id="0" name=""/>
        <dsp:cNvSpPr/>
      </dsp:nvSpPr>
      <dsp:spPr>
        <a:xfrm>
          <a:off x="0" y="399138"/>
          <a:ext cx="2194560" cy="362768"/>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GB" sz="1600" kern="1200"/>
            <a:t>Supports Trust values of:</a:t>
          </a:r>
        </a:p>
      </dsp:txBody>
      <dsp:txXfrm>
        <a:off x="17709" y="416847"/>
        <a:ext cx="2159142" cy="32735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CF555E-1EFD-4097-BD25-49AFAF6B770D}">
      <dsp:nvSpPr>
        <dsp:cNvPr id="0" name=""/>
        <dsp:cNvSpPr/>
      </dsp:nvSpPr>
      <dsp:spPr>
        <a:xfrm>
          <a:off x="274320" y="206467"/>
          <a:ext cx="4937760" cy="448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b" anchorCtr="0">
          <a:noAutofit/>
        </a:bodyPr>
        <a:lstStyle/>
        <a:p>
          <a:pPr marL="0" lvl="0" indent="0" algn="l" defTabSz="889000">
            <a:lnSpc>
              <a:spcPct val="90000"/>
            </a:lnSpc>
            <a:spcBef>
              <a:spcPct val="0"/>
            </a:spcBef>
            <a:spcAft>
              <a:spcPct val="35000"/>
            </a:spcAft>
            <a:buNone/>
          </a:pPr>
          <a:r>
            <a:rPr lang="en-GB" sz="2000" b="0" kern="1200" cap="none" spc="0">
              <a:ln w="0"/>
              <a:solidFill>
                <a:schemeClr val="accent1"/>
              </a:solidFill>
              <a:effectLst>
                <a:outerShdw blurRad="38100" dist="25400" dir="5400000" algn="ctr" rotWithShape="0">
                  <a:srgbClr val="6E747A">
                    <a:alpha val="43000"/>
                  </a:srgbClr>
                </a:outerShdw>
              </a:effectLst>
              <a:latin typeface="Calibri"/>
              <a:ea typeface="+mn-ea"/>
              <a:cs typeface="+mn-cs"/>
            </a:rPr>
            <a:t>Supply Chain Management</a:t>
          </a:r>
        </a:p>
      </dsp:txBody>
      <dsp:txXfrm>
        <a:off x="274320" y="206467"/>
        <a:ext cx="4937760" cy="448887"/>
      </dsp:txXfrm>
    </dsp:sp>
    <dsp:sp modelId="{13108C5C-B3CB-4499-800A-D670192A0431}">
      <dsp:nvSpPr>
        <dsp:cNvPr id="0" name=""/>
        <dsp:cNvSpPr/>
      </dsp:nvSpPr>
      <dsp:spPr>
        <a:xfrm>
          <a:off x="274320" y="655354"/>
          <a:ext cx="658368" cy="109728"/>
        </a:xfrm>
        <a:prstGeom prst="parallelogram">
          <a:avLst>
            <a:gd name="adj" fmla="val 140840"/>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C606AA26-6DC2-4156-8194-5CA2F9D0EEBA}">
      <dsp:nvSpPr>
        <dsp:cNvPr id="0" name=""/>
        <dsp:cNvSpPr/>
      </dsp:nvSpPr>
      <dsp:spPr>
        <a:xfrm>
          <a:off x="971092" y="655354"/>
          <a:ext cx="658368" cy="109728"/>
        </a:xfrm>
        <a:prstGeom prst="parallelogram">
          <a:avLst>
            <a:gd name="adj" fmla="val 140840"/>
          </a:avLst>
        </a:prstGeom>
        <a:solidFill>
          <a:srgbClr val="8064A2">
            <a:hueOff val="-744128"/>
            <a:satOff val="4483"/>
            <a:lumOff val="359"/>
            <a:alphaOff val="0"/>
          </a:srgbClr>
        </a:solidFill>
        <a:ln w="25400" cap="flat" cmpd="sng" algn="ctr">
          <a:solidFill>
            <a:srgbClr val="8064A2">
              <a:hueOff val="-744128"/>
              <a:satOff val="4483"/>
              <a:lumOff val="359"/>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E17C79F-40C3-4F7A-BDB7-004E0828C1F5}">
      <dsp:nvSpPr>
        <dsp:cNvPr id="0" name=""/>
        <dsp:cNvSpPr/>
      </dsp:nvSpPr>
      <dsp:spPr>
        <a:xfrm>
          <a:off x="1667865" y="655354"/>
          <a:ext cx="658368" cy="109728"/>
        </a:xfrm>
        <a:prstGeom prst="parallelogram">
          <a:avLst>
            <a:gd name="adj" fmla="val 140840"/>
          </a:avLst>
        </a:prstGeom>
        <a:solidFill>
          <a:srgbClr val="8064A2">
            <a:hueOff val="-1488257"/>
            <a:satOff val="8966"/>
            <a:lumOff val="719"/>
            <a:alphaOff val="0"/>
          </a:srgbClr>
        </a:solidFill>
        <a:ln w="25400" cap="flat" cmpd="sng" algn="ctr">
          <a:solidFill>
            <a:srgbClr val="8064A2">
              <a:hueOff val="-1488257"/>
              <a:satOff val="8966"/>
              <a:lumOff val="719"/>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1B6203-2C63-4A83-B4D0-9A5A8447E484}">
      <dsp:nvSpPr>
        <dsp:cNvPr id="0" name=""/>
        <dsp:cNvSpPr/>
      </dsp:nvSpPr>
      <dsp:spPr>
        <a:xfrm>
          <a:off x="2364638" y="655354"/>
          <a:ext cx="658368" cy="109728"/>
        </a:xfrm>
        <a:prstGeom prst="parallelogram">
          <a:avLst>
            <a:gd name="adj" fmla="val 140840"/>
          </a:avLst>
        </a:prstGeom>
        <a:solidFill>
          <a:srgbClr val="8064A2">
            <a:hueOff val="-2232385"/>
            <a:satOff val="13449"/>
            <a:lumOff val="1078"/>
            <a:alphaOff val="0"/>
          </a:srgbClr>
        </a:solidFill>
        <a:ln w="25400" cap="flat" cmpd="sng" algn="ctr">
          <a:solidFill>
            <a:srgbClr val="8064A2">
              <a:hueOff val="-2232385"/>
              <a:satOff val="13449"/>
              <a:lumOff val="1078"/>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3F7007A-0B27-4647-87C7-B3C5A9D539BB}">
      <dsp:nvSpPr>
        <dsp:cNvPr id="0" name=""/>
        <dsp:cNvSpPr/>
      </dsp:nvSpPr>
      <dsp:spPr>
        <a:xfrm>
          <a:off x="3061411" y="655354"/>
          <a:ext cx="658368" cy="109728"/>
        </a:xfrm>
        <a:prstGeom prst="parallelogram">
          <a:avLst>
            <a:gd name="adj" fmla="val 140840"/>
          </a:avLst>
        </a:prstGeom>
        <a:solidFill>
          <a:srgbClr val="8064A2">
            <a:hueOff val="-2976513"/>
            <a:satOff val="17933"/>
            <a:lumOff val="1437"/>
            <a:alphaOff val="0"/>
          </a:srgbClr>
        </a:solidFill>
        <a:ln w="25400" cap="flat" cmpd="sng" algn="ctr">
          <a:solidFill>
            <a:srgbClr val="8064A2">
              <a:hueOff val="-2976513"/>
              <a:satOff val="17933"/>
              <a:lumOff val="1437"/>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46F24D7-78DC-4D9F-BBC9-957ADF9E39B2}">
      <dsp:nvSpPr>
        <dsp:cNvPr id="0" name=""/>
        <dsp:cNvSpPr/>
      </dsp:nvSpPr>
      <dsp:spPr>
        <a:xfrm>
          <a:off x="3758184" y="655354"/>
          <a:ext cx="658368" cy="109728"/>
        </a:xfrm>
        <a:prstGeom prst="parallelogram">
          <a:avLst>
            <a:gd name="adj" fmla="val 140840"/>
          </a:avLst>
        </a:prstGeom>
        <a:solidFill>
          <a:srgbClr val="8064A2">
            <a:hueOff val="-3720641"/>
            <a:satOff val="22416"/>
            <a:lumOff val="1797"/>
            <a:alphaOff val="0"/>
          </a:srgbClr>
        </a:solidFill>
        <a:ln w="25400" cap="flat" cmpd="sng" algn="ctr">
          <a:solidFill>
            <a:srgbClr val="8064A2">
              <a:hueOff val="-3720641"/>
              <a:satOff val="22416"/>
              <a:lumOff val="1797"/>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2FEC1B8-80A2-4FE7-8CF3-CA7F8704F2E2}">
      <dsp:nvSpPr>
        <dsp:cNvPr id="0" name=""/>
        <dsp:cNvSpPr/>
      </dsp:nvSpPr>
      <dsp:spPr>
        <a:xfrm>
          <a:off x="4454956" y="655354"/>
          <a:ext cx="658368" cy="109728"/>
        </a:xfrm>
        <a:prstGeom prst="parallelogram">
          <a:avLst>
            <a:gd name="adj" fmla="val 140840"/>
          </a:avLst>
        </a:prstGeom>
        <a:solidFill>
          <a:srgbClr val="8064A2">
            <a:hueOff val="-4464770"/>
            <a:satOff val="26899"/>
            <a:lumOff val="2156"/>
            <a:alphaOff val="0"/>
          </a:srgbClr>
        </a:solidFill>
        <a:ln w="25400" cap="flat" cmpd="sng" algn="ctr">
          <a:solidFill>
            <a:srgbClr val="8064A2">
              <a:hueOff val="-4464770"/>
              <a:satOff val="26899"/>
              <a:lumOff val="2156"/>
              <a:alphaOff val="0"/>
            </a:srgb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DD70E1-AAEB-40BE-8AAB-B8D36B684F70}">
      <dsp:nvSpPr>
        <dsp:cNvPr id="0" name=""/>
        <dsp:cNvSpPr/>
      </dsp:nvSpPr>
      <dsp:spPr>
        <a:xfrm>
          <a:off x="2194559" y="93"/>
          <a:ext cx="3291840" cy="362768"/>
        </a:xfrm>
        <a:prstGeom prst="rightArrow">
          <a:avLst>
            <a:gd name="adj1" fmla="val 75000"/>
            <a:gd name="adj2" fmla="val 5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GB" sz="900" kern="1200"/>
            <a:t>Offer seemless and integrated care</a:t>
          </a:r>
        </a:p>
      </dsp:txBody>
      <dsp:txXfrm>
        <a:off x="2194559" y="45439"/>
        <a:ext cx="3155802" cy="272076"/>
      </dsp:txXfrm>
    </dsp:sp>
    <dsp:sp modelId="{620E8059-BDFB-4F48-9217-76FAB2D26C50}">
      <dsp:nvSpPr>
        <dsp:cNvPr id="0" name=""/>
        <dsp:cNvSpPr/>
      </dsp:nvSpPr>
      <dsp:spPr>
        <a:xfrm>
          <a:off x="0" y="93"/>
          <a:ext cx="2194560" cy="36276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GB" sz="1600" kern="1200"/>
            <a:t>Links to Trust goal of:</a:t>
          </a:r>
        </a:p>
      </dsp:txBody>
      <dsp:txXfrm>
        <a:off x="17709" y="17802"/>
        <a:ext cx="2159142" cy="327350"/>
      </dsp:txXfrm>
    </dsp:sp>
    <dsp:sp modelId="{9335CC8A-DD47-4E3D-927A-085E12F48EC3}">
      <dsp:nvSpPr>
        <dsp:cNvPr id="0" name=""/>
        <dsp:cNvSpPr/>
      </dsp:nvSpPr>
      <dsp:spPr>
        <a:xfrm>
          <a:off x="2194559" y="399138"/>
          <a:ext cx="3291840" cy="362768"/>
        </a:xfrm>
        <a:prstGeom prst="rightArrow">
          <a:avLst>
            <a:gd name="adj1" fmla="val 75000"/>
            <a:gd name="adj2" fmla="val 50000"/>
          </a:avLst>
        </a:prstGeom>
        <a:solidFill>
          <a:schemeClr val="accent4">
            <a:tint val="40000"/>
            <a:alpha val="90000"/>
            <a:hueOff val="-3945710"/>
            <a:satOff val="22157"/>
            <a:lumOff val="1408"/>
            <a:alphaOff val="0"/>
          </a:schemeClr>
        </a:solidFill>
        <a:ln w="9525" cap="flat" cmpd="sng" algn="ctr">
          <a:solidFill>
            <a:schemeClr val="accent4">
              <a:tint val="40000"/>
              <a:alpha val="90000"/>
              <a:hueOff val="-3945710"/>
              <a:satOff val="22157"/>
              <a:lumOff val="140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ctr" defTabSz="400050">
            <a:lnSpc>
              <a:spcPct val="90000"/>
            </a:lnSpc>
            <a:spcBef>
              <a:spcPct val="0"/>
            </a:spcBef>
            <a:spcAft>
              <a:spcPct val="15000"/>
            </a:spcAft>
            <a:buChar char="•"/>
          </a:pPr>
          <a:r>
            <a:rPr lang="en-GB" sz="900" kern="1200"/>
            <a:t>Patient centered</a:t>
          </a:r>
        </a:p>
        <a:p>
          <a:pPr marL="57150" lvl="1" indent="-57150" algn="ctr" defTabSz="400050">
            <a:lnSpc>
              <a:spcPct val="90000"/>
            </a:lnSpc>
            <a:spcBef>
              <a:spcPct val="0"/>
            </a:spcBef>
            <a:spcAft>
              <a:spcPct val="15000"/>
            </a:spcAft>
            <a:buChar char="•"/>
          </a:pPr>
          <a:r>
            <a:rPr lang="en-GB" sz="900" kern="1200"/>
            <a:t>Empowered</a:t>
          </a:r>
        </a:p>
      </dsp:txBody>
      <dsp:txXfrm>
        <a:off x="2194559" y="444484"/>
        <a:ext cx="3155802" cy="272076"/>
      </dsp:txXfrm>
    </dsp:sp>
    <dsp:sp modelId="{2CE26998-62D1-48E9-929E-E7C4ECBE6930}">
      <dsp:nvSpPr>
        <dsp:cNvPr id="0" name=""/>
        <dsp:cNvSpPr/>
      </dsp:nvSpPr>
      <dsp:spPr>
        <a:xfrm>
          <a:off x="0" y="399138"/>
          <a:ext cx="2194560" cy="362768"/>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GB" sz="1600" kern="1200"/>
            <a:t>Supports Trust values of:</a:t>
          </a:r>
        </a:p>
      </dsp:txBody>
      <dsp:txXfrm>
        <a:off x="17709" y="416847"/>
        <a:ext cx="2159142" cy="32735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CF555E-1EFD-4097-BD25-49AFAF6B770D}">
      <dsp:nvSpPr>
        <dsp:cNvPr id="0" name=""/>
        <dsp:cNvSpPr/>
      </dsp:nvSpPr>
      <dsp:spPr>
        <a:xfrm>
          <a:off x="274320" y="206467"/>
          <a:ext cx="4937760" cy="448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b" anchorCtr="0">
          <a:noAutofit/>
        </a:bodyPr>
        <a:lstStyle/>
        <a:p>
          <a:pPr marL="0" lvl="0" indent="0" algn="l" defTabSz="889000">
            <a:lnSpc>
              <a:spcPct val="90000"/>
            </a:lnSpc>
            <a:spcBef>
              <a:spcPct val="0"/>
            </a:spcBef>
            <a:spcAft>
              <a:spcPct val="35000"/>
            </a:spcAft>
            <a:buNone/>
          </a:pPr>
          <a:r>
            <a:rPr lang="en-GB" sz="2000" b="0" kern="1200" cap="none" spc="0">
              <a:ln w="0"/>
              <a:solidFill>
                <a:schemeClr val="accent1"/>
              </a:solidFill>
              <a:effectLst>
                <a:outerShdw blurRad="38100" dist="25400" dir="5400000" algn="ctr" rotWithShape="0">
                  <a:srgbClr val="6E747A">
                    <a:alpha val="43000"/>
                  </a:srgbClr>
                </a:outerShdw>
              </a:effectLst>
              <a:latin typeface="Calibri"/>
              <a:ea typeface="+mn-ea"/>
              <a:cs typeface="+mn-cs"/>
            </a:rPr>
            <a:t>Sustainability &amp; Social Value</a:t>
          </a:r>
        </a:p>
      </dsp:txBody>
      <dsp:txXfrm>
        <a:off x="274320" y="206467"/>
        <a:ext cx="4937760" cy="448887"/>
      </dsp:txXfrm>
    </dsp:sp>
    <dsp:sp modelId="{13108C5C-B3CB-4499-800A-D670192A0431}">
      <dsp:nvSpPr>
        <dsp:cNvPr id="0" name=""/>
        <dsp:cNvSpPr/>
      </dsp:nvSpPr>
      <dsp:spPr>
        <a:xfrm>
          <a:off x="274320" y="655354"/>
          <a:ext cx="658368" cy="109728"/>
        </a:xfrm>
        <a:prstGeom prst="parallelogram">
          <a:avLst>
            <a:gd name="adj" fmla="val 140840"/>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C606AA26-6DC2-4156-8194-5CA2F9D0EEBA}">
      <dsp:nvSpPr>
        <dsp:cNvPr id="0" name=""/>
        <dsp:cNvSpPr/>
      </dsp:nvSpPr>
      <dsp:spPr>
        <a:xfrm>
          <a:off x="971092" y="655354"/>
          <a:ext cx="658368" cy="109728"/>
        </a:xfrm>
        <a:prstGeom prst="parallelogram">
          <a:avLst>
            <a:gd name="adj" fmla="val 140840"/>
          </a:avLst>
        </a:prstGeom>
        <a:solidFill>
          <a:srgbClr val="8064A2">
            <a:hueOff val="-744128"/>
            <a:satOff val="4483"/>
            <a:lumOff val="359"/>
            <a:alphaOff val="0"/>
          </a:srgbClr>
        </a:solidFill>
        <a:ln w="25400" cap="flat" cmpd="sng" algn="ctr">
          <a:solidFill>
            <a:srgbClr val="8064A2">
              <a:hueOff val="-744128"/>
              <a:satOff val="4483"/>
              <a:lumOff val="359"/>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E17C79F-40C3-4F7A-BDB7-004E0828C1F5}">
      <dsp:nvSpPr>
        <dsp:cNvPr id="0" name=""/>
        <dsp:cNvSpPr/>
      </dsp:nvSpPr>
      <dsp:spPr>
        <a:xfrm>
          <a:off x="1667865" y="655354"/>
          <a:ext cx="658368" cy="109728"/>
        </a:xfrm>
        <a:prstGeom prst="parallelogram">
          <a:avLst>
            <a:gd name="adj" fmla="val 140840"/>
          </a:avLst>
        </a:prstGeom>
        <a:solidFill>
          <a:srgbClr val="8064A2">
            <a:hueOff val="-1488257"/>
            <a:satOff val="8966"/>
            <a:lumOff val="719"/>
            <a:alphaOff val="0"/>
          </a:srgbClr>
        </a:solidFill>
        <a:ln w="25400" cap="flat" cmpd="sng" algn="ctr">
          <a:solidFill>
            <a:srgbClr val="8064A2">
              <a:hueOff val="-1488257"/>
              <a:satOff val="8966"/>
              <a:lumOff val="719"/>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1B6203-2C63-4A83-B4D0-9A5A8447E484}">
      <dsp:nvSpPr>
        <dsp:cNvPr id="0" name=""/>
        <dsp:cNvSpPr/>
      </dsp:nvSpPr>
      <dsp:spPr>
        <a:xfrm>
          <a:off x="2364638" y="655354"/>
          <a:ext cx="658368" cy="109728"/>
        </a:xfrm>
        <a:prstGeom prst="parallelogram">
          <a:avLst>
            <a:gd name="adj" fmla="val 140840"/>
          </a:avLst>
        </a:prstGeom>
        <a:solidFill>
          <a:srgbClr val="8064A2">
            <a:hueOff val="-2232385"/>
            <a:satOff val="13449"/>
            <a:lumOff val="1078"/>
            <a:alphaOff val="0"/>
          </a:srgbClr>
        </a:solidFill>
        <a:ln w="25400" cap="flat" cmpd="sng" algn="ctr">
          <a:solidFill>
            <a:srgbClr val="8064A2">
              <a:hueOff val="-2232385"/>
              <a:satOff val="13449"/>
              <a:lumOff val="1078"/>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3F7007A-0B27-4647-87C7-B3C5A9D539BB}">
      <dsp:nvSpPr>
        <dsp:cNvPr id="0" name=""/>
        <dsp:cNvSpPr/>
      </dsp:nvSpPr>
      <dsp:spPr>
        <a:xfrm>
          <a:off x="3061411" y="655354"/>
          <a:ext cx="658368" cy="109728"/>
        </a:xfrm>
        <a:prstGeom prst="parallelogram">
          <a:avLst>
            <a:gd name="adj" fmla="val 140840"/>
          </a:avLst>
        </a:prstGeom>
        <a:solidFill>
          <a:srgbClr val="8064A2">
            <a:hueOff val="-2976513"/>
            <a:satOff val="17933"/>
            <a:lumOff val="1437"/>
            <a:alphaOff val="0"/>
          </a:srgbClr>
        </a:solidFill>
        <a:ln w="25400" cap="flat" cmpd="sng" algn="ctr">
          <a:solidFill>
            <a:srgbClr val="8064A2">
              <a:hueOff val="-2976513"/>
              <a:satOff val="17933"/>
              <a:lumOff val="1437"/>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46F24D7-78DC-4D9F-BBC9-957ADF9E39B2}">
      <dsp:nvSpPr>
        <dsp:cNvPr id="0" name=""/>
        <dsp:cNvSpPr/>
      </dsp:nvSpPr>
      <dsp:spPr>
        <a:xfrm>
          <a:off x="3758184" y="655354"/>
          <a:ext cx="658368" cy="109728"/>
        </a:xfrm>
        <a:prstGeom prst="parallelogram">
          <a:avLst>
            <a:gd name="adj" fmla="val 140840"/>
          </a:avLst>
        </a:prstGeom>
        <a:solidFill>
          <a:srgbClr val="8064A2">
            <a:hueOff val="-3720641"/>
            <a:satOff val="22416"/>
            <a:lumOff val="1797"/>
            <a:alphaOff val="0"/>
          </a:srgbClr>
        </a:solidFill>
        <a:ln w="25400" cap="flat" cmpd="sng" algn="ctr">
          <a:solidFill>
            <a:srgbClr val="8064A2">
              <a:hueOff val="-3720641"/>
              <a:satOff val="22416"/>
              <a:lumOff val="1797"/>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2FEC1B8-80A2-4FE7-8CF3-CA7F8704F2E2}">
      <dsp:nvSpPr>
        <dsp:cNvPr id="0" name=""/>
        <dsp:cNvSpPr/>
      </dsp:nvSpPr>
      <dsp:spPr>
        <a:xfrm>
          <a:off x="4454956" y="655354"/>
          <a:ext cx="658368" cy="109728"/>
        </a:xfrm>
        <a:prstGeom prst="parallelogram">
          <a:avLst>
            <a:gd name="adj" fmla="val 140840"/>
          </a:avLst>
        </a:prstGeom>
        <a:solidFill>
          <a:srgbClr val="8064A2">
            <a:hueOff val="-4464770"/>
            <a:satOff val="26899"/>
            <a:lumOff val="2156"/>
            <a:alphaOff val="0"/>
          </a:srgbClr>
        </a:solidFill>
        <a:ln w="25400" cap="flat" cmpd="sng" algn="ctr">
          <a:solidFill>
            <a:srgbClr val="8064A2">
              <a:hueOff val="-4464770"/>
              <a:satOff val="26899"/>
              <a:lumOff val="2156"/>
              <a:alphaOff val="0"/>
            </a:srgb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DD70E1-AAEB-40BE-8AAB-B8D36B684F70}">
      <dsp:nvSpPr>
        <dsp:cNvPr id="0" name=""/>
        <dsp:cNvSpPr/>
      </dsp:nvSpPr>
      <dsp:spPr>
        <a:xfrm>
          <a:off x="2194559" y="93"/>
          <a:ext cx="3291840" cy="362768"/>
        </a:xfrm>
        <a:prstGeom prst="rightArrow">
          <a:avLst>
            <a:gd name="adj1" fmla="val 75000"/>
            <a:gd name="adj2" fmla="val 5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GB" sz="900" kern="1200"/>
            <a:t>Best for patient safety, quality &amp; experience</a:t>
          </a:r>
        </a:p>
      </dsp:txBody>
      <dsp:txXfrm>
        <a:off x="2194559" y="45439"/>
        <a:ext cx="3155802" cy="272076"/>
      </dsp:txXfrm>
    </dsp:sp>
    <dsp:sp modelId="{620E8059-BDFB-4F48-9217-76FAB2D26C50}">
      <dsp:nvSpPr>
        <dsp:cNvPr id="0" name=""/>
        <dsp:cNvSpPr/>
      </dsp:nvSpPr>
      <dsp:spPr>
        <a:xfrm>
          <a:off x="0" y="93"/>
          <a:ext cx="2194560" cy="36276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GB" sz="1600" kern="1200"/>
            <a:t>Links to Trust goal of:</a:t>
          </a:r>
        </a:p>
      </dsp:txBody>
      <dsp:txXfrm>
        <a:off x="17709" y="17802"/>
        <a:ext cx="2159142" cy="327350"/>
      </dsp:txXfrm>
    </dsp:sp>
    <dsp:sp modelId="{9335CC8A-DD47-4E3D-927A-085E12F48EC3}">
      <dsp:nvSpPr>
        <dsp:cNvPr id="0" name=""/>
        <dsp:cNvSpPr/>
      </dsp:nvSpPr>
      <dsp:spPr>
        <a:xfrm>
          <a:off x="2194559" y="399138"/>
          <a:ext cx="3291840" cy="362768"/>
        </a:xfrm>
        <a:prstGeom prst="rightArrow">
          <a:avLst>
            <a:gd name="adj1" fmla="val 75000"/>
            <a:gd name="adj2" fmla="val 50000"/>
          </a:avLst>
        </a:prstGeom>
        <a:solidFill>
          <a:schemeClr val="accent4">
            <a:tint val="40000"/>
            <a:alpha val="90000"/>
            <a:hueOff val="-3945710"/>
            <a:satOff val="22157"/>
            <a:lumOff val="1408"/>
            <a:alphaOff val="0"/>
          </a:schemeClr>
        </a:solidFill>
        <a:ln w="9525" cap="flat" cmpd="sng" algn="ctr">
          <a:solidFill>
            <a:schemeClr val="accent4">
              <a:tint val="40000"/>
              <a:alpha val="90000"/>
              <a:hueOff val="-3945710"/>
              <a:satOff val="22157"/>
              <a:lumOff val="140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ctr" defTabSz="400050">
            <a:lnSpc>
              <a:spcPct val="90000"/>
            </a:lnSpc>
            <a:spcBef>
              <a:spcPct val="0"/>
            </a:spcBef>
            <a:spcAft>
              <a:spcPct val="15000"/>
            </a:spcAft>
            <a:buChar char="•"/>
          </a:pPr>
          <a:r>
            <a:rPr lang="en-GB" sz="900" kern="1200"/>
            <a:t>Patient centered</a:t>
          </a:r>
        </a:p>
        <a:p>
          <a:pPr marL="57150" lvl="1" indent="-57150" algn="ctr" defTabSz="400050">
            <a:lnSpc>
              <a:spcPct val="90000"/>
            </a:lnSpc>
            <a:spcBef>
              <a:spcPct val="0"/>
            </a:spcBef>
            <a:spcAft>
              <a:spcPct val="15000"/>
            </a:spcAft>
            <a:buChar char="•"/>
          </a:pPr>
          <a:r>
            <a:rPr lang="en-GB" sz="900" kern="1200"/>
            <a:t>Fair</a:t>
          </a:r>
        </a:p>
      </dsp:txBody>
      <dsp:txXfrm>
        <a:off x="2194559" y="444484"/>
        <a:ext cx="3155802" cy="272076"/>
      </dsp:txXfrm>
    </dsp:sp>
    <dsp:sp modelId="{2CE26998-62D1-48E9-929E-E7C4ECBE6930}">
      <dsp:nvSpPr>
        <dsp:cNvPr id="0" name=""/>
        <dsp:cNvSpPr/>
      </dsp:nvSpPr>
      <dsp:spPr>
        <a:xfrm>
          <a:off x="0" y="399138"/>
          <a:ext cx="2194560" cy="362768"/>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GB" sz="1600" kern="1200"/>
            <a:t>Supports Trust values of:</a:t>
          </a:r>
        </a:p>
      </dsp:txBody>
      <dsp:txXfrm>
        <a:off x="17709" y="416847"/>
        <a:ext cx="2159142" cy="32735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4C2514-DF35-4CA6-AC22-269CC09A925C}">
      <dsp:nvSpPr>
        <dsp:cNvPr id="0" name=""/>
        <dsp:cNvSpPr/>
      </dsp:nvSpPr>
      <dsp:spPr>
        <a:xfrm>
          <a:off x="1148" y="169552"/>
          <a:ext cx="315273" cy="315273"/>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3166C42-2148-451D-BC26-FDC29F190FBC}">
      <dsp:nvSpPr>
        <dsp:cNvPr id="0" name=""/>
        <dsp:cNvSpPr/>
      </dsp:nvSpPr>
      <dsp:spPr>
        <a:xfrm>
          <a:off x="32675" y="201079"/>
          <a:ext cx="252219" cy="252219"/>
        </a:xfrm>
        <a:prstGeom prst="pie">
          <a:avLst>
            <a:gd name="adj1" fmla="val 14657142"/>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688BEAB1-31CD-4A67-A3DB-B3D97CEC166E}">
      <dsp:nvSpPr>
        <dsp:cNvPr id="0" name=""/>
        <dsp:cNvSpPr/>
      </dsp:nvSpPr>
      <dsp:spPr>
        <a:xfrm rot="16200000">
          <a:off x="-361416" y="878918"/>
          <a:ext cx="914293" cy="189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1 Objectives</a:t>
          </a:r>
        </a:p>
      </dsp:txBody>
      <dsp:txXfrm>
        <a:off x="-361416" y="878918"/>
        <a:ext cx="914293" cy="189164"/>
      </dsp:txXfrm>
    </dsp:sp>
    <dsp:sp modelId="{43AB86F4-1828-4A8E-964B-8849EB62CD11}">
      <dsp:nvSpPr>
        <dsp:cNvPr id="0" name=""/>
        <dsp:cNvSpPr/>
      </dsp:nvSpPr>
      <dsp:spPr>
        <a:xfrm>
          <a:off x="316421" y="169552"/>
          <a:ext cx="315273" cy="315273"/>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A90DA29-84AC-4A75-B197-D37F7132D22F}">
      <dsp:nvSpPr>
        <dsp:cNvPr id="0" name=""/>
        <dsp:cNvSpPr/>
      </dsp:nvSpPr>
      <dsp:spPr>
        <a:xfrm>
          <a:off x="347949" y="201079"/>
          <a:ext cx="252219" cy="252219"/>
        </a:xfrm>
        <a:prstGeom prst="pie">
          <a:avLst>
            <a:gd name="adj1" fmla="val 13114284"/>
            <a:gd name="adj2" fmla="val 16200000"/>
          </a:avLst>
        </a:prstGeom>
        <a:solidFill>
          <a:schemeClr val="accent4">
            <a:hueOff val="-744128"/>
            <a:satOff val="4483"/>
            <a:lumOff val="359"/>
            <a:alphaOff val="0"/>
          </a:schemeClr>
        </a:solidFill>
        <a:ln w="25400" cap="flat" cmpd="sng" algn="ctr">
          <a:solidFill>
            <a:schemeClr val="accent4">
              <a:hueOff val="-744128"/>
              <a:satOff val="4483"/>
              <a:lumOff val="35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3ED50E2-086B-4061-8E23-6C3ED2B6EF07}">
      <dsp:nvSpPr>
        <dsp:cNvPr id="0" name=""/>
        <dsp:cNvSpPr/>
      </dsp:nvSpPr>
      <dsp:spPr>
        <a:xfrm rot="16200000">
          <a:off x="-46142" y="878918"/>
          <a:ext cx="914293" cy="189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a:t>By Dec 22</a:t>
          </a:r>
        </a:p>
      </dsp:txBody>
      <dsp:txXfrm>
        <a:off x="-46142" y="878918"/>
        <a:ext cx="914293" cy="189164"/>
      </dsp:txXfrm>
    </dsp:sp>
    <dsp:sp modelId="{1AF4E35E-12D1-4003-B6DE-AD508B1B1C05}">
      <dsp:nvSpPr>
        <dsp:cNvPr id="0" name=""/>
        <dsp:cNvSpPr/>
      </dsp:nvSpPr>
      <dsp:spPr>
        <a:xfrm>
          <a:off x="537113" y="169552"/>
          <a:ext cx="630547" cy="1261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a:latin typeface="Arial" panose="020B0604020202020204" pitchFamily="34" charset="0"/>
              <a:cs typeface="Arial" panose="020B0604020202020204" pitchFamily="34" charset="0"/>
            </a:rPr>
            <a:t>Review procurement standards and retain or improve these standards of procurement levels by </a:t>
          </a:r>
          <a:r>
            <a:rPr lang="en-GB" sz="600" b="1" kern="1200">
              <a:latin typeface="Arial" panose="020B0604020202020204" pitchFamily="34" charset="0"/>
              <a:cs typeface="Arial" panose="020B0604020202020204" pitchFamily="34" charset="0"/>
            </a:rPr>
            <a:t>December 2022</a:t>
          </a:r>
        </a:p>
      </dsp:txBody>
      <dsp:txXfrm>
        <a:off x="537113" y="169552"/>
        <a:ext cx="630547" cy="1261095"/>
      </dsp:txXfrm>
    </dsp:sp>
    <dsp:sp modelId="{16D39D6E-2540-49D3-A2A0-03C5907996EB}">
      <dsp:nvSpPr>
        <dsp:cNvPr id="0" name=""/>
        <dsp:cNvSpPr/>
      </dsp:nvSpPr>
      <dsp:spPr>
        <a:xfrm>
          <a:off x="1395063" y="169552"/>
          <a:ext cx="315273" cy="315273"/>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87BEF56-FD73-44FB-B38A-8B4580245EDE}">
      <dsp:nvSpPr>
        <dsp:cNvPr id="0" name=""/>
        <dsp:cNvSpPr/>
      </dsp:nvSpPr>
      <dsp:spPr>
        <a:xfrm>
          <a:off x="1426590" y="201079"/>
          <a:ext cx="252219" cy="252219"/>
        </a:xfrm>
        <a:prstGeom prst="pie">
          <a:avLst>
            <a:gd name="adj1" fmla="val 11571426"/>
            <a:gd name="adj2" fmla="val 16200000"/>
          </a:avLst>
        </a:prstGeom>
        <a:solidFill>
          <a:schemeClr val="accent4">
            <a:hueOff val="-1488257"/>
            <a:satOff val="8966"/>
            <a:lumOff val="719"/>
            <a:alphaOff val="0"/>
          </a:schemeClr>
        </a:solidFill>
        <a:ln w="25400" cap="flat" cmpd="sng" algn="ctr">
          <a:solidFill>
            <a:schemeClr val="accent4">
              <a:hueOff val="-1488257"/>
              <a:satOff val="8966"/>
              <a:lumOff val="71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DF0D30C-9254-4632-898C-C0F0391B26BA}">
      <dsp:nvSpPr>
        <dsp:cNvPr id="0" name=""/>
        <dsp:cNvSpPr/>
      </dsp:nvSpPr>
      <dsp:spPr>
        <a:xfrm rot="16200000">
          <a:off x="1032498" y="878918"/>
          <a:ext cx="914293" cy="189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Dec 22</a:t>
          </a:r>
        </a:p>
      </dsp:txBody>
      <dsp:txXfrm>
        <a:off x="1032498" y="878918"/>
        <a:ext cx="914293" cy="189164"/>
      </dsp:txXfrm>
    </dsp:sp>
    <dsp:sp modelId="{ABE2F71D-FCA9-4317-8EF9-C40915A1FDEB}">
      <dsp:nvSpPr>
        <dsp:cNvPr id="0" name=""/>
        <dsp:cNvSpPr/>
      </dsp:nvSpPr>
      <dsp:spPr>
        <a:xfrm>
          <a:off x="1615755" y="169552"/>
          <a:ext cx="630547" cy="1261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Consolidate Procurement support for Harrogate providing a recurrent solution by </a:t>
          </a:r>
          <a:r>
            <a:rPr lang="en-GB" sz="600" b="1" kern="1200" dirty="0">
              <a:latin typeface="Arial" panose="020B0604020202020204" pitchFamily="34" charset="0"/>
              <a:cs typeface="Arial" panose="020B0604020202020204" pitchFamily="34" charset="0"/>
            </a:rPr>
            <a:t>December 2022</a:t>
          </a:r>
          <a:endParaRPr lang="en-GB" sz="600" kern="1200" dirty="0"/>
        </a:p>
      </dsp:txBody>
      <dsp:txXfrm>
        <a:off x="1615755" y="169552"/>
        <a:ext cx="630547" cy="1261095"/>
      </dsp:txXfrm>
    </dsp:sp>
    <dsp:sp modelId="{4BDF72E9-6A87-4790-A7FA-CE171E10B594}">
      <dsp:nvSpPr>
        <dsp:cNvPr id="0" name=""/>
        <dsp:cNvSpPr/>
      </dsp:nvSpPr>
      <dsp:spPr>
        <a:xfrm>
          <a:off x="2473705" y="169552"/>
          <a:ext cx="315273" cy="315273"/>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0866DE1-4BF0-431E-BCE4-9EC03AA54DA2}">
      <dsp:nvSpPr>
        <dsp:cNvPr id="0" name=""/>
        <dsp:cNvSpPr/>
      </dsp:nvSpPr>
      <dsp:spPr>
        <a:xfrm>
          <a:off x="2505232" y="201079"/>
          <a:ext cx="252219" cy="252219"/>
        </a:xfrm>
        <a:prstGeom prst="pie">
          <a:avLst>
            <a:gd name="adj1" fmla="val 10028574"/>
            <a:gd name="adj2" fmla="val 16200000"/>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704DFBC7-A2E2-4615-90C7-75F5D5EA4FED}">
      <dsp:nvSpPr>
        <dsp:cNvPr id="0" name=""/>
        <dsp:cNvSpPr/>
      </dsp:nvSpPr>
      <dsp:spPr>
        <a:xfrm rot="16200000">
          <a:off x="2111140" y="878918"/>
          <a:ext cx="914293" cy="189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err="1"/>
            <a:t>Ongoing</a:t>
          </a:r>
          <a:endParaRPr lang="en-GB" sz="900" b="1" kern="1200" dirty="0"/>
        </a:p>
      </dsp:txBody>
      <dsp:txXfrm>
        <a:off x="2111140" y="878918"/>
        <a:ext cx="914293" cy="189164"/>
      </dsp:txXfrm>
    </dsp:sp>
    <dsp:sp modelId="{5AB5ED81-3860-4319-A80A-0B223350FB7D}">
      <dsp:nvSpPr>
        <dsp:cNvPr id="0" name=""/>
        <dsp:cNvSpPr/>
      </dsp:nvSpPr>
      <dsp:spPr>
        <a:xfrm>
          <a:off x="2694396" y="169552"/>
          <a:ext cx="630547" cy="1261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1" kern="1200">
              <a:latin typeface="Arial" panose="020B0604020202020204" pitchFamily="34" charset="0"/>
              <a:cs typeface="Arial" panose="020B0604020202020204" pitchFamily="34" charset="0"/>
            </a:rPr>
            <a:t>Continue </a:t>
          </a:r>
          <a:r>
            <a:rPr lang="en-GB" sz="600" kern="1200">
              <a:latin typeface="Arial" panose="020B0604020202020204" pitchFamily="34" charset="0"/>
              <a:cs typeface="Arial" panose="020B0604020202020204" pitchFamily="34" charset="0"/>
            </a:rPr>
            <a:t>to support collaborative opportunities and act as Lead Trust where possible on delivery of CCF, ICS and WYAAT goals</a:t>
          </a:r>
          <a:endParaRPr lang="en-GB" sz="600" kern="1200"/>
        </a:p>
      </dsp:txBody>
      <dsp:txXfrm>
        <a:off x="2694396" y="169552"/>
        <a:ext cx="630547" cy="1261095"/>
      </dsp:txXfrm>
    </dsp:sp>
    <dsp:sp modelId="{A1C1F86B-33D9-44C1-834A-20CDD76B17D7}">
      <dsp:nvSpPr>
        <dsp:cNvPr id="0" name=""/>
        <dsp:cNvSpPr/>
      </dsp:nvSpPr>
      <dsp:spPr>
        <a:xfrm>
          <a:off x="3552346" y="169552"/>
          <a:ext cx="315273" cy="315273"/>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A7FAAE2-3A9C-4619-B1A5-03CEE51221D7}">
      <dsp:nvSpPr>
        <dsp:cNvPr id="0" name=""/>
        <dsp:cNvSpPr/>
      </dsp:nvSpPr>
      <dsp:spPr>
        <a:xfrm>
          <a:off x="3583874" y="201079"/>
          <a:ext cx="252219" cy="252219"/>
        </a:xfrm>
        <a:prstGeom prst="pie">
          <a:avLst>
            <a:gd name="adj1" fmla="val 8485716"/>
            <a:gd name="adj2" fmla="val 16200000"/>
          </a:avLst>
        </a:prstGeom>
        <a:solidFill>
          <a:schemeClr val="accent4">
            <a:hueOff val="-2976513"/>
            <a:satOff val="17933"/>
            <a:lumOff val="1437"/>
            <a:alphaOff val="0"/>
          </a:schemeClr>
        </a:solidFill>
        <a:ln w="25400" cap="flat" cmpd="sng" algn="ctr">
          <a:solidFill>
            <a:schemeClr val="accent4">
              <a:hueOff val="-2976513"/>
              <a:satOff val="17933"/>
              <a:lumOff val="143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01442280-AE0C-4494-87EC-3F1C46896B4D}">
      <dsp:nvSpPr>
        <dsp:cNvPr id="0" name=""/>
        <dsp:cNvSpPr/>
      </dsp:nvSpPr>
      <dsp:spPr>
        <a:xfrm rot="16200000">
          <a:off x="3189782" y="878918"/>
          <a:ext cx="914293" cy="189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err="1"/>
            <a:t>Ongoing</a:t>
          </a:r>
          <a:endParaRPr lang="en-GB" sz="900" b="1" kern="1200" dirty="0"/>
        </a:p>
      </dsp:txBody>
      <dsp:txXfrm>
        <a:off x="3189782" y="878918"/>
        <a:ext cx="914293" cy="189164"/>
      </dsp:txXfrm>
    </dsp:sp>
    <dsp:sp modelId="{10A4D395-FE5C-4113-9BF0-DCD2B75E54D0}">
      <dsp:nvSpPr>
        <dsp:cNvPr id="0" name=""/>
        <dsp:cNvSpPr/>
      </dsp:nvSpPr>
      <dsp:spPr>
        <a:xfrm>
          <a:off x="3773038" y="169552"/>
          <a:ext cx="630547" cy="1261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1" kern="1200">
              <a:latin typeface="Arial" panose="020B0604020202020204" pitchFamily="34" charset="0"/>
              <a:cs typeface="Arial" panose="020B0604020202020204" pitchFamily="34" charset="0"/>
            </a:rPr>
            <a:t>Continue </a:t>
          </a:r>
          <a:r>
            <a:rPr lang="en-GB" sz="600" kern="1200">
              <a:latin typeface="Arial" panose="020B0604020202020204" pitchFamily="34" charset="0"/>
              <a:cs typeface="Arial" panose="020B0604020202020204" pitchFamily="34" charset="0"/>
            </a:rPr>
            <a:t>to provide central catalogue resource, enabling WYAAT Trusts to implement Supply X to agreed timescales</a:t>
          </a:r>
          <a:endParaRPr lang="en-GB" sz="600" kern="1200"/>
        </a:p>
      </dsp:txBody>
      <dsp:txXfrm>
        <a:off x="3773038" y="169552"/>
        <a:ext cx="630547" cy="1261095"/>
      </dsp:txXfrm>
    </dsp:sp>
    <dsp:sp modelId="{FBF6910C-FDD1-4DDB-9A93-25FBA31E8A23}">
      <dsp:nvSpPr>
        <dsp:cNvPr id="0" name=""/>
        <dsp:cNvSpPr/>
      </dsp:nvSpPr>
      <dsp:spPr>
        <a:xfrm>
          <a:off x="4630988" y="169552"/>
          <a:ext cx="315273" cy="315273"/>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0DEC8A8-B277-44F5-9A0B-53F20B199FF2}">
      <dsp:nvSpPr>
        <dsp:cNvPr id="0" name=""/>
        <dsp:cNvSpPr/>
      </dsp:nvSpPr>
      <dsp:spPr>
        <a:xfrm>
          <a:off x="4662515" y="201079"/>
          <a:ext cx="252219" cy="252219"/>
        </a:xfrm>
        <a:prstGeom prst="pie">
          <a:avLst>
            <a:gd name="adj1" fmla="val 6942858"/>
            <a:gd name="adj2" fmla="val 16200000"/>
          </a:avLst>
        </a:prstGeom>
        <a:solidFill>
          <a:schemeClr val="accent4">
            <a:hueOff val="-3720641"/>
            <a:satOff val="22416"/>
            <a:lumOff val="1797"/>
            <a:alphaOff val="0"/>
          </a:schemeClr>
        </a:solidFill>
        <a:ln w="25400" cap="flat" cmpd="sng" algn="ctr">
          <a:solidFill>
            <a:schemeClr val="accent4">
              <a:hueOff val="-3720641"/>
              <a:satOff val="22416"/>
              <a:lumOff val="179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C4D60099-DDA1-4C44-9BB7-13262EC611AA}">
      <dsp:nvSpPr>
        <dsp:cNvPr id="0" name=""/>
        <dsp:cNvSpPr/>
      </dsp:nvSpPr>
      <dsp:spPr>
        <a:xfrm rot="16200000">
          <a:off x="4268423" y="878918"/>
          <a:ext cx="914293" cy="189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Mar 23</a:t>
          </a:r>
        </a:p>
      </dsp:txBody>
      <dsp:txXfrm>
        <a:off x="4268423" y="878918"/>
        <a:ext cx="914293" cy="189164"/>
      </dsp:txXfrm>
    </dsp:sp>
    <dsp:sp modelId="{09E085C1-0CD9-4893-86F7-264C7A595C61}">
      <dsp:nvSpPr>
        <dsp:cNvPr id="0" name=""/>
        <dsp:cNvSpPr/>
      </dsp:nvSpPr>
      <dsp:spPr>
        <a:xfrm>
          <a:off x="4851680" y="169552"/>
          <a:ext cx="630547" cy="1261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a:latin typeface="Arial" panose="020B0604020202020204" pitchFamily="34" charset="0"/>
              <a:cs typeface="Arial" panose="020B0604020202020204" pitchFamily="34" charset="0"/>
            </a:rPr>
            <a:t>Review opportunity for Leeds to act as central team for transactional Procurement by </a:t>
          </a:r>
          <a:r>
            <a:rPr lang="en-GB" sz="600" b="1" kern="1200">
              <a:latin typeface="Arial" panose="020B0604020202020204" pitchFamily="34" charset="0"/>
              <a:cs typeface="Arial" panose="020B0604020202020204" pitchFamily="34" charset="0"/>
            </a:rPr>
            <a:t>March 2023</a:t>
          </a:r>
          <a:endParaRPr lang="en-GB" sz="600" kern="1200"/>
        </a:p>
      </dsp:txBody>
      <dsp:txXfrm>
        <a:off x="4851680" y="169552"/>
        <a:ext cx="630547" cy="1261095"/>
      </dsp:txXfrm>
    </dsp:sp>
    <dsp:sp modelId="{8C4CA56F-3CF4-4FD6-B038-3B655D5ABCDA}">
      <dsp:nvSpPr>
        <dsp:cNvPr id="0" name=""/>
        <dsp:cNvSpPr/>
      </dsp:nvSpPr>
      <dsp:spPr>
        <a:xfrm>
          <a:off x="5709630" y="169552"/>
          <a:ext cx="315273" cy="315273"/>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DC4D4F-BD97-4496-A4A0-13B83447E2A4}">
      <dsp:nvSpPr>
        <dsp:cNvPr id="0" name=""/>
        <dsp:cNvSpPr/>
      </dsp:nvSpPr>
      <dsp:spPr>
        <a:xfrm>
          <a:off x="5741157" y="201079"/>
          <a:ext cx="252219" cy="252219"/>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310DE1D3-A95B-45BD-978B-AF536BEA2DD4}">
      <dsp:nvSpPr>
        <dsp:cNvPr id="0" name=""/>
        <dsp:cNvSpPr/>
      </dsp:nvSpPr>
      <dsp:spPr>
        <a:xfrm rot="16200000">
          <a:off x="5347065" y="878918"/>
          <a:ext cx="914293" cy="189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Ongoing</a:t>
          </a:r>
        </a:p>
      </dsp:txBody>
      <dsp:txXfrm>
        <a:off x="5347065" y="878918"/>
        <a:ext cx="914293" cy="189164"/>
      </dsp:txXfrm>
    </dsp:sp>
    <dsp:sp modelId="{14CAA48F-3BED-4F58-A661-A3916674D97C}">
      <dsp:nvSpPr>
        <dsp:cNvPr id="0" name=""/>
        <dsp:cNvSpPr/>
      </dsp:nvSpPr>
      <dsp:spPr>
        <a:xfrm>
          <a:off x="5930321" y="169552"/>
          <a:ext cx="630547" cy="1261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Stakeholder re-engagement to ensure procurement provide </a:t>
          </a:r>
          <a:r>
            <a:rPr lang="en-GB" sz="600" b="1" kern="1200" dirty="0" err="1">
              <a:latin typeface="Arial" panose="020B0604020202020204" pitchFamily="34" charset="0"/>
              <a:cs typeface="Arial" panose="020B0604020202020204" pitchFamily="34" charset="0"/>
            </a:rPr>
            <a:t>ongoing</a:t>
          </a:r>
          <a:r>
            <a:rPr lang="en-GB" sz="600" kern="1200" dirty="0">
              <a:latin typeface="Arial" panose="020B0604020202020204" pitchFamily="34" charset="0"/>
              <a:cs typeface="Arial" panose="020B0604020202020204" pitchFamily="34" charset="0"/>
            </a:rPr>
            <a:t> support to decision making around all aspects of non-pay spend</a:t>
          </a:r>
          <a:endParaRPr lang="en-GB" sz="600" kern="1200"/>
        </a:p>
      </dsp:txBody>
      <dsp:txXfrm>
        <a:off x="5930321" y="169552"/>
        <a:ext cx="630547" cy="12610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4C2514-DF35-4CA6-AC22-269CC09A925C}">
      <dsp:nvSpPr>
        <dsp:cNvPr id="0" name=""/>
        <dsp:cNvSpPr/>
      </dsp:nvSpPr>
      <dsp:spPr>
        <a:xfrm>
          <a:off x="1851" y="16058"/>
          <a:ext cx="308200" cy="30820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3166C42-2148-451D-BC26-FDC29F190FBC}">
      <dsp:nvSpPr>
        <dsp:cNvPr id="0" name=""/>
        <dsp:cNvSpPr/>
      </dsp:nvSpPr>
      <dsp:spPr>
        <a:xfrm>
          <a:off x="32672" y="46878"/>
          <a:ext cx="246560" cy="246560"/>
        </a:xfrm>
        <a:prstGeom prst="pie">
          <a:avLst>
            <a:gd name="adj1" fmla="val 14657142"/>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688BEAB1-31CD-4A67-A3DB-B3D97CEC166E}">
      <dsp:nvSpPr>
        <dsp:cNvPr id="0" name=""/>
        <dsp:cNvSpPr/>
      </dsp:nvSpPr>
      <dsp:spPr>
        <a:xfrm rot="16200000">
          <a:off x="-352578" y="709510"/>
          <a:ext cx="893782" cy="184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2 Objectives </a:t>
          </a:r>
        </a:p>
      </dsp:txBody>
      <dsp:txXfrm>
        <a:off x="-352578" y="709510"/>
        <a:ext cx="893782" cy="184920"/>
      </dsp:txXfrm>
    </dsp:sp>
    <dsp:sp modelId="{43AB86F4-1828-4A8E-964B-8849EB62CD11}">
      <dsp:nvSpPr>
        <dsp:cNvPr id="0" name=""/>
        <dsp:cNvSpPr/>
      </dsp:nvSpPr>
      <dsp:spPr>
        <a:xfrm>
          <a:off x="310052" y="16058"/>
          <a:ext cx="308200" cy="30820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A90DA29-84AC-4A75-B197-D37F7132D22F}">
      <dsp:nvSpPr>
        <dsp:cNvPr id="0" name=""/>
        <dsp:cNvSpPr/>
      </dsp:nvSpPr>
      <dsp:spPr>
        <a:xfrm>
          <a:off x="340872" y="46878"/>
          <a:ext cx="246560" cy="246560"/>
        </a:xfrm>
        <a:prstGeom prst="pie">
          <a:avLst>
            <a:gd name="adj1" fmla="val 13114284"/>
            <a:gd name="adj2" fmla="val 16200000"/>
          </a:avLst>
        </a:prstGeom>
        <a:solidFill>
          <a:schemeClr val="accent4">
            <a:hueOff val="-744128"/>
            <a:satOff val="4483"/>
            <a:lumOff val="359"/>
            <a:alphaOff val="0"/>
          </a:schemeClr>
        </a:solidFill>
        <a:ln w="25400" cap="flat" cmpd="sng" algn="ctr">
          <a:solidFill>
            <a:schemeClr val="accent4">
              <a:hueOff val="-744128"/>
              <a:satOff val="4483"/>
              <a:lumOff val="35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3ED50E2-086B-4061-8E23-6C3ED2B6EF07}">
      <dsp:nvSpPr>
        <dsp:cNvPr id="0" name=""/>
        <dsp:cNvSpPr/>
      </dsp:nvSpPr>
      <dsp:spPr>
        <a:xfrm rot="16200000">
          <a:off x="-44378" y="709510"/>
          <a:ext cx="893782" cy="184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Dec 23</a:t>
          </a:r>
        </a:p>
      </dsp:txBody>
      <dsp:txXfrm>
        <a:off x="-44378" y="709510"/>
        <a:ext cx="893782" cy="184920"/>
      </dsp:txXfrm>
    </dsp:sp>
    <dsp:sp modelId="{1AF4E35E-12D1-4003-B6DE-AD508B1B1C05}">
      <dsp:nvSpPr>
        <dsp:cNvPr id="0" name=""/>
        <dsp:cNvSpPr/>
      </dsp:nvSpPr>
      <dsp:spPr>
        <a:xfrm>
          <a:off x="525793" y="16058"/>
          <a:ext cx="616401" cy="1232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Review year 1 procurement standards assessment and improve score to achieve over 90% by </a:t>
          </a:r>
          <a:r>
            <a:rPr lang="en-GB" sz="600" b="1" kern="1200" dirty="0">
              <a:latin typeface="Arial" panose="020B0604020202020204" pitchFamily="34" charset="0"/>
              <a:cs typeface="Arial" panose="020B0604020202020204" pitchFamily="34" charset="0"/>
            </a:rPr>
            <a:t>December 2023</a:t>
          </a:r>
          <a:endParaRPr lang="en-GB" sz="600" b="1" kern="1200" dirty="0"/>
        </a:p>
      </dsp:txBody>
      <dsp:txXfrm>
        <a:off x="525793" y="16058"/>
        <a:ext cx="616401" cy="1232802"/>
      </dsp:txXfrm>
    </dsp:sp>
    <dsp:sp modelId="{16D39D6E-2540-49D3-A2A0-03C5907996EB}">
      <dsp:nvSpPr>
        <dsp:cNvPr id="0" name=""/>
        <dsp:cNvSpPr/>
      </dsp:nvSpPr>
      <dsp:spPr>
        <a:xfrm>
          <a:off x="1419315" y="16058"/>
          <a:ext cx="308200" cy="30820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87BEF56-FD73-44FB-B38A-8B4580245EDE}">
      <dsp:nvSpPr>
        <dsp:cNvPr id="0" name=""/>
        <dsp:cNvSpPr/>
      </dsp:nvSpPr>
      <dsp:spPr>
        <a:xfrm>
          <a:off x="1450135" y="46878"/>
          <a:ext cx="246560" cy="246560"/>
        </a:xfrm>
        <a:prstGeom prst="pie">
          <a:avLst>
            <a:gd name="adj1" fmla="val 11571426"/>
            <a:gd name="adj2" fmla="val 16200000"/>
          </a:avLst>
        </a:prstGeom>
        <a:solidFill>
          <a:schemeClr val="accent4">
            <a:hueOff val="-1488257"/>
            <a:satOff val="8966"/>
            <a:lumOff val="719"/>
            <a:alphaOff val="0"/>
          </a:schemeClr>
        </a:solidFill>
        <a:ln w="25400" cap="flat" cmpd="sng" algn="ctr">
          <a:solidFill>
            <a:schemeClr val="accent4">
              <a:hueOff val="-1488257"/>
              <a:satOff val="8966"/>
              <a:lumOff val="71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DF0D30C-9254-4632-898C-C0F0391B26BA}">
      <dsp:nvSpPr>
        <dsp:cNvPr id="0" name=""/>
        <dsp:cNvSpPr/>
      </dsp:nvSpPr>
      <dsp:spPr>
        <a:xfrm rot="16200000">
          <a:off x="1064884" y="709510"/>
          <a:ext cx="893782" cy="184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err="1"/>
            <a:t>Ongoing</a:t>
          </a:r>
          <a:endParaRPr lang="en-GB" sz="900" b="1" kern="1200" dirty="0"/>
        </a:p>
      </dsp:txBody>
      <dsp:txXfrm>
        <a:off x="1064884" y="709510"/>
        <a:ext cx="893782" cy="184920"/>
      </dsp:txXfrm>
    </dsp:sp>
    <dsp:sp modelId="{ABE2F71D-FCA9-4317-8EF9-C40915A1FDEB}">
      <dsp:nvSpPr>
        <dsp:cNvPr id="0" name=""/>
        <dsp:cNvSpPr/>
      </dsp:nvSpPr>
      <dsp:spPr>
        <a:xfrm>
          <a:off x="1635055" y="16058"/>
          <a:ext cx="616401" cy="1232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1" kern="1200" dirty="0">
              <a:latin typeface="Arial" panose="020B0604020202020204" pitchFamily="34" charset="0"/>
              <a:cs typeface="Arial" panose="020B0604020202020204" pitchFamily="34" charset="0"/>
            </a:rPr>
            <a:t>Continue to </a:t>
          </a:r>
          <a:r>
            <a:rPr lang="en-GB" sz="600" kern="1200" dirty="0">
              <a:latin typeface="Arial" panose="020B0604020202020204" pitchFamily="34" charset="0"/>
              <a:cs typeface="Arial" panose="020B0604020202020204" pitchFamily="34" charset="0"/>
            </a:rPr>
            <a:t>support collaborative opportunities across the ICS and review opportunities to provide leadership to the ICS Procurement work</a:t>
          </a:r>
          <a:endParaRPr lang="en-GB" sz="600" kern="1200" dirty="0"/>
        </a:p>
      </dsp:txBody>
      <dsp:txXfrm>
        <a:off x="1635055" y="16058"/>
        <a:ext cx="616401" cy="1232802"/>
      </dsp:txXfrm>
    </dsp:sp>
    <dsp:sp modelId="{4BDF72E9-6A87-4790-A7FA-CE171E10B594}">
      <dsp:nvSpPr>
        <dsp:cNvPr id="0" name=""/>
        <dsp:cNvSpPr/>
      </dsp:nvSpPr>
      <dsp:spPr>
        <a:xfrm>
          <a:off x="2528578" y="16058"/>
          <a:ext cx="308200" cy="30820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0866DE1-4BF0-431E-BCE4-9EC03AA54DA2}">
      <dsp:nvSpPr>
        <dsp:cNvPr id="0" name=""/>
        <dsp:cNvSpPr/>
      </dsp:nvSpPr>
      <dsp:spPr>
        <a:xfrm>
          <a:off x="2559398" y="46878"/>
          <a:ext cx="246560" cy="246560"/>
        </a:xfrm>
        <a:prstGeom prst="pie">
          <a:avLst>
            <a:gd name="adj1" fmla="val 10028574"/>
            <a:gd name="adj2" fmla="val 16200000"/>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704DFBC7-A2E2-4615-90C7-75F5D5EA4FED}">
      <dsp:nvSpPr>
        <dsp:cNvPr id="0" name=""/>
        <dsp:cNvSpPr/>
      </dsp:nvSpPr>
      <dsp:spPr>
        <a:xfrm rot="16200000">
          <a:off x="2174147" y="709510"/>
          <a:ext cx="893782" cy="184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err="1"/>
            <a:t>Ongoing</a:t>
          </a:r>
          <a:endParaRPr lang="en-GB" sz="900" b="1" kern="1200" dirty="0"/>
        </a:p>
      </dsp:txBody>
      <dsp:txXfrm>
        <a:off x="2174147" y="709510"/>
        <a:ext cx="893782" cy="184920"/>
      </dsp:txXfrm>
    </dsp:sp>
    <dsp:sp modelId="{5AB5ED81-3860-4319-A80A-0B223350FB7D}">
      <dsp:nvSpPr>
        <dsp:cNvPr id="0" name=""/>
        <dsp:cNvSpPr/>
      </dsp:nvSpPr>
      <dsp:spPr>
        <a:xfrm>
          <a:off x="2744318" y="16058"/>
          <a:ext cx="616401" cy="1232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1" kern="1200" dirty="0">
              <a:latin typeface="Arial" panose="020B0604020202020204" pitchFamily="34" charset="0"/>
              <a:cs typeface="Arial" panose="020B0604020202020204" pitchFamily="34" charset="0"/>
            </a:rPr>
            <a:t>Continue to </a:t>
          </a:r>
          <a:r>
            <a:rPr lang="en-GB" sz="600" b="0" kern="1200" dirty="0">
              <a:latin typeface="Arial" panose="020B0604020202020204" pitchFamily="34" charset="0"/>
              <a:cs typeface="Arial" panose="020B0604020202020204" pitchFamily="34" charset="0"/>
            </a:rPr>
            <a:t>provide central catalogue resource, reviewing and consolidating best practice across Trusts</a:t>
          </a:r>
          <a:endParaRPr lang="en-GB" sz="600" b="0" kern="1200" dirty="0"/>
        </a:p>
      </dsp:txBody>
      <dsp:txXfrm>
        <a:off x="2744318" y="16058"/>
        <a:ext cx="616401" cy="1232802"/>
      </dsp:txXfrm>
    </dsp:sp>
    <dsp:sp modelId="{A1C1F86B-33D9-44C1-834A-20CDD76B17D7}">
      <dsp:nvSpPr>
        <dsp:cNvPr id="0" name=""/>
        <dsp:cNvSpPr/>
      </dsp:nvSpPr>
      <dsp:spPr>
        <a:xfrm>
          <a:off x="3637840" y="16058"/>
          <a:ext cx="308200" cy="30820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A7FAAE2-3A9C-4619-B1A5-03CEE51221D7}">
      <dsp:nvSpPr>
        <dsp:cNvPr id="0" name=""/>
        <dsp:cNvSpPr/>
      </dsp:nvSpPr>
      <dsp:spPr>
        <a:xfrm>
          <a:off x="3668660" y="46878"/>
          <a:ext cx="246560" cy="246560"/>
        </a:xfrm>
        <a:prstGeom prst="pie">
          <a:avLst>
            <a:gd name="adj1" fmla="val 8485716"/>
            <a:gd name="adj2" fmla="val 16200000"/>
          </a:avLst>
        </a:prstGeom>
        <a:solidFill>
          <a:schemeClr val="accent4">
            <a:hueOff val="-2976513"/>
            <a:satOff val="17933"/>
            <a:lumOff val="1437"/>
            <a:alphaOff val="0"/>
          </a:schemeClr>
        </a:solidFill>
        <a:ln w="25400" cap="flat" cmpd="sng" algn="ctr">
          <a:solidFill>
            <a:schemeClr val="accent4">
              <a:hueOff val="-2976513"/>
              <a:satOff val="17933"/>
              <a:lumOff val="143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01442280-AE0C-4494-87EC-3F1C46896B4D}">
      <dsp:nvSpPr>
        <dsp:cNvPr id="0" name=""/>
        <dsp:cNvSpPr/>
      </dsp:nvSpPr>
      <dsp:spPr>
        <a:xfrm rot="16200000">
          <a:off x="3283409" y="709510"/>
          <a:ext cx="893782" cy="184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Jul 23</a:t>
          </a:r>
        </a:p>
      </dsp:txBody>
      <dsp:txXfrm>
        <a:off x="3283409" y="709510"/>
        <a:ext cx="893782" cy="184920"/>
      </dsp:txXfrm>
    </dsp:sp>
    <dsp:sp modelId="{10A4D395-FE5C-4113-9BF0-DCD2B75E54D0}">
      <dsp:nvSpPr>
        <dsp:cNvPr id="0" name=""/>
        <dsp:cNvSpPr/>
      </dsp:nvSpPr>
      <dsp:spPr>
        <a:xfrm>
          <a:off x="3853581" y="16058"/>
          <a:ext cx="616401" cy="1232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Develop a commercial offer for Leeds to act as central team for transactional Procurement by </a:t>
          </a:r>
          <a:r>
            <a:rPr lang="en-GB" sz="600" b="1" kern="1200" dirty="0">
              <a:latin typeface="Arial" panose="020B0604020202020204" pitchFamily="34" charset="0"/>
              <a:cs typeface="Arial" panose="020B0604020202020204" pitchFamily="34" charset="0"/>
            </a:rPr>
            <a:t>July 2023</a:t>
          </a:r>
          <a:endParaRPr lang="en-GB" sz="600" b="1" kern="1200" dirty="0"/>
        </a:p>
      </dsp:txBody>
      <dsp:txXfrm>
        <a:off x="3853581" y="16058"/>
        <a:ext cx="616401" cy="1232802"/>
      </dsp:txXfrm>
    </dsp:sp>
    <dsp:sp modelId="{8C4CA56F-3CF4-4FD6-B038-3B655D5ABCDA}">
      <dsp:nvSpPr>
        <dsp:cNvPr id="0" name=""/>
        <dsp:cNvSpPr/>
      </dsp:nvSpPr>
      <dsp:spPr>
        <a:xfrm>
          <a:off x="4747103" y="16058"/>
          <a:ext cx="308200" cy="30820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DC4D4F-BD97-4496-A4A0-13B83447E2A4}">
      <dsp:nvSpPr>
        <dsp:cNvPr id="0" name=""/>
        <dsp:cNvSpPr/>
      </dsp:nvSpPr>
      <dsp:spPr>
        <a:xfrm>
          <a:off x="4777923" y="46878"/>
          <a:ext cx="246560" cy="246560"/>
        </a:xfrm>
        <a:prstGeom prst="pie">
          <a:avLst>
            <a:gd name="adj1" fmla="val 6942858"/>
            <a:gd name="adj2" fmla="val 16200000"/>
          </a:avLst>
        </a:prstGeom>
        <a:solidFill>
          <a:schemeClr val="accent4">
            <a:hueOff val="-3720641"/>
            <a:satOff val="22416"/>
            <a:lumOff val="1797"/>
            <a:alphaOff val="0"/>
          </a:schemeClr>
        </a:solidFill>
        <a:ln w="25400" cap="flat" cmpd="sng" algn="ctr">
          <a:solidFill>
            <a:schemeClr val="accent4">
              <a:hueOff val="-3720641"/>
              <a:satOff val="22416"/>
              <a:lumOff val="179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310DE1D3-A95B-45BD-978B-AF536BEA2DD4}">
      <dsp:nvSpPr>
        <dsp:cNvPr id="0" name=""/>
        <dsp:cNvSpPr/>
      </dsp:nvSpPr>
      <dsp:spPr>
        <a:xfrm rot="16200000">
          <a:off x="4392672" y="709510"/>
          <a:ext cx="893782" cy="184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Mar 24</a:t>
          </a:r>
        </a:p>
      </dsp:txBody>
      <dsp:txXfrm>
        <a:off x="4392672" y="709510"/>
        <a:ext cx="893782" cy="184920"/>
      </dsp:txXfrm>
    </dsp:sp>
    <dsp:sp modelId="{14CAA48F-3BED-4F58-A661-A3916674D97C}">
      <dsp:nvSpPr>
        <dsp:cNvPr id="0" name=""/>
        <dsp:cNvSpPr/>
      </dsp:nvSpPr>
      <dsp:spPr>
        <a:xfrm>
          <a:off x="4962843" y="16058"/>
          <a:ext cx="616401" cy="1232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Deliver WRP target by </a:t>
          </a:r>
          <a:r>
            <a:rPr lang="en-GB" sz="600" b="1" kern="1200" dirty="0">
              <a:latin typeface="Arial" panose="020B0604020202020204" pitchFamily="34" charset="0"/>
              <a:cs typeface="Arial" panose="020B0604020202020204" pitchFamily="34" charset="0"/>
            </a:rPr>
            <a:t>March 2024</a:t>
          </a:r>
          <a:endParaRPr lang="en-GB" sz="600" b="1" kern="1200" dirty="0"/>
        </a:p>
      </dsp:txBody>
      <dsp:txXfrm>
        <a:off x="4962843" y="16058"/>
        <a:ext cx="616401" cy="1232802"/>
      </dsp:txXfrm>
    </dsp:sp>
    <dsp:sp modelId="{E2009BCF-0D07-44A4-B842-37A246FE61FA}">
      <dsp:nvSpPr>
        <dsp:cNvPr id="0" name=""/>
        <dsp:cNvSpPr/>
      </dsp:nvSpPr>
      <dsp:spPr>
        <a:xfrm>
          <a:off x="5856366" y="16058"/>
          <a:ext cx="308200" cy="30820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7DD08B2-7014-4BA8-9A6B-97CBC59B74E9}">
      <dsp:nvSpPr>
        <dsp:cNvPr id="0" name=""/>
        <dsp:cNvSpPr/>
      </dsp:nvSpPr>
      <dsp:spPr>
        <a:xfrm>
          <a:off x="5887186" y="46878"/>
          <a:ext cx="246560" cy="246560"/>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E7C07E4-415B-489A-ABDE-A8EC39DF0689}">
      <dsp:nvSpPr>
        <dsp:cNvPr id="0" name=""/>
        <dsp:cNvSpPr/>
      </dsp:nvSpPr>
      <dsp:spPr>
        <a:xfrm rot="16200000">
          <a:off x="5501935" y="709510"/>
          <a:ext cx="893782" cy="184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April 24</a:t>
          </a:r>
        </a:p>
      </dsp:txBody>
      <dsp:txXfrm>
        <a:off x="5501935" y="709510"/>
        <a:ext cx="893782" cy="184920"/>
      </dsp:txXfrm>
    </dsp:sp>
    <dsp:sp modelId="{F790CFED-FB46-464C-B515-E96C6FC19BDC}">
      <dsp:nvSpPr>
        <dsp:cNvPr id="0" name=""/>
        <dsp:cNvSpPr/>
      </dsp:nvSpPr>
      <dsp:spPr>
        <a:xfrm>
          <a:off x="6072106" y="16058"/>
          <a:ext cx="616401" cy="1232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Implement a customer service scorecard to identify improvements in customer satisfaction with the Procurement service by </a:t>
          </a:r>
          <a:r>
            <a:rPr lang="en-GB" sz="600" b="1" kern="1200" dirty="0">
              <a:latin typeface="Arial" panose="020B0604020202020204" pitchFamily="34" charset="0"/>
              <a:cs typeface="Arial" panose="020B0604020202020204" pitchFamily="34" charset="0"/>
            </a:rPr>
            <a:t>April 2024</a:t>
          </a:r>
          <a:endParaRPr lang="en-GB" sz="600" b="1" kern="1200" dirty="0"/>
        </a:p>
      </dsp:txBody>
      <dsp:txXfrm>
        <a:off x="6072106" y="16058"/>
        <a:ext cx="616401" cy="123280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4C2514-DF35-4CA6-AC22-269CC09A925C}">
      <dsp:nvSpPr>
        <dsp:cNvPr id="0" name=""/>
        <dsp:cNvSpPr/>
      </dsp:nvSpPr>
      <dsp:spPr>
        <a:xfrm>
          <a:off x="88" y="60245"/>
          <a:ext cx="305157" cy="305157"/>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3166C42-2148-451D-BC26-FDC29F190FBC}">
      <dsp:nvSpPr>
        <dsp:cNvPr id="0" name=""/>
        <dsp:cNvSpPr/>
      </dsp:nvSpPr>
      <dsp:spPr>
        <a:xfrm>
          <a:off x="30603" y="90761"/>
          <a:ext cx="244125" cy="244125"/>
        </a:xfrm>
        <a:prstGeom prst="pie">
          <a:avLst>
            <a:gd name="adj1" fmla="val 14657142"/>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688BEAB1-31CD-4A67-A3DB-B3D97CEC166E}">
      <dsp:nvSpPr>
        <dsp:cNvPr id="0" name=""/>
        <dsp:cNvSpPr/>
      </dsp:nvSpPr>
      <dsp:spPr>
        <a:xfrm rot="16200000">
          <a:off x="-350842" y="746849"/>
          <a:ext cx="884955" cy="1830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3 Objectives </a:t>
          </a:r>
        </a:p>
      </dsp:txBody>
      <dsp:txXfrm>
        <a:off x="-350842" y="746849"/>
        <a:ext cx="884955" cy="183094"/>
      </dsp:txXfrm>
    </dsp:sp>
    <dsp:sp modelId="{43AB86F4-1828-4A8E-964B-8849EB62CD11}">
      <dsp:nvSpPr>
        <dsp:cNvPr id="0" name=""/>
        <dsp:cNvSpPr/>
      </dsp:nvSpPr>
      <dsp:spPr>
        <a:xfrm>
          <a:off x="305245" y="60245"/>
          <a:ext cx="305157" cy="305157"/>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A90DA29-84AC-4A75-B197-D37F7132D22F}">
      <dsp:nvSpPr>
        <dsp:cNvPr id="0" name=""/>
        <dsp:cNvSpPr/>
      </dsp:nvSpPr>
      <dsp:spPr>
        <a:xfrm>
          <a:off x="335761" y="90761"/>
          <a:ext cx="244125" cy="244125"/>
        </a:xfrm>
        <a:prstGeom prst="pie">
          <a:avLst>
            <a:gd name="adj1" fmla="val 13114284"/>
            <a:gd name="adj2" fmla="val 16200000"/>
          </a:avLst>
        </a:prstGeom>
        <a:solidFill>
          <a:schemeClr val="accent4">
            <a:hueOff val="-744128"/>
            <a:satOff val="4483"/>
            <a:lumOff val="359"/>
            <a:alphaOff val="0"/>
          </a:schemeClr>
        </a:solidFill>
        <a:ln w="25400" cap="flat" cmpd="sng" algn="ctr">
          <a:solidFill>
            <a:schemeClr val="accent4">
              <a:hueOff val="-744128"/>
              <a:satOff val="4483"/>
              <a:lumOff val="35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3ED50E2-086B-4061-8E23-6C3ED2B6EF07}">
      <dsp:nvSpPr>
        <dsp:cNvPr id="0" name=""/>
        <dsp:cNvSpPr/>
      </dsp:nvSpPr>
      <dsp:spPr>
        <a:xfrm rot="16200000">
          <a:off x="-45685" y="746849"/>
          <a:ext cx="884955" cy="1830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Dec 24</a:t>
          </a:r>
        </a:p>
      </dsp:txBody>
      <dsp:txXfrm>
        <a:off x="-45685" y="746849"/>
        <a:ext cx="884955" cy="183094"/>
      </dsp:txXfrm>
    </dsp:sp>
    <dsp:sp modelId="{1AF4E35E-12D1-4003-B6DE-AD508B1B1C05}">
      <dsp:nvSpPr>
        <dsp:cNvPr id="0" name=""/>
        <dsp:cNvSpPr/>
      </dsp:nvSpPr>
      <dsp:spPr>
        <a:xfrm>
          <a:off x="518855" y="60245"/>
          <a:ext cx="610314" cy="12206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Review year 2 procurement standards assessment and improve score obtained by </a:t>
          </a:r>
          <a:r>
            <a:rPr lang="en-GB" sz="600" b="1" kern="1200" dirty="0">
              <a:latin typeface="Arial" panose="020B0604020202020204" pitchFamily="34" charset="0"/>
              <a:cs typeface="Arial" panose="020B0604020202020204" pitchFamily="34" charset="0"/>
            </a:rPr>
            <a:t>December 2024</a:t>
          </a:r>
          <a:endParaRPr lang="en-GB" sz="600" b="1" kern="1200" dirty="0"/>
        </a:p>
      </dsp:txBody>
      <dsp:txXfrm>
        <a:off x="518855" y="60245"/>
        <a:ext cx="610314" cy="1220628"/>
      </dsp:txXfrm>
    </dsp:sp>
    <dsp:sp modelId="{16D39D6E-2540-49D3-A2A0-03C5907996EB}">
      <dsp:nvSpPr>
        <dsp:cNvPr id="0" name=""/>
        <dsp:cNvSpPr/>
      </dsp:nvSpPr>
      <dsp:spPr>
        <a:xfrm>
          <a:off x="1380889" y="60245"/>
          <a:ext cx="305157" cy="305157"/>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87BEF56-FD73-44FB-B38A-8B4580245EDE}">
      <dsp:nvSpPr>
        <dsp:cNvPr id="0" name=""/>
        <dsp:cNvSpPr/>
      </dsp:nvSpPr>
      <dsp:spPr>
        <a:xfrm>
          <a:off x="1411405" y="90761"/>
          <a:ext cx="244125" cy="244125"/>
        </a:xfrm>
        <a:prstGeom prst="pie">
          <a:avLst>
            <a:gd name="adj1" fmla="val 11571426"/>
            <a:gd name="adj2" fmla="val 16200000"/>
          </a:avLst>
        </a:prstGeom>
        <a:solidFill>
          <a:schemeClr val="accent4">
            <a:hueOff val="-1488257"/>
            <a:satOff val="8966"/>
            <a:lumOff val="719"/>
            <a:alphaOff val="0"/>
          </a:schemeClr>
        </a:solidFill>
        <a:ln w="25400" cap="flat" cmpd="sng" algn="ctr">
          <a:solidFill>
            <a:schemeClr val="accent4">
              <a:hueOff val="-1488257"/>
              <a:satOff val="8966"/>
              <a:lumOff val="71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DF0D30C-9254-4632-898C-C0F0391B26BA}">
      <dsp:nvSpPr>
        <dsp:cNvPr id="0" name=""/>
        <dsp:cNvSpPr/>
      </dsp:nvSpPr>
      <dsp:spPr>
        <a:xfrm rot="16200000">
          <a:off x="1029959" y="746849"/>
          <a:ext cx="884955" cy="1830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Mar 25</a:t>
          </a:r>
        </a:p>
      </dsp:txBody>
      <dsp:txXfrm>
        <a:off x="1029959" y="746849"/>
        <a:ext cx="884955" cy="183094"/>
      </dsp:txXfrm>
    </dsp:sp>
    <dsp:sp modelId="{ABE2F71D-FCA9-4317-8EF9-C40915A1FDEB}">
      <dsp:nvSpPr>
        <dsp:cNvPr id="0" name=""/>
        <dsp:cNvSpPr/>
      </dsp:nvSpPr>
      <dsp:spPr>
        <a:xfrm>
          <a:off x="1594499" y="60245"/>
          <a:ext cx="610314" cy="12206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Benchmark other Trusts standards of procurement scores to identify additional areas for improvement by </a:t>
          </a:r>
          <a:r>
            <a:rPr lang="en-GB" sz="600" b="1" kern="1200" dirty="0">
              <a:latin typeface="Arial" panose="020B0604020202020204" pitchFamily="34" charset="0"/>
              <a:cs typeface="Arial" panose="020B0604020202020204" pitchFamily="34" charset="0"/>
            </a:rPr>
            <a:t>March 2025</a:t>
          </a:r>
          <a:endParaRPr lang="en-GB" sz="600" b="1" kern="1200" dirty="0"/>
        </a:p>
      </dsp:txBody>
      <dsp:txXfrm>
        <a:off x="1594499" y="60245"/>
        <a:ext cx="610314" cy="1220628"/>
      </dsp:txXfrm>
    </dsp:sp>
    <dsp:sp modelId="{4BDF72E9-6A87-4790-A7FA-CE171E10B594}">
      <dsp:nvSpPr>
        <dsp:cNvPr id="0" name=""/>
        <dsp:cNvSpPr/>
      </dsp:nvSpPr>
      <dsp:spPr>
        <a:xfrm>
          <a:off x="2456534" y="60245"/>
          <a:ext cx="305157" cy="305157"/>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0866DE1-4BF0-431E-BCE4-9EC03AA54DA2}">
      <dsp:nvSpPr>
        <dsp:cNvPr id="0" name=""/>
        <dsp:cNvSpPr/>
      </dsp:nvSpPr>
      <dsp:spPr>
        <a:xfrm>
          <a:off x="2487049" y="90761"/>
          <a:ext cx="244125" cy="244125"/>
        </a:xfrm>
        <a:prstGeom prst="pie">
          <a:avLst>
            <a:gd name="adj1" fmla="val 10028574"/>
            <a:gd name="adj2" fmla="val 16200000"/>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704DFBC7-A2E2-4615-90C7-75F5D5EA4FED}">
      <dsp:nvSpPr>
        <dsp:cNvPr id="0" name=""/>
        <dsp:cNvSpPr/>
      </dsp:nvSpPr>
      <dsp:spPr>
        <a:xfrm rot="16200000">
          <a:off x="2105603" y="746849"/>
          <a:ext cx="884955" cy="1830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Mar 25</a:t>
          </a:r>
        </a:p>
      </dsp:txBody>
      <dsp:txXfrm>
        <a:off x="2105603" y="746849"/>
        <a:ext cx="884955" cy="183094"/>
      </dsp:txXfrm>
    </dsp:sp>
    <dsp:sp modelId="{5AB5ED81-3860-4319-A80A-0B223350FB7D}">
      <dsp:nvSpPr>
        <dsp:cNvPr id="0" name=""/>
        <dsp:cNvSpPr/>
      </dsp:nvSpPr>
      <dsp:spPr>
        <a:xfrm>
          <a:off x="2670144" y="60245"/>
          <a:ext cx="610314" cy="12206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By </a:t>
          </a:r>
          <a:r>
            <a:rPr lang="en-GB" sz="600" b="1" kern="1200" dirty="0">
              <a:latin typeface="Arial" panose="020B0604020202020204" pitchFamily="34" charset="0"/>
              <a:cs typeface="Arial" panose="020B0604020202020204" pitchFamily="34" charset="0"/>
            </a:rPr>
            <a:t>March 2025 </a:t>
          </a:r>
          <a:r>
            <a:rPr lang="en-GB" sz="600" b="0" kern="1200" dirty="0">
              <a:latin typeface="Arial" panose="020B0604020202020204" pitchFamily="34" charset="0"/>
              <a:cs typeface="Arial" panose="020B0604020202020204" pitchFamily="34" charset="0"/>
            </a:rPr>
            <a:t>embed Leeds Procurement as the lead support for ICS procurement activity</a:t>
          </a:r>
          <a:endParaRPr lang="en-GB" sz="600" b="0" kern="1200" dirty="0"/>
        </a:p>
      </dsp:txBody>
      <dsp:txXfrm>
        <a:off x="2670144" y="60245"/>
        <a:ext cx="610314" cy="1220628"/>
      </dsp:txXfrm>
    </dsp:sp>
    <dsp:sp modelId="{A1C1F86B-33D9-44C1-834A-20CDD76B17D7}">
      <dsp:nvSpPr>
        <dsp:cNvPr id="0" name=""/>
        <dsp:cNvSpPr/>
      </dsp:nvSpPr>
      <dsp:spPr>
        <a:xfrm>
          <a:off x="3532178" y="60245"/>
          <a:ext cx="305157" cy="305157"/>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A7FAAE2-3A9C-4619-B1A5-03CEE51221D7}">
      <dsp:nvSpPr>
        <dsp:cNvPr id="0" name=""/>
        <dsp:cNvSpPr/>
      </dsp:nvSpPr>
      <dsp:spPr>
        <a:xfrm>
          <a:off x="3562694" y="90761"/>
          <a:ext cx="244125" cy="244125"/>
        </a:xfrm>
        <a:prstGeom prst="pie">
          <a:avLst>
            <a:gd name="adj1" fmla="val 8485716"/>
            <a:gd name="adj2" fmla="val 16200000"/>
          </a:avLst>
        </a:prstGeom>
        <a:solidFill>
          <a:schemeClr val="accent4">
            <a:hueOff val="-2976513"/>
            <a:satOff val="17933"/>
            <a:lumOff val="1437"/>
            <a:alphaOff val="0"/>
          </a:schemeClr>
        </a:solidFill>
        <a:ln w="25400" cap="flat" cmpd="sng" algn="ctr">
          <a:solidFill>
            <a:schemeClr val="accent4">
              <a:hueOff val="-2976513"/>
              <a:satOff val="17933"/>
              <a:lumOff val="143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01442280-AE0C-4494-87EC-3F1C46896B4D}">
      <dsp:nvSpPr>
        <dsp:cNvPr id="0" name=""/>
        <dsp:cNvSpPr/>
      </dsp:nvSpPr>
      <dsp:spPr>
        <a:xfrm rot="16200000">
          <a:off x="3181247" y="746849"/>
          <a:ext cx="884955" cy="1830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Mar 25</a:t>
          </a:r>
        </a:p>
      </dsp:txBody>
      <dsp:txXfrm>
        <a:off x="3181247" y="746849"/>
        <a:ext cx="884955" cy="183094"/>
      </dsp:txXfrm>
    </dsp:sp>
    <dsp:sp modelId="{10A4D395-FE5C-4113-9BF0-DCD2B75E54D0}">
      <dsp:nvSpPr>
        <dsp:cNvPr id="0" name=""/>
        <dsp:cNvSpPr/>
      </dsp:nvSpPr>
      <dsp:spPr>
        <a:xfrm>
          <a:off x="3745788" y="60245"/>
          <a:ext cx="610314" cy="12206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Refresh Procurement training activity based on results and feedback from Customer Satisfaction scorecard by </a:t>
          </a:r>
          <a:r>
            <a:rPr lang="en-GB" sz="600" b="1" kern="1200" dirty="0">
              <a:latin typeface="Arial" panose="020B0604020202020204" pitchFamily="34" charset="0"/>
              <a:cs typeface="Arial" panose="020B0604020202020204" pitchFamily="34" charset="0"/>
            </a:rPr>
            <a:t>March 2025</a:t>
          </a:r>
          <a:endParaRPr lang="en-GB" sz="600" b="1" kern="1200" dirty="0"/>
        </a:p>
      </dsp:txBody>
      <dsp:txXfrm>
        <a:off x="3745788" y="60245"/>
        <a:ext cx="610314" cy="1220628"/>
      </dsp:txXfrm>
    </dsp:sp>
    <dsp:sp modelId="{8C4CA56F-3CF4-4FD6-B038-3B655D5ABCDA}">
      <dsp:nvSpPr>
        <dsp:cNvPr id="0" name=""/>
        <dsp:cNvSpPr/>
      </dsp:nvSpPr>
      <dsp:spPr>
        <a:xfrm>
          <a:off x="4607823" y="60245"/>
          <a:ext cx="305157" cy="305157"/>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DC4D4F-BD97-4496-A4A0-13B83447E2A4}">
      <dsp:nvSpPr>
        <dsp:cNvPr id="0" name=""/>
        <dsp:cNvSpPr/>
      </dsp:nvSpPr>
      <dsp:spPr>
        <a:xfrm>
          <a:off x="4638338" y="90761"/>
          <a:ext cx="244125" cy="244125"/>
        </a:xfrm>
        <a:prstGeom prst="pie">
          <a:avLst>
            <a:gd name="adj1" fmla="val 6942858"/>
            <a:gd name="adj2" fmla="val 16200000"/>
          </a:avLst>
        </a:prstGeom>
        <a:solidFill>
          <a:schemeClr val="accent4">
            <a:hueOff val="-3720641"/>
            <a:satOff val="22416"/>
            <a:lumOff val="1797"/>
            <a:alphaOff val="0"/>
          </a:schemeClr>
        </a:solidFill>
        <a:ln w="25400" cap="flat" cmpd="sng" algn="ctr">
          <a:solidFill>
            <a:schemeClr val="accent4">
              <a:hueOff val="-3720641"/>
              <a:satOff val="22416"/>
              <a:lumOff val="179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310DE1D3-A95B-45BD-978B-AF536BEA2DD4}">
      <dsp:nvSpPr>
        <dsp:cNvPr id="0" name=""/>
        <dsp:cNvSpPr/>
      </dsp:nvSpPr>
      <dsp:spPr>
        <a:xfrm rot="16200000">
          <a:off x="4256892" y="746849"/>
          <a:ext cx="884955" cy="1830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Mar 25</a:t>
          </a:r>
        </a:p>
      </dsp:txBody>
      <dsp:txXfrm>
        <a:off x="4256892" y="746849"/>
        <a:ext cx="884955" cy="183094"/>
      </dsp:txXfrm>
    </dsp:sp>
    <dsp:sp modelId="{14CAA48F-3BED-4F58-A661-A3916674D97C}">
      <dsp:nvSpPr>
        <dsp:cNvPr id="0" name=""/>
        <dsp:cNvSpPr/>
      </dsp:nvSpPr>
      <dsp:spPr>
        <a:xfrm>
          <a:off x="4821433" y="60245"/>
          <a:ext cx="610314" cy="12206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Deliver WRP target by </a:t>
          </a:r>
          <a:r>
            <a:rPr lang="en-GB" sz="600" b="1" kern="1200" dirty="0">
              <a:latin typeface="Arial" panose="020B0604020202020204" pitchFamily="34" charset="0"/>
              <a:cs typeface="Arial" panose="020B0604020202020204" pitchFamily="34" charset="0"/>
            </a:rPr>
            <a:t>March 2025</a:t>
          </a:r>
          <a:endParaRPr lang="en-GB" sz="600" b="1" kern="1200" dirty="0"/>
        </a:p>
      </dsp:txBody>
      <dsp:txXfrm>
        <a:off x="4821433" y="60245"/>
        <a:ext cx="610314" cy="1220628"/>
      </dsp:txXfrm>
    </dsp:sp>
    <dsp:sp modelId="{E2009BCF-0D07-44A4-B842-37A246FE61FA}">
      <dsp:nvSpPr>
        <dsp:cNvPr id="0" name=""/>
        <dsp:cNvSpPr/>
      </dsp:nvSpPr>
      <dsp:spPr>
        <a:xfrm>
          <a:off x="5683467" y="60245"/>
          <a:ext cx="305157" cy="305157"/>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7DD08B2-7014-4BA8-9A6B-97CBC59B74E9}">
      <dsp:nvSpPr>
        <dsp:cNvPr id="0" name=""/>
        <dsp:cNvSpPr/>
      </dsp:nvSpPr>
      <dsp:spPr>
        <a:xfrm>
          <a:off x="5713983" y="90761"/>
          <a:ext cx="244125" cy="244125"/>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E7C07E4-415B-489A-ABDE-A8EC39DF0689}">
      <dsp:nvSpPr>
        <dsp:cNvPr id="0" name=""/>
        <dsp:cNvSpPr/>
      </dsp:nvSpPr>
      <dsp:spPr>
        <a:xfrm rot="16200000">
          <a:off x="5332536" y="746849"/>
          <a:ext cx="884955" cy="1830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Sep 24</a:t>
          </a:r>
        </a:p>
      </dsp:txBody>
      <dsp:txXfrm>
        <a:off x="5332536" y="746849"/>
        <a:ext cx="884955" cy="183094"/>
      </dsp:txXfrm>
    </dsp:sp>
    <dsp:sp modelId="{F790CFED-FB46-464C-B515-E96C6FC19BDC}">
      <dsp:nvSpPr>
        <dsp:cNvPr id="0" name=""/>
        <dsp:cNvSpPr/>
      </dsp:nvSpPr>
      <dsp:spPr>
        <a:xfrm>
          <a:off x="5897077" y="60245"/>
          <a:ext cx="610314" cy="12206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Consolidate Customer Satisfaction scorecard to focus on areas identified in previous year by </a:t>
          </a:r>
          <a:r>
            <a:rPr lang="en-GB" sz="600" b="1" kern="1200" dirty="0">
              <a:latin typeface="Arial" panose="020B0604020202020204" pitchFamily="34" charset="0"/>
              <a:cs typeface="Arial" panose="020B0604020202020204" pitchFamily="34" charset="0"/>
            </a:rPr>
            <a:t>September 2024</a:t>
          </a:r>
          <a:endParaRPr lang="en-GB" sz="600" b="1" kern="1200" dirty="0"/>
        </a:p>
      </dsp:txBody>
      <dsp:txXfrm>
        <a:off x="5897077" y="60245"/>
        <a:ext cx="610314" cy="122062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4C2514-DF35-4CA6-AC22-269CC09A925C}">
      <dsp:nvSpPr>
        <dsp:cNvPr id="0" name=""/>
        <dsp:cNvSpPr/>
      </dsp:nvSpPr>
      <dsp:spPr>
        <a:xfrm>
          <a:off x="38395" y="0"/>
          <a:ext cx="297180" cy="29718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3166C42-2148-451D-BC26-FDC29F190FBC}">
      <dsp:nvSpPr>
        <dsp:cNvPr id="0" name=""/>
        <dsp:cNvSpPr/>
      </dsp:nvSpPr>
      <dsp:spPr>
        <a:xfrm>
          <a:off x="68113" y="29717"/>
          <a:ext cx="237744" cy="237744"/>
        </a:xfrm>
        <a:prstGeom prst="pie">
          <a:avLst>
            <a:gd name="adj1" fmla="val 14040000"/>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688BEAB1-31CD-4A67-A3DB-B3D97CEC166E}">
      <dsp:nvSpPr>
        <dsp:cNvPr id="0" name=""/>
        <dsp:cNvSpPr/>
      </dsp:nvSpPr>
      <dsp:spPr>
        <a:xfrm rot="16200000">
          <a:off x="-303361" y="668655"/>
          <a:ext cx="861822" cy="178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1 Objectives </a:t>
          </a:r>
        </a:p>
      </dsp:txBody>
      <dsp:txXfrm>
        <a:off x="-303361" y="668655"/>
        <a:ext cx="861822" cy="178308"/>
      </dsp:txXfrm>
    </dsp:sp>
    <dsp:sp modelId="{43AB86F4-1828-4A8E-964B-8849EB62CD11}">
      <dsp:nvSpPr>
        <dsp:cNvPr id="0" name=""/>
        <dsp:cNvSpPr/>
      </dsp:nvSpPr>
      <dsp:spPr>
        <a:xfrm>
          <a:off x="335575" y="0"/>
          <a:ext cx="297180" cy="29718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A90DA29-84AC-4A75-B197-D37F7132D22F}">
      <dsp:nvSpPr>
        <dsp:cNvPr id="0" name=""/>
        <dsp:cNvSpPr/>
      </dsp:nvSpPr>
      <dsp:spPr>
        <a:xfrm>
          <a:off x="365293" y="29717"/>
          <a:ext cx="237744" cy="237744"/>
        </a:xfrm>
        <a:prstGeom prst="pie">
          <a:avLst>
            <a:gd name="adj1" fmla="val 11880000"/>
            <a:gd name="adj2" fmla="val 16200000"/>
          </a:avLst>
        </a:prstGeom>
        <a:solidFill>
          <a:schemeClr val="accent4">
            <a:hueOff val="-1116192"/>
            <a:satOff val="6725"/>
            <a:lumOff val="539"/>
            <a:alphaOff val="0"/>
          </a:schemeClr>
        </a:solidFill>
        <a:ln w="25400" cap="flat" cmpd="sng" algn="ctr">
          <a:solidFill>
            <a:schemeClr val="accent4">
              <a:hueOff val="-1116192"/>
              <a:satOff val="6725"/>
              <a:lumOff val="53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3ED50E2-086B-4061-8E23-6C3ED2B6EF07}">
      <dsp:nvSpPr>
        <dsp:cNvPr id="0" name=""/>
        <dsp:cNvSpPr/>
      </dsp:nvSpPr>
      <dsp:spPr>
        <a:xfrm rot="16200000">
          <a:off x="-6181" y="668655"/>
          <a:ext cx="861822" cy="178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Jun 22</a:t>
          </a:r>
        </a:p>
      </dsp:txBody>
      <dsp:txXfrm>
        <a:off x="-6181" y="668655"/>
        <a:ext cx="861822" cy="178308"/>
      </dsp:txXfrm>
    </dsp:sp>
    <dsp:sp modelId="{1AF4E35E-12D1-4003-B6DE-AD508B1B1C05}">
      <dsp:nvSpPr>
        <dsp:cNvPr id="0" name=""/>
        <dsp:cNvSpPr/>
      </dsp:nvSpPr>
      <dsp:spPr>
        <a:xfrm>
          <a:off x="543601" y="0"/>
          <a:ext cx="594360" cy="1188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Develop and complete a full succession plan for all management roles including risks of recruitment and replacement by </a:t>
          </a:r>
          <a:r>
            <a:rPr lang="en-GB" sz="600" b="1" kern="1200" dirty="0">
              <a:latin typeface="Arial" panose="020B0604020202020204" pitchFamily="34" charset="0"/>
              <a:cs typeface="Arial" panose="020B0604020202020204" pitchFamily="34" charset="0"/>
            </a:rPr>
            <a:t>June 22</a:t>
          </a:r>
          <a:endParaRPr lang="en-GB" sz="600" b="1" kern="1200" dirty="0"/>
        </a:p>
      </dsp:txBody>
      <dsp:txXfrm>
        <a:off x="543601" y="0"/>
        <a:ext cx="594360" cy="1188720"/>
      </dsp:txXfrm>
    </dsp:sp>
    <dsp:sp modelId="{16D39D6E-2540-49D3-A2A0-03C5907996EB}">
      <dsp:nvSpPr>
        <dsp:cNvPr id="0" name=""/>
        <dsp:cNvSpPr/>
      </dsp:nvSpPr>
      <dsp:spPr>
        <a:xfrm>
          <a:off x="1312516" y="0"/>
          <a:ext cx="297180" cy="29718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87BEF56-FD73-44FB-B38A-8B4580245EDE}">
      <dsp:nvSpPr>
        <dsp:cNvPr id="0" name=""/>
        <dsp:cNvSpPr/>
      </dsp:nvSpPr>
      <dsp:spPr>
        <a:xfrm>
          <a:off x="1342234" y="29717"/>
          <a:ext cx="237744" cy="237744"/>
        </a:xfrm>
        <a:prstGeom prst="pie">
          <a:avLst>
            <a:gd name="adj1" fmla="val 9720000"/>
            <a:gd name="adj2" fmla="val 16200000"/>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DF0D30C-9254-4632-898C-C0F0391B26BA}">
      <dsp:nvSpPr>
        <dsp:cNvPr id="0" name=""/>
        <dsp:cNvSpPr/>
      </dsp:nvSpPr>
      <dsp:spPr>
        <a:xfrm rot="16200000">
          <a:off x="970759" y="668655"/>
          <a:ext cx="861822" cy="178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Sep 22</a:t>
          </a:r>
        </a:p>
      </dsp:txBody>
      <dsp:txXfrm>
        <a:off x="970759" y="668655"/>
        <a:ext cx="861822" cy="178308"/>
      </dsp:txXfrm>
    </dsp:sp>
    <dsp:sp modelId="{ABE2F71D-FCA9-4317-8EF9-C40915A1FDEB}">
      <dsp:nvSpPr>
        <dsp:cNvPr id="0" name=""/>
        <dsp:cNvSpPr/>
      </dsp:nvSpPr>
      <dsp:spPr>
        <a:xfrm>
          <a:off x="1520542" y="0"/>
          <a:ext cx="594360" cy="1188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Adapt and implement the national competency matrix for all roles to identify current competencies and areas for development by </a:t>
          </a:r>
          <a:r>
            <a:rPr lang="en-GB" sz="600" b="1" kern="1200" dirty="0">
              <a:latin typeface="Arial" panose="020B0604020202020204" pitchFamily="34" charset="0"/>
              <a:cs typeface="Arial" panose="020B0604020202020204" pitchFamily="34" charset="0"/>
            </a:rPr>
            <a:t>September 2022</a:t>
          </a:r>
          <a:endParaRPr lang="en-GB" sz="600" b="1" kern="1200" dirty="0"/>
        </a:p>
      </dsp:txBody>
      <dsp:txXfrm>
        <a:off x="1520542" y="0"/>
        <a:ext cx="594360" cy="1188720"/>
      </dsp:txXfrm>
    </dsp:sp>
    <dsp:sp modelId="{4BDF72E9-6A87-4790-A7FA-CE171E10B594}">
      <dsp:nvSpPr>
        <dsp:cNvPr id="0" name=""/>
        <dsp:cNvSpPr/>
      </dsp:nvSpPr>
      <dsp:spPr>
        <a:xfrm>
          <a:off x="2289457" y="0"/>
          <a:ext cx="297180" cy="29718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0866DE1-4BF0-431E-BCE4-9EC03AA54DA2}">
      <dsp:nvSpPr>
        <dsp:cNvPr id="0" name=""/>
        <dsp:cNvSpPr/>
      </dsp:nvSpPr>
      <dsp:spPr>
        <a:xfrm>
          <a:off x="2319175" y="29717"/>
          <a:ext cx="237744" cy="237744"/>
        </a:xfrm>
        <a:prstGeom prst="pie">
          <a:avLst>
            <a:gd name="adj1" fmla="val 7560000"/>
            <a:gd name="adj2" fmla="val 16200000"/>
          </a:avLst>
        </a:prstGeom>
        <a:solidFill>
          <a:schemeClr val="accent4">
            <a:hueOff val="-3348577"/>
            <a:satOff val="20174"/>
            <a:lumOff val="1617"/>
            <a:alphaOff val="0"/>
          </a:schemeClr>
        </a:solidFill>
        <a:ln w="25400" cap="flat" cmpd="sng" algn="ctr">
          <a:solidFill>
            <a:schemeClr val="accent4">
              <a:hueOff val="-3348577"/>
              <a:satOff val="20174"/>
              <a:lumOff val="161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704DFBC7-A2E2-4615-90C7-75F5D5EA4FED}">
      <dsp:nvSpPr>
        <dsp:cNvPr id="0" name=""/>
        <dsp:cNvSpPr/>
      </dsp:nvSpPr>
      <dsp:spPr>
        <a:xfrm rot="16200000">
          <a:off x="1947700" y="668655"/>
          <a:ext cx="861822" cy="178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err="1"/>
            <a:t>Ongoing</a:t>
          </a:r>
          <a:endParaRPr lang="en-GB" sz="900" b="1" kern="1200" dirty="0"/>
        </a:p>
      </dsp:txBody>
      <dsp:txXfrm>
        <a:off x="1947700" y="668655"/>
        <a:ext cx="861822" cy="178308"/>
      </dsp:txXfrm>
    </dsp:sp>
    <dsp:sp modelId="{5AB5ED81-3860-4319-A80A-0B223350FB7D}">
      <dsp:nvSpPr>
        <dsp:cNvPr id="0" name=""/>
        <dsp:cNvSpPr/>
      </dsp:nvSpPr>
      <dsp:spPr>
        <a:xfrm>
          <a:off x="2497483" y="0"/>
          <a:ext cx="594360" cy="1188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1" kern="1200" dirty="0">
              <a:latin typeface="Arial" panose="020B0604020202020204" pitchFamily="34" charset="0"/>
              <a:cs typeface="Arial" panose="020B0604020202020204" pitchFamily="34" charset="0"/>
            </a:rPr>
            <a:t>Continue</a:t>
          </a:r>
          <a:r>
            <a:rPr lang="en-GB" sz="600" b="0" kern="1200" dirty="0">
              <a:latin typeface="Arial" panose="020B0604020202020204" pitchFamily="34" charset="0"/>
              <a:cs typeface="Arial" panose="020B0604020202020204" pitchFamily="34" charset="0"/>
            </a:rPr>
            <a:t> within role as Deputy Chair of the Procurement &amp; Commercial Talent Board</a:t>
          </a:r>
          <a:endParaRPr lang="en-GB" sz="600" b="0" kern="1200" dirty="0"/>
        </a:p>
      </dsp:txBody>
      <dsp:txXfrm>
        <a:off x="2497483" y="0"/>
        <a:ext cx="594360" cy="1188720"/>
      </dsp:txXfrm>
    </dsp:sp>
    <dsp:sp modelId="{A1C1F86B-33D9-44C1-834A-20CDD76B17D7}">
      <dsp:nvSpPr>
        <dsp:cNvPr id="0" name=""/>
        <dsp:cNvSpPr/>
      </dsp:nvSpPr>
      <dsp:spPr>
        <a:xfrm>
          <a:off x="3266398" y="0"/>
          <a:ext cx="297180" cy="29718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A7FAAE2-3A9C-4619-B1A5-03CEE51221D7}">
      <dsp:nvSpPr>
        <dsp:cNvPr id="0" name=""/>
        <dsp:cNvSpPr/>
      </dsp:nvSpPr>
      <dsp:spPr>
        <a:xfrm>
          <a:off x="3296116" y="29717"/>
          <a:ext cx="237744" cy="237744"/>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01442280-AE0C-4494-87EC-3F1C46896B4D}">
      <dsp:nvSpPr>
        <dsp:cNvPr id="0" name=""/>
        <dsp:cNvSpPr/>
      </dsp:nvSpPr>
      <dsp:spPr>
        <a:xfrm rot="16200000">
          <a:off x="2924641" y="668655"/>
          <a:ext cx="861822" cy="178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Jan 23</a:t>
          </a:r>
        </a:p>
      </dsp:txBody>
      <dsp:txXfrm>
        <a:off x="2924641" y="668655"/>
        <a:ext cx="861822" cy="178308"/>
      </dsp:txXfrm>
    </dsp:sp>
    <dsp:sp modelId="{10A4D395-FE5C-4113-9BF0-DCD2B75E54D0}">
      <dsp:nvSpPr>
        <dsp:cNvPr id="0" name=""/>
        <dsp:cNvSpPr/>
      </dsp:nvSpPr>
      <dsp:spPr>
        <a:xfrm>
          <a:off x="3474424" y="0"/>
          <a:ext cx="594360" cy="1188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Ensure succession plans and development opportunities identify clear opportunities for advancement by </a:t>
          </a:r>
          <a:r>
            <a:rPr lang="en-GB" sz="600" b="1" kern="1200" dirty="0">
              <a:latin typeface="Arial" panose="020B0604020202020204" pitchFamily="34" charset="0"/>
              <a:cs typeface="Arial" panose="020B0604020202020204" pitchFamily="34" charset="0"/>
            </a:rPr>
            <a:t>Jan 2023</a:t>
          </a:r>
          <a:endParaRPr lang="en-GB" sz="600" b="1" kern="1200" dirty="0"/>
        </a:p>
      </dsp:txBody>
      <dsp:txXfrm>
        <a:off x="3474424" y="0"/>
        <a:ext cx="594360" cy="118872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4C2514-DF35-4CA6-AC22-269CC09A925C}">
      <dsp:nvSpPr>
        <dsp:cNvPr id="0" name=""/>
        <dsp:cNvSpPr/>
      </dsp:nvSpPr>
      <dsp:spPr>
        <a:xfrm>
          <a:off x="762" y="26085"/>
          <a:ext cx="312712" cy="312712"/>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3166C42-2148-451D-BC26-FDC29F190FBC}">
      <dsp:nvSpPr>
        <dsp:cNvPr id="0" name=""/>
        <dsp:cNvSpPr/>
      </dsp:nvSpPr>
      <dsp:spPr>
        <a:xfrm>
          <a:off x="32033" y="57357"/>
          <a:ext cx="250169" cy="250169"/>
        </a:xfrm>
        <a:prstGeom prst="pie">
          <a:avLst>
            <a:gd name="adj1" fmla="val 14657142"/>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688BEAB1-31CD-4A67-A3DB-B3D97CEC166E}">
      <dsp:nvSpPr>
        <dsp:cNvPr id="0" name=""/>
        <dsp:cNvSpPr/>
      </dsp:nvSpPr>
      <dsp:spPr>
        <a:xfrm rot="16200000">
          <a:off x="-358856" y="729688"/>
          <a:ext cx="906865" cy="187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2 Objectives </a:t>
          </a:r>
        </a:p>
      </dsp:txBody>
      <dsp:txXfrm>
        <a:off x="-358856" y="729688"/>
        <a:ext cx="906865" cy="187627"/>
      </dsp:txXfrm>
    </dsp:sp>
    <dsp:sp modelId="{43AB86F4-1828-4A8E-964B-8849EB62CD11}">
      <dsp:nvSpPr>
        <dsp:cNvPr id="0" name=""/>
        <dsp:cNvSpPr/>
      </dsp:nvSpPr>
      <dsp:spPr>
        <a:xfrm>
          <a:off x="313474" y="26085"/>
          <a:ext cx="312712" cy="312712"/>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A90DA29-84AC-4A75-B197-D37F7132D22F}">
      <dsp:nvSpPr>
        <dsp:cNvPr id="0" name=""/>
        <dsp:cNvSpPr/>
      </dsp:nvSpPr>
      <dsp:spPr>
        <a:xfrm>
          <a:off x="344745" y="57357"/>
          <a:ext cx="250169" cy="250169"/>
        </a:xfrm>
        <a:prstGeom prst="pie">
          <a:avLst>
            <a:gd name="adj1" fmla="val 13114284"/>
            <a:gd name="adj2" fmla="val 16200000"/>
          </a:avLst>
        </a:prstGeom>
        <a:solidFill>
          <a:schemeClr val="accent4">
            <a:hueOff val="-744128"/>
            <a:satOff val="4483"/>
            <a:lumOff val="359"/>
            <a:alphaOff val="0"/>
          </a:schemeClr>
        </a:solidFill>
        <a:ln w="25400" cap="flat" cmpd="sng" algn="ctr">
          <a:solidFill>
            <a:schemeClr val="accent4">
              <a:hueOff val="-744128"/>
              <a:satOff val="4483"/>
              <a:lumOff val="35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3ED50E2-086B-4061-8E23-6C3ED2B6EF07}">
      <dsp:nvSpPr>
        <dsp:cNvPr id="0" name=""/>
        <dsp:cNvSpPr/>
      </dsp:nvSpPr>
      <dsp:spPr>
        <a:xfrm rot="16200000">
          <a:off x="-46144" y="729688"/>
          <a:ext cx="906865" cy="187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Jul 23</a:t>
          </a:r>
        </a:p>
      </dsp:txBody>
      <dsp:txXfrm>
        <a:off x="-46144" y="729688"/>
        <a:ext cx="906865" cy="187627"/>
      </dsp:txXfrm>
    </dsp:sp>
    <dsp:sp modelId="{1AF4E35E-12D1-4003-B6DE-AD508B1B1C05}">
      <dsp:nvSpPr>
        <dsp:cNvPr id="0" name=""/>
        <dsp:cNvSpPr/>
      </dsp:nvSpPr>
      <dsp:spPr>
        <a:xfrm>
          <a:off x="532372" y="26085"/>
          <a:ext cx="625424" cy="12508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Lead on competencies and role profiles for collaborative posts across the </a:t>
          </a:r>
          <a:r>
            <a:rPr lang="en-GB" sz="600" b="1" kern="1200" dirty="0">
              <a:latin typeface="Arial" panose="020B0604020202020204" pitchFamily="34" charset="0"/>
              <a:cs typeface="Arial" panose="020B0604020202020204" pitchFamily="34" charset="0"/>
            </a:rPr>
            <a:t>ICS by July 2023</a:t>
          </a:r>
          <a:endParaRPr lang="en-GB" sz="600" b="1" kern="1200" dirty="0"/>
        </a:p>
      </dsp:txBody>
      <dsp:txXfrm>
        <a:off x="532372" y="26085"/>
        <a:ext cx="625424" cy="1250848"/>
      </dsp:txXfrm>
    </dsp:sp>
    <dsp:sp modelId="{16D39D6E-2540-49D3-A2A0-03C5907996EB}">
      <dsp:nvSpPr>
        <dsp:cNvPr id="0" name=""/>
        <dsp:cNvSpPr/>
      </dsp:nvSpPr>
      <dsp:spPr>
        <a:xfrm>
          <a:off x="1433550" y="26085"/>
          <a:ext cx="312712" cy="312712"/>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87BEF56-FD73-44FB-B38A-8B4580245EDE}">
      <dsp:nvSpPr>
        <dsp:cNvPr id="0" name=""/>
        <dsp:cNvSpPr/>
      </dsp:nvSpPr>
      <dsp:spPr>
        <a:xfrm>
          <a:off x="1464821" y="57357"/>
          <a:ext cx="250169" cy="250169"/>
        </a:xfrm>
        <a:prstGeom prst="pie">
          <a:avLst>
            <a:gd name="adj1" fmla="val 11571426"/>
            <a:gd name="adj2" fmla="val 16200000"/>
          </a:avLst>
        </a:prstGeom>
        <a:solidFill>
          <a:schemeClr val="accent4">
            <a:hueOff val="-1488257"/>
            <a:satOff val="8966"/>
            <a:lumOff val="719"/>
            <a:alphaOff val="0"/>
          </a:schemeClr>
        </a:solidFill>
        <a:ln w="25400" cap="flat" cmpd="sng" algn="ctr">
          <a:solidFill>
            <a:schemeClr val="accent4">
              <a:hueOff val="-1488257"/>
              <a:satOff val="8966"/>
              <a:lumOff val="71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DF0D30C-9254-4632-898C-C0F0391B26BA}">
      <dsp:nvSpPr>
        <dsp:cNvPr id="0" name=""/>
        <dsp:cNvSpPr/>
      </dsp:nvSpPr>
      <dsp:spPr>
        <a:xfrm rot="16200000">
          <a:off x="1073931" y="729688"/>
          <a:ext cx="906865" cy="187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During 23</a:t>
          </a:r>
        </a:p>
      </dsp:txBody>
      <dsp:txXfrm>
        <a:off x="1073931" y="729688"/>
        <a:ext cx="906865" cy="187627"/>
      </dsp:txXfrm>
    </dsp:sp>
    <dsp:sp modelId="{ABE2F71D-FCA9-4317-8EF9-C40915A1FDEB}">
      <dsp:nvSpPr>
        <dsp:cNvPr id="0" name=""/>
        <dsp:cNvSpPr/>
      </dsp:nvSpPr>
      <dsp:spPr>
        <a:xfrm>
          <a:off x="1652448" y="26085"/>
          <a:ext cx="625424" cy="12508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t>Attend local career fairs to promote Procurement &amp; Logistics as a career option </a:t>
          </a:r>
          <a:r>
            <a:rPr lang="en-GB" sz="600" b="1" kern="1200" dirty="0"/>
            <a:t>during 2023</a:t>
          </a:r>
        </a:p>
      </dsp:txBody>
      <dsp:txXfrm>
        <a:off x="1652448" y="26085"/>
        <a:ext cx="625424" cy="1250848"/>
      </dsp:txXfrm>
    </dsp:sp>
    <dsp:sp modelId="{4BDF72E9-6A87-4790-A7FA-CE171E10B594}">
      <dsp:nvSpPr>
        <dsp:cNvPr id="0" name=""/>
        <dsp:cNvSpPr/>
      </dsp:nvSpPr>
      <dsp:spPr>
        <a:xfrm>
          <a:off x="2553626" y="26085"/>
          <a:ext cx="312712" cy="312712"/>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0866DE1-4BF0-431E-BCE4-9EC03AA54DA2}">
      <dsp:nvSpPr>
        <dsp:cNvPr id="0" name=""/>
        <dsp:cNvSpPr/>
      </dsp:nvSpPr>
      <dsp:spPr>
        <a:xfrm>
          <a:off x="2584897" y="57357"/>
          <a:ext cx="250169" cy="250169"/>
        </a:xfrm>
        <a:prstGeom prst="pie">
          <a:avLst>
            <a:gd name="adj1" fmla="val 10028574"/>
            <a:gd name="adj2" fmla="val 16200000"/>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704DFBC7-A2E2-4615-90C7-75F5D5EA4FED}">
      <dsp:nvSpPr>
        <dsp:cNvPr id="0" name=""/>
        <dsp:cNvSpPr/>
      </dsp:nvSpPr>
      <dsp:spPr>
        <a:xfrm rot="16200000">
          <a:off x="2194007" y="729688"/>
          <a:ext cx="906865" cy="187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Sep 23</a:t>
          </a:r>
        </a:p>
      </dsp:txBody>
      <dsp:txXfrm>
        <a:off x="2194007" y="729688"/>
        <a:ext cx="906865" cy="187627"/>
      </dsp:txXfrm>
    </dsp:sp>
    <dsp:sp modelId="{5AB5ED81-3860-4319-A80A-0B223350FB7D}">
      <dsp:nvSpPr>
        <dsp:cNvPr id="0" name=""/>
        <dsp:cNvSpPr/>
      </dsp:nvSpPr>
      <dsp:spPr>
        <a:xfrm>
          <a:off x="2772525" y="26085"/>
          <a:ext cx="625424" cy="12508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Review potential for apprenticeship or other entry routes into Procurement &amp; Logistics by </a:t>
          </a:r>
          <a:r>
            <a:rPr lang="en-GB" sz="600" b="1" kern="1200" dirty="0">
              <a:latin typeface="Arial" panose="020B0604020202020204" pitchFamily="34" charset="0"/>
              <a:cs typeface="Arial" panose="020B0604020202020204" pitchFamily="34" charset="0"/>
            </a:rPr>
            <a:t>September 2023</a:t>
          </a:r>
          <a:endParaRPr lang="en-GB" sz="600" b="1" kern="1200" dirty="0"/>
        </a:p>
      </dsp:txBody>
      <dsp:txXfrm>
        <a:off x="2772525" y="26085"/>
        <a:ext cx="625424" cy="1250848"/>
      </dsp:txXfrm>
    </dsp:sp>
    <dsp:sp modelId="{A1C1F86B-33D9-44C1-834A-20CDD76B17D7}">
      <dsp:nvSpPr>
        <dsp:cNvPr id="0" name=""/>
        <dsp:cNvSpPr/>
      </dsp:nvSpPr>
      <dsp:spPr>
        <a:xfrm>
          <a:off x="3673702" y="26085"/>
          <a:ext cx="312712" cy="312712"/>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A7FAAE2-3A9C-4619-B1A5-03CEE51221D7}">
      <dsp:nvSpPr>
        <dsp:cNvPr id="0" name=""/>
        <dsp:cNvSpPr/>
      </dsp:nvSpPr>
      <dsp:spPr>
        <a:xfrm>
          <a:off x="3704974" y="57357"/>
          <a:ext cx="250169" cy="250169"/>
        </a:xfrm>
        <a:prstGeom prst="pie">
          <a:avLst>
            <a:gd name="adj1" fmla="val 8485716"/>
            <a:gd name="adj2" fmla="val 16200000"/>
          </a:avLst>
        </a:prstGeom>
        <a:solidFill>
          <a:schemeClr val="accent4">
            <a:hueOff val="-2976513"/>
            <a:satOff val="17933"/>
            <a:lumOff val="1437"/>
            <a:alphaOff val="0"/>
          </a:schemeClr>
        </a:solidFill>
        <a:ln w="25400" cap="flat" cmpd="sng" algn="ctr">
          <a:solidFill>
            <a:schemeClr val="accent4">
              <a:hueOff val="-2976513"/>
              <a:satOff val="17933"/>
              <a:lumOff val="143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01442280-AE0C-4494-87EC-3F1C46896B4D}">
      <dsp:nvSpPr>
        <dsp:cNvPr id="0" name=""/>
        <dsp:cNvSpPr/>
      </dsp:nvSpPr>
      <dsp:spPr>
        <a:xfrm rot="16200000">
          <a:off x="3314083" y="729688"/>
          <a:ext cx="906865" cy="187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err="1"/>
            <a:t>Ongoing</a:t>
          </a:r>
          <a:endParaRPr lang="en-GB" sz="900" b="1" kern="1200" dirty="0"/>
        </a:p>
      </dsp:txBody>
      <dsp:txXfrm>
        <a:off x="3314083" y="729688"/>
        <a:ext cx="906865" cy="187627"/>
      </dsp:txXfrm>
    </dsp:sp>
    <dsp:sp modelId="{10A4D395-FE5C-4113-9BF0-DCD2B75E54D0}">
      <dsp:nvSpPr>
        <dsp:cNvPr id="0" name=""/>
        <dsp:cNvSpPr/>
      </dsp:nvSpPr>
      <dsp:spPr>
        <a:xfrm>
          <a:off x="3892601" y="26085"/>
          <a:ext cx="625424" cy="12508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1" kern="1200" dirty="0">
              <a:latin typeface="Arial" panose="020B0604020202020204" pitchFamily="34" charset="0"/>
              <a:cs typeface="Arial" panose="020B0604020202020204" pitchFamily="34" charset="0"/>
            </a:rPr>
            <a:t>Continue</a:t>
          </a:r>
          <a:r>
            <a:rPr lang="en-GB" sz="600" b="0" kern="1200" dirty="0">
              <a:latin typeface="Arial" panose="020B0604020202020204" pitchFamily="34" charset="0"/>
              <a:cs typeface="Arial" panose="020B0604020202020204" pitchFamily="34" charset="0"/>
            </a:rPr>
            <a:t> to support Inclusion and Diversity initiatives across the Directorate &amp; Trust</a:t>
          </a:r>
          <a:endParaRPr lang="en-GB" sz="600" b="1" kern="1200" dirty="0"/>
        </a:p>
      </dsp:txBody>
      <dsp:txXfrm>
        <a:off x="3892601" y="26085"/>
        <a:ext cx="625424" cy="1250848"/>
      </dsp:txXfrm>
    </dsp:sp>
    <dsp:sp modelId="{8C4CA56F-3CF4-4FD6-B038-3B655D5ABCDA}">
      <dsp:nvSpPr>
        <dsp:cNvPr id="0" name=""/>
        <dsp:cNvSpPr/>
      </dsp:nvSpPr>
      <dsp:spPr>
        <a:xfrm>
          <a:off x="4793778" y="26085"/>
          <a:ext cx="312712" cy="312712"/>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DC4D4F-BD97-4496-A4A0-13B83447E2A4}">
      <dsp:nvSpPr>
        <dsp:cNvPr id="0" name=""/>
        <dsp:cNvSpPr/>
      </dsp:nvSpPr>
      <dsp:spPr>
        <a:xfrm>
          <a:off x="4825050" y="57357"/>
          <a:ext cx="250169" cy="250169"/>
        </a:xfrm>
        <a:prstGeom prst="pie">
          <a:avLst>
            <a:gd name="adj1" fmla="val 6942858"/>
            <a:gd name="adj2" fmla="val 16200000"/>
          </a:avLst>
        </a:prstGeom>
        <a:solidFill>
          <a:schemeClr val="accent4">
            <a:hueOff val="-3720641"/>
            <a:satOff val="22416"/>
            <a:lumOff val="1797"/>
            <a:alphaOff val="0"/>
          </a:schemeClr>
        </a:solidFill>
        <a:ln w="25400" cap="flat" cmpd="sng" algn="ctr">
          <a:solidFill>
            <a:schemeClr val="accent4">
              <a:hueOff val="-3720641"/>
              <a:satOff val="22416"/>
              <a:lumOff val="179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310DE1D3-A95B-45BD-978B-AF536BEA2DD4}">
      <dsp:nvSpPr>
        <dsp:cNvPr id="0" name=""/>
        <dsp:cNvSpPr/>
      </dsp:nvSpPr>
      <dsp:spPr>
        <a:xfrm rot="16200000">
          <a:off x="4434160" y="729688"/>
          <a:ext cx="906865" cy="187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Dec 23</a:t>
          </a:r>
        </a:p>
      </dsp:txBody>
      <dsp:txXfrm>
        <a:off x="4434160" y="729688"/>
        <a:ext cx="906865" cy="187627"/>
      </dsp:txXfrm>
    </dsp:sp>
    <dsp:sp modelId="{14CAA48F-3BED-4F58-A661-A3916674D97C}">
      <dsp:nvSpPr>
        <dsp:cNvPr id="0" name=""/>
        <dsp:cNvSpPr/>
      </dsp:nvSpPr>
      <dsp:spPr>
        <a:xfrm>
          <a:off x="5012677" y="26085"/>
          <a:ext cx="625424" cy="12508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Review benefits of Graduate Trainee and submit application for new trainee by </a:t>
          </a:r>
          <a:r>
            <a:rPr lang="en-GB" sz="600" b="1" kern="1200" dirty="0">
              <a:latin typeface="Arial" panose="020B0604020202020204" pitchFamily="34" charset="0"/>
              <a:cs typeface="Arial" panose="020B0604020202020204" pitchFamily="34" charset="0"/>
            </a:rPr>
            <a:t>December 2023</a:t>
          </a:r>
          <a:endParaRPr lang="en-GB" sz="600" b="1" kern="1200" dirty="0"/>
        </a:p>
      </dsp:txBody>
      <dsp:txXfrm>
        <a:off x="5012677" y="26085"/>
        <a:ext cx="625424" cy="1250848"/>
      </dsp:txXfrm>
    </dsp:sp>
    <dsp:sp modelId="{E2009BCF-0D07-44A4-B842-37A246FE61FA}">
      <dsp:nvSpPr>
        <dsp:cNvPr id="0" name=""/>
        <dsp:cNvSpPr/>
      </dsp:nvSpPr>
      <dsp:spPr>
        <a:xfrm>
          <a:off x="5913855" y="26085"/>
          <a:ext cx="312712" cy="312712"/>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7DD08B2-7014-4BA8-9A6B-97CBC59B74E9}">
      <dsp:nvSpPr>
        <dsp:cNvPr id="0" name=""/>
        <dsp:cNvSpPr/>
      </dsp:nvSpPr>
      <dsp:spPr>
        <a:xfrm>
          <a:off x="5945126" y="57357"/>
          <a:ext cx="250169" cy="250169"/>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E7C07E4-415B-489A-ABDE-A8EC39DF0689}">
      <dsp:nvSpPr>
        <dsp:cNvPr id="0" name=""/>
        <dsp:cNvSpPr/>
      </dsp:nvSpPr>
      <dsp:spPr>
        <a:xfrm rot="16200000">
          <a:off x="5554236" y="729688"/>
          <a:ext cx="906865" cy="187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Dec 23</a:t>
          </a:r>
        </a:p>
      </dsp:txBody>
      <dsp:txXfrm>
        <a:off x="5554236" y="729688"/>
        <a:ext cx="906865" cy="187627"/>
      </dsp:txXfrm>
    </dsp:sp>
    <dsp:sp modelId="{F790CFED-FB46-464C-B515-E96C6FC19BDC}">
      <dsp:nvSpPr>
        <dsp:cNvPr id="0" name=""/>
        <dsp:cNvSpPr/>
      </dsp:nvSpPr>
      <dsp:spPr>
        <a:xfrm>
          <a:off x="6132753" y="26085"/>
          <a:ext cx="625424" cy="12508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1" kern="1200" dirty="0">
              <a:latin typeface="Arial" panose="020B0604020202020204" pitchFamily="34" charset="0"/>
              <a:cs typeface="Arial" panose="020B0604020202020204" pitchFamily="34" charset="0"/>
            </a:rPr>
            <a:t>2023</a:t>
          </a:r>
          <a:r>
            <a:rPr lang="en-GB" sz="600" kern="1200" dirty="0">
              <a:latin typeface="Arial" panose="020B0604020202020204" pitchFamily="34" charset="0"/>
              <a:cs typeface="Arial" panose="020B0604020202020204" pitchFamily="34" charset="0"/>
            </a:rPr>
            <a:t>Review Structure of Procurement teams based on needs of the Trust and our identified skills, competencies and succession planning requirements by </a:t>
          </a:r>
          <a:r>
            <a:rPr lang="en-GB" sz="600" b="1" kern="1200" dirty="0">
              <a:latin typeface="Arial" panose="020B0604020202020204" pitchFamily="34" charset="0"/>
              <a:cs typeface="Arial" panose="020B0604020202020204" pitchFamily="34" charset="0"/>
            </a:rPr>
            <a:t>December 2023 </a:t>
          </a:r>
          <a:endParaRPr lang="en-GB" sz="600" b="1" kern="1200" dirty="0"/>
        </a:p>
      </dsp:txBody>
      <dsp:txXfrm>
        <a:off x="6132753" y="26085"/>
        <a:ext cx="625424" cy="12508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EDFABF-402D-4C30-BA89-5EA95BA09C90}">
      <dsp:nvSpPr>
        <dsp:cNvPr id="0" name=""/>
        <dsp:cNvSpPr/>
      </dsp:nvSpPr>
      <dsp:spPr>
        <a:xfrm>
          <a:off x="-2558106" y="-394847"/>
          <a:ext cx="3053922" cy="3053922"/>
        </a:xfrm>
        <a:prstGeom prst="blockArc">
          <a:avLst>
            <a:gd name="adj1" fmla="val 18900000"/>
            <a:gd name="adj2" fmla="val 2700000"/>
            <a:gd name="adj3" fmla="val 707"/>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308CEC-6031-4F65-8C32-05B8DD31200C}">
      <dsp:nvSpPr>
        <dsp:cNvPr id="0" name=""/>
        <dsp:cNvSpPr/>
      </dsp:nvSpPr>
      <dsp:spPr>
        <a:xfrm>
          <a:off x="186755" y="119234"/>
          <a:ext cx="6350568" cy="238377"/>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9212" tIns="30480" rIns="30480" bIns="30480" numCol="1" spcCol="1270" anchor="ctr" anchorCtr="0">
          <a:noAutofit/>
        </a:bodyPr>
        <a:lstStyle/>
        <a:p>
          <a:pPr marL="0" lvl="0" indent="0" algn="l" defTabSz="533400">
            <a:lnSpc>
              <a:spcPct val="90000"/>
            </a:lnSpc>
            <a:spcBef>
              <a:spcPct val="0"/>
            </a:spcBef>
            <a:spcAft>
              <a:spcPct val="35000"/>
            </a:spcAft>
            <a:buNone/>
          </a:pPr>
          <a:r>
            <a:rPr lang="en-GB" sz="1200" kern="1200"/>
            <a:t>Influence &amp; Governance</a:t>
          </a:r>
        </a:p>
      </dsp:txBody>
      <dsp:txXfrm>
        <a:off x="186755" y="119234"/>
        <a:ext cx="6350568" cy="238377"/>
      </dsp:txXfrm>
    </dsp:sp>
    <dsp:sp modelId="{690F595B-2AF8-406E-A956-F085BF759981}">
      <dsp:nvSpPr>
        <dsp:cNvPr id="0" name=""/>
        <dsp:cNvSpPr/>
      </dsp:nvSpPr>
      <dsp:spPr>
        <a:xfrm>
          <a:off x="37769" y="89437"/>
          <a:ext cx="297972" cy="297972"/>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5D84322-53AD-490D-9108-18CE0F378D23}">
      <dsp:nvSpPr>
        <dsp:cNvPr id="0" name=""/>
        <dsp:cNvSpPr/>
      </dsp:nvSpPr>
      <dsp:spPr>
        <a:xfrm>
          <a:off x="382837" y="476755"/>
          <a:ext cx="6154486" cy="238377"/>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9212" tIns="30480" rIns="30480" bIns="30480" numCol="1" spcCol="1270" anchor="ctr" anchorCtr="0">
          <a:noAutofit/>
        </a:bodyPr>
        <a:lstStyle/>
        <a:p>
          <a:pPr marL="0" lvl="0" indent="0" algn="l" defTabSz="533400">
            <a:lnSpc>
              <a:spcPct val="90000"/>
            </a:lnSpc>
            <a:spcBef>
              <a:spcPct val="0"/>
            </a:spcBef>
            <a:spcAft>
              <a:spcPct val="35000"/>
            </a:spcAft>
            <a:buNone/>
          </a:pPr>
          <a:r>
            <a:rPr lang="en-GB" sz="1200" kern="1200"/>
            <a:t>People &amp; Skills</a:t>
          </a:r>
        </a:p>
      </dsp:txBody>
      <dsp:txXfrm>
        <a:off x="382837" y="476755"/>
        <a:ext cx="6154486" cy="238377"/>
      </dsp:txXfrm>
    </dsp:sp>
    <dsp:sp modelId="{5F1E1B95-4720-494A-87A9-A3234B4214CA}">
      <dsp:nvSpPr>
        <dsp:cNvPr id="0" name=""/>
        <dsp:cNvSpPr/>
      </dsp:nvSpPr>
      <dsp:spPr>
        <a:xfrm>
          <a:off x="233851" y="446958"/>
          <a:ext cx="297972" cy="297972"/>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2FAC1D3-828D-443D-B10F-3A1E9F114CF7}">
      <dsp:nvSpPr>
        <dsp:cNvPr id="0" name=""/>
        <dsp:cNvSpPr/>
      </dsp:nvSpPr>
      <dsp:spPr>
        <a:xfrm>
          <a:off x="472501" y="834277"/>
          <a:ext cx="6064822" cy="238377"/>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9212" tIns="30480" rIns="30480" bIns="30480" numCol="1" spcCol="1270" anchor="ctr" anchorCtr="0">
          <a:noAutofit/>
        </a:bodyPr>
        <a:lstStyle/>
        <a:p>
          <a:pPr marL="0" lvl="0" indent="0" algn="l" defTabSz="533400">
            <a:lnSpc>
              <a:spcPct val="90000"/>
            </a:lnSpc>
            <a:spcBef>
              <a:spcPct val="0"/>
            </a:spcBef>
            <a:spcAft>
              <a:spcPct val="35000"/>
            </a:spcAft>
            <a:buNone/>
          </a:pPr>
          <a:r>
            <a:rPr lang="en-GB" sz="1200" kern="1200"/>
            <a:t>Data, Technology &amp; Performance</a:t>
          </a:r>
        </a:p>
      </dsp:txBody>
      <dsp:txXfrm>
        <a:off x="472501" y="834277"/>
        <a:ext cx="6064822" cy="238377"/>
      </dsp:txXfrm>
    </dsp:sp>
    <dsp:sp modelId="{0C95C7E6-B1CA-4BD3-9945-87A7122A5008}">
      <dsp:nvSpPr>
        <dsp:cNvPr id="0" name=""/>
        <dsp:cNvSpPr/>
      </dsp:nvSpPr>
      <dsp:spPr>
        <a:xfrm>
          <a:off x="323514" y="804480"/>
          <a:ext cx="297972" cy="297972"/>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859B837-EDF2-462B-ACEA-9EF137CA45A6}">
      <dsp:nvSpPr>
        <dsp:cNvPr id="0" name=""/>
        <dsp:cNvSpPr/>
      </dsp:nvSpPr>
      <dsp:spPr>
        <a:xfrm>
          <a:off x="472501" y="1191572"/>
          <a:ext cx="6064822" cy="238377"/>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9212" tIns="30480" rIns="30480" bIns="30480" numCol="1" spcCol="1270" anchor="ctr" anchorCtr="0">
          <a:noAutofit/>
        </a:bodyPr>
        <a:lstStyle/>
        <a:p>
          <a:pPr marL="0" lvl="0" indent="0" algn="l" defTabSz="533400">
            <a:lnSpc>
              <a:spcPct val="90000"/>
            </a:lnSpc>
            <a:spcBef>
              <a:spcPct val="0"/>
            </a:spcBef>
            <a:spcAft>
              <a:spcPct val="35000"/>
            </a:spcAft>
            <a:buNone/>
          </a:pPr>
          <a:r>
            <a:rPr lang="en-GB" sz="1200" kern="1200"/>
            <a:t>Strategic Procurement</a:t>
          </a:r>
        </a:p>
      </dsp:txBody>
      <dsp:txXfrm>
        <a:off x="472501" y="1191572"/>
        <a:ext cx="6064822" cy="238377"/>
      </dsp:txXfrm>
    </dsp:sp>
    <dsp:sp modelId="{4931CF9F-D8B9-40D4-9602-DA08E78EEE7E}">
      <dsp:nvSpPr>
        <dsp:cNvPr id="0" name=""/>
        <dsp:cNvSpPr/>
      </dsp:nvSpPr>
      <dsp:spPr>
        <a:xfrm>
          <a:off x="323514" y="1161775"/>
          <a:ext cx="297972" cy="297972"/>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156AC7D-0714-47B5-936E-F02FF60AFFA0}">
      <dsp:nvSpPr>
        <dsp:cNvPr id="0" name=""/>
        <dsp:cNvSpPr/>
      </dsp:nvSpPr>
      <dsp:spPr>
        <a:xfrm>
          <a:off x="382837" y="1549094"/>
          <a:ext cx="6154486" cy="238377"/>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9212" tIns="30480" rIns="30480" bIns="30480" numCol="1" spcCol="1270" anchor="ctr" anchorCtr="0">
          <a:noAutofit/>
        </a:bodyPr>
        <a:lstStyle/>
        <a:p>
          <a:pPr marL="0" lvl="0" indent="0" algn="l" defTabSz="533400">
            <a:lnSpc>
              <a:spcPct val="90000"/>
            </a:lnSpc>
            <a:spcBef>
              <a:spcPct val="0"/>
            </a:spcBef>
            <a:spcAft>
              <a:spcPct val="35000"/>
            </a:spcAft>
            <a:buNone/>
          </a:pPr>
          <a:r>
            <a:rPr lang="en-GB" sz="1200" kern="1200"/>
            <a:t>Supply Chain Management</a:t>
          </a:r>
        </a:p>
      </dsp:txBody>
      <dsp:txXfrm>
        <a:off x="382837" y="1549094"/>
        <a:ext cx="6154486" cy="238377"/>
      </dsp:txXfrm>
    </dsp:sp>
    <dsp:sp modelId="{C8B8A9DA-7803-44AA-BE70-B96ABCCB8C77}">
      <dsp:nvSpPr>
        <dsp:cNvPr id="0" name=""/>
        <dsp:cNvSpPr/>
      </dsp:nvSpPr>
      <dsp:spPr>
        <a:xfrm>
          <a:off x="233851" y="1519296"/>
          <a:ext cx="297972" cy="297972"/>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348189B-5C19-4A1A-8B7D-CB8F696FEF3B}">
      <dsp:nvSpPr>
        <dsp:cNvPr id="0" name=""/>
        <dsp:cNvSpPr/>
      </dsp:nvSpPr>
      <dsp:spPr>
        <a:xfrm>
          <a:off x="186755" y="1906615"/>
          <a:ext cx="6350568" cy="238377"/>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9212" tIns="30480" rIns="30480" bIns="30480" numCol="1" spcCol="1270" anchor="ctr" anchorCtr="0">
          <a:noAutofit/>
        </a:bodyPr>
        <a:lstStyle/>
        <a:p>
          <a:pPr marL="0" lvl="0" indent="0" algn="l" defTabSz="533400">
            <a:lnSpc>
              <a:spcPct val="90000"/>
            </a:lnSpc>
            <a:spcBef>
              <a:spcPct val="0"/>
            </a:spcBef>
            <a:spcAft>
              <a:spcPct val="35000"/>
            </a:spcAft>
            <a:buNone/>
          </a:pPr>
          <a:r>
            <a:rPr lang="en-GB" sz="1200" kern="1200"/>
            <a:t>Sustainability &amp; Social Value</a:t>
          </a:r>
        </a:p>
      </dsp:txBody>
      <dsp:txXfrm>
        <a:off x="186755" y="1906615"/>
        <a:ext cx="6350568" cy="238377"/>
      </dsp:txXfrm>
    </dsp:sp>
    <dsp:sp modelId="{0E6DC64D-EBE0-4110-8B67-A2170C6D453F}">
      <dsp:nvSpPr>
        <dsp:cNvPr id="0" name=""/>
        <dsp:cNvSpPr/>
      </dsp:nvSpPr>
      <dsp:spPr>
        <a:xfrm>
          <a:off x="37769" y="1876818"/>
          <a:ext cx="297972" cy="297972"/>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4C2514-DF35-4CA6-AC22-269CC09A925C}">
      <dsp:nvSpPr>
        <dsp:cNvPr id="0" name=""/>
        <dsp:cNvSpPr/>
      </dsp:nvSpPr>
      <dsp:spPr>
        <a:xfrm>
          <a:off x="2988" y="30930"/>
          <a:ext cx="295049" cy="295049"/>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3166C42-2148-451D-BC26-FDC29F190FBC}">
      <dsp:nvSpPr>
        <dsp:cNvPr id="0" name=""/>
        <dsp:cNvSpPr/>
      </dsp:nvSpPr>
      <dsp:spPr>
        <a:xfrm>
          <a:off x="32493" y="60435"/>
          <a:ext cx="236039" cy="236039"/>
        </a:xfrm>
        <a:prstGeom prst="pie">
          <a:avLst>
            <a:gd name="adj1" fmla="val 14657142"/>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688BEAB1-31CD-4A67-A3DB-B3D97CEC166E}">
      <dsp:nvSpPr>
        <dsp:cNvPr id="0" name=""/>
        <dsp:cNvSpPr/>
      </dsp:nvSpPr>
      <dsp:spPr>
        <a:xfrm rot="16200000">
          <a:off x="-336319" y="694792"/>
          <a:ext cx="855644" cy="177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3 Objectives </a:t>
          </a:r>
        </a:p>
      </dsp:txBody>
      <dsp:txXfrm>
        <a:off x="-336319" y="694792"/>
        <a:ext cx="855644" cy="177029"/>
      </dsp:txXfrm>
    </dsp:sp>
    <dsp:sp modelId="{43AB86F4-1828-4A8E-964B-8849EB62CD11}">
      <dsp:nvSpPr>
        <dsp:cNvPr id="0" name=""/>
        <dsp:cNvSpPr/>
      </dsp:nvSpPr>
      <dsp:spPr>
        <a:xfrm>
          <a:off x="298037" y="30930"/>
          <a:ext cx="295049" cy="295049"/>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A90DA29-84AC-4A75-B197-D37F7132D22F}">
      <dsp:nvSpPr>
        <dsp:cNvPr id="0" name=""/>
        <dsp:cNvSpPr/>
      </dsp:nvSpPr>
      <dsp:spPr>
        <a:xfrm>
          <a:off x="327542" y="60435"/>
          <a:ext cx="236039" cy="236039"/>
        </a:xfrm>
        <a:prstGeom prst="pie">
          <a:avLst>
            <a:gd name="adj1" fmla="val 13114284"/>
            <a:gd name="adj2" fmla="val 16200000"/>
          </a:avLst>
        </a:prstGeom>
        <a:solidFill>
          <a:schemeClr val="accent4">
            <a:hueOff val="-744128"/>
            <a:satOff val="4483"/>
            <a:lumOff val="359"/>
            <a:alphaOff val="0"/>
          </a:schemeClr>
        </a:solidFill>
        <a:ln w="25400" cap="flat" cmpd="sng" algn="ctr">
          <a:solidFill>
            <a:schemeClr val="accent4">
              <a:hueOff val="-744128"/>
              <a:satOff val="4483"/>
              <a:lumOff val="35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3ED50E2-086B-4061-8E23-6C3ED2B6EF07}">
      <dsp:nvSpPr>
        <dsp:cNvPr id="0" name=""/>
        <dsp:cNvSpPr/>
      </dsp:nvSpPr>
      <dsp:spPr>
        <a:xfrm rot="16200000">
          <a:off x="-41269" y="694792"/>
          <a:ext cx="855644" cy="177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Mar 25</a:t>
          </a:r>
        </a:p>
      </dsp:txBody>
      <dsp:txXfrm>
        <a:off x="-41269" y="694792"/>
        <a:ext cx="855644" cy="177029"/>
      </dsp:txXfrm>
    </dsp:sp>
    <dsp:sp modelId="{1AF4E35E-12D1-4003-B6DE-AD508B1B1C05}">
      <dsp:nvSpPr>
        <dsp:cNvPr id="0" name=""/>
        <dsp:cNvSpPr/>
      </dsp:nvSpPr>
      <dsp:spPr>
        <a:xfrm>
          <a:off x="504572" y="30930"/>
          <a:ext cx="590099" cy="11801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Review senior leadership responsibilities to align skills and experience to ensure effective leadership of the SLT by </a:t>
          </a:r>
          <a:r>
            <a:rPr lang="en-GB" sz="600" b="1" kern="1200" dirty="0">
              <a:latin typeface="Arial" panose="020B0604020202020204" pitchFamily="34" charset="0"/>
              <a:cs typeface="Arial" panose="020B0604020202020204" pitchFamily="34" charset="0"/>
            </a:rPr>
            <a:t>March 2025</a:t>
          </a:r>
          <a:endParaRPr lang="en-GB" sz="600" b="1" kern="1200" dirty="0"/>
        </a:p>
      </dsp:txBody>
      <dsp:txXfrm>
        <a:off x="504572" y="30930"/>
        <a:ext cx="590099" cy="1180199"/>
      </dsp:txXfrm>
    </dsp:sp>
    <dsp:sp modelId="{16D39D6E-2540-49D3-A2A0-03C5907996EB}">
      <dsp:nvSpPr>
        <dsp:cNvPr id="0" name=""/>
        <dsp:cNvSpPr/>
      </dsp:nvSpPr>
      <dsp:spPr>
        <a:xfrm>
          <a:off x="1365466" y="30930"/>
          <a:ext cx="295049" cy="295049"/>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87BEF56-FD73-44FB-B38A-8B4580245EDE}">
      <dsp:nvSpPr>
        <dsp:cNvPr id="0" name=""/>
        <dsp:cNvSpPr/>
      </dsp:nvSpPr>
      <dsp:spPr>
        <a:xfrm>
          <a:off x="1394971" y="60435"/>
          <a:ext cx="236039" cy="236039"/>
        </a:xfrm>
        <a:prstGeom prst="pie">
          <a:avLst>
            <a:gd name="adj1" fmla="val 11571426"/>
            <a:gd name="adj2" fmla="val 16200000"/>
          </a:avLst>
        </a:prstGeom>
        <a:solidFill>
          <a:schemeClr val="accent4">
            <a:hueOff val="-1488257"/>
            <a:satOff val="8966"/>
            <a:lumOff val="719"/>
            <a:alphaOff val="0"/>
          </a:schemeClr>
        </a:solidFill>
        <a:ln w="25400" cap="flat" cmpd="sng" algn="ctr">
          <a:solidFill>
            <a:schemeClr val="accent4">
              <a:hueOff val="-1488257"/>
              <a:satOff val="8966"/>
              <a:lumOff val="71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DF0D30C-9254-4632-898C-C0F0391B26BA}">
      <dsp:nvSpPr>
        <dsp:cNvPr id="0" name=""/>
        <dsp:cNvSpPr/>
      </dsp:nvSpPr>
      <dsp:spPr>
        <a:xfrm rot="16200000">
          <a:off x="1026159" y="694792"/>
          <a:ext cx="855644" cy="177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Dec 24</a:t>
          </a:r>
        </a:p>
      </dsp:txBody>
      <dsp:txXfrm>
        <a:off x="1026159" y="694792"/>
        <a:ext cx="855644" cy="177029"/>
      </dsp:txXfrm>
    </dsp:sp>
    <dsp:sp modelId="{ABE2F71D-FCA9-4317-8EF9-C40915A1FDEB}">
      <dsp:nvSpPr>
        <dsp:cNvPr id="0" name=""/>
        <dsp:cNvSpPr/>
      </dsp:nvSpPr>
      <dsp:spPr>
        <a:xfrm>
          <a:off x="1572001" y="30930"/>
          <a:ext cx="590099" cy="11801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Support promotion of Graduate programme at Leeds based universities by </a:t>
          </a:r>
          <a:r>
            <a:rPr lang="en-GB" sz="600" b="1" kern="1200" dirty="0">
              <a:latin typeface="Arial" panose="020B0604020202020204" pitchFamily="34" charset="0"/>
              <a:cs typeface="Arial" panose="020B0604020202020204" pitchFamily="34" charset="0"/>
            </a:rPr>
            <a:t>December 2024</a:t>
          </a:r>
          <a:endParaRPr lang="en-GB" sz="600" b="1" kern="1200" dirty="0"/>
        </a:p>
      </dsp:txBody>
      <dsp:txXfrm>
        <a:off x="1572001" y="30930"/>
        <a:ext cx="590099" cy="1180199"/>
      </dsp:txXfrm>
    </dsp:sp>
    <dsp:sp modelId="{4BDF72E9-6A87-4790-A7FA-CE171E10B594}">
      <dsp:nvSpPr>
        <dsp:cNvPr id="0" name=""/>
        <dsp:cNvSpPr/>
      </dsp:nvSpPr>
      <dsp:spPr>
        <a:xfrm>
          <a:off x="2432895" y="30930"/>
          <a:ext cx="295049" cy="295049"/>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0866DE1-4BF0-431E-BCE4-9EC03AA54DA2}">
      <dsp:nvSpPr>
        <dsp:cNvPr id="0" name=""/>
        <dsp:cNvSpPr/>
      </dsp:nvSpPr>
      <dsp:spPr>
        <a:xfrm>
          <a:off x="2462400" y="60435"/>
          <a:ext cx="236039" cy="236039"/>
        </a:xfrm>
        <a:prstGeom prst="pie">
          <a:avLst>
            <a:gd name="adj1" fmla="val 10028574"/>
            <a:gd name="adj2" fmla="val 16200000"/>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704DFBC7-A2E2-4615-90C7-75F5D5EA4FED}">
      <dsp:nvSpPr>
        <dsp:cNvPr id="0" name=""/>
        <dsp:cNvSpPr/>
      </dsp:nvSpPr>
      <dsp:spPr>
        <a:xfrm rot="16200000">
          <a:off x="2093588" y="694792"/>
          <a:ext cx="855644" cy="177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err="1"/>
            <a:t>Ongoing</a:t>
          </a:r>
          <a:endParaRPr lang="en-GB" sz="900" b="1" kern="1200" dirty="0"/>
        </a:p>
      </dsp:txBody>
      <dsp:txXfrm>
        <a:off x="2093588" y="694792"/>
        <a:ext cx="855644" cy="177029"/>
      </dsp:txXfrm>
    </dsp:sp>
    <dsp:sp modelId="{5AB5ED81-3860-4319-A80A-0B223350FB7D}">
      <dsp:nvSpPr>
        <dsp:cNvPr id="0" name=""/>
        <dsp:cNvSpPr/>
      </dsp:nvSpPr>
      <dsp:spPr>
        <a:xfrm>
          <a:off x="2639430" y="30930"/>
          <a:ext cx="590099" cy="11801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1" kern="1200" dirty="0">
              <a:latin typeface="Arial" panose="020B0604020202020204" pitchFamily="34" charset="0"/>
              <a:cs typeface="Arial" panose="020B0604020202020204" pitchFamily="34" charset="0"/>
            </a:rPr>
            <a:t>Continue</a:t>
          </a:r>
          <a:r>
            <a:rPr lang="en-GB" sz="600" b="0" kern="1200" dirty="0">
              <a:latin typeface="Arial" panose="020B0604020202020204" pitchFamily="34" charset="0"/>
              <a:cs typeface="Arial" panose="020B0604020202020204" pitchFamily="34" charset="0"/>
            </a:rPr>
            <a:t> to support Inclusion &amp; Diversity initiatives across the Directorate &amp; Trust</a:t>
          </a:r>
          <a:endParaRPr lang="en-GB" sz="600" b="0" kern="1200" dirty="0"/>
        </a:p>
      </dsp:txBody>
      <dsp:txXfrm>
        <a:off x="2639430" y="30930"/>
        <a:ext cx="590099" cy="1180199"/>
      </dsp:txXfrm>
    </dsp:sp>
    <dsp:sp modelId="{A1C1F86B-33D9-44C1-834A-20CDD76B17D7}">
      <dsp:nvSpPr>
        <dsp:cNvPr id="0" name=""/>
        <dsp:cNvSpPr/>
      </dsp:nvSpPr>
      <dsp:spPr>
        <a:xfrm>
          <a:off x="3500324" y="30930"/>
          <a:ext cx="295049" cy="295049"/>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A7FAAE2-3A9C-4619-B1A5-03CEE51221D7}">
      <dsp:nvSpPr>
        <dsp:cNvPr id="0" name=""/>
        <dsp:cNvSpPr/>
      </dsp:nvSpPr>
      <dsp:spPr>
        <a:xfrm>
          <a:off x="3529829" y="60435"/>
          <a:ext cx="236039" cy="236039"/>
        </a:xfrm>
        <a:prstGeom prst="pie">
          <a:avLst>
            <a:gd name="adj1" fmla="val 8485716"/>
            <a:gd name="adj2" fmla="val 16200000"/>
          </a:avLst>
        </a:prstGeom>
        <a:solidFill>
          <a:schemeClr val="accent4">
            <a:hueOff val="-2976513"/>
            <a:satOff val="17933"/>
            <a:lumOff val="1437"/>
            <a:alphaOff val="0"/>
          </a:schemeClr>
        </a:solidFill>
        <a:ln w="25400" cap="flat" cmpd="sng" algn="ctr">
          <a:solidFill>
            <a:schemeClr val="accent4">
              <a:hueOff val="-2976513"/>
              <a:satOff val="17933"/>
              <a:lumOff val="143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01442280-AE0C-4494-87EC-3F1C46896B4D}">
      <dsp:nvSpPr>
        <dsp:cNvPr id="0" name=""/>
        <dsp:cNvSpPr/>
      </dsp:nvSpPr>
      <dsp:spPr>
        <a:xfrm rot="16200000">
          <a:off x="3161017" y="694792"/>
          <a:ext cx="855644" cy="177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During 24</a:t>
          </a:r>
        </a:p>
      </dsp:txBody>
      <dsp:txXfrm>
        <a:off x="3161017" y="694792"/>
        <a:ext cx="855644" cy="177029"/>
      </dsp:txXfrm>
    </dsp:sp>
    <dsp:sp modelId="{10A4D395-FE5C-4113-9BF0-DCD2B75E54D0}">
      <dsp:nvSpPr>
        <dsp:cNvPr id="0" name=""/>
        <dsp:cNvSpPr/>
      </dsp:nvSpPr>
      <dsp:spPr>
        <a:xfrm>
          <a:off x="3706859" y="30930"/>
          <a:ext cx="590099" cy="11801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Attend local career fairs to promote Procurement &amp; Logistics as a career option with other anchor institutions </a:t>
          </a:r>
          <a:r>
            <a:rPr lang="en-GB" sz="600" b="1" kern="1200" dirty="0">
              <a:latin typeface="Arial" panose="020B0604020202020204" pitchFamily="34" charset="0"/>
              <a:cs typeface="Arial" panose="020B0604020202020204" pitchFamily="34" charset="0"/>
            </a:rPr>
            <a:t>during 2024</a:t>
          </a:r>
        </a:p>
      </dsp:txBody>
      <dsp:txXfrm>
        <a:off x="3706859" y="30930"/>
        <a:ext cx="590099" cy="1180199"/>
      </dsp:txXfrm>
    </dsp:sp>
    <dsp:sp modelId="{8C4CA56F-3CF4-4FD6-B038-3B655D5ABCDA}">
      <dsp:nvSpPr>
        <dsp:cNvPr id="0" name=""/>
        <dsp:cNvSpPr/>
      </dsp:nvSpPr>
      <dsp:spPr>
        <a:xfrm>
          <a:off x="4567753" y="30930"/>
          <a:ext cx="295049" cy="295049"/>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DC4D4F-BD97-4496-A4A0-13B83447E2A4}">
      <dsp:nvSpPr>
        <dsp:cNvPr id="0" name=""/>
        <dsp:cNvSpPr/>
      </dsp:nvSpPr>
      <dsp:spPr>
        <a:xfrm>
          <a:off x="4597258" y="60435"/>
          <a:ext cx="236039" cy="236039"/>
        </a:xfrm>
        <a:prstGeom prst="pie">
          <a:avLst>
            <a:gd name="adj1" fmla="val 6942858"/>
            <a:gd name="adj2" fmla="val 16200000"/>
          </a:avLst>
        </a:prstGeom>
        <a:solidFill>
          <a:schemeClr val="accent4">
            <a:hueOff val="-3720641"/>
            <a:satOff val="22416"/>
            <a:lumOff val="1797"/>
            <a:alphaOff val="0"/>
          </a:schemeClr>
        </a:solidFill>
        <a:ln w="25400" cap="flat" cmpd="sng" algn="ctr">
          <a:solidFill>
            <a:schemeClr val="accent4">
              <a:hueOff val="-3720641"/>
              <a:satOff val="22416"/>
              <a:lumOff val="179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310DE1D3-A95B-45BD-978B-AF536BEA2DD4}">
      <dsp:nvSpPr>
        <dsp:cNvPr id="0" name=""/>
        <dsp:cNvSpPr/>
      </dsp:nvSpPr>
      <dsp:spPr>
        <a:xfrm rot="16200000">
          <a:off x="4228446" y="694792"/>
          <a:ext cx="855644" cy="177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During 24</a:t>
          </a:r>
        </a:p>
      </dsp:txBody>
      <dsp:txXfrm>
        <a:off x="4228446" y="694792"/>
        <a:ext cx="855644" cy="177029"/>
      </dsp:txXfrm>
    </dsp:sp>
    <dsp:sp modelId="{14CAA48F-3BED-4F58-A661-A3916674D97C}">
      <dsp:nvSpPr>
        <dsp:cNvPr id="0" name=""/>
        <dsp:cNvSpPr/>
      </dsp:nvSpPr>
      <dsp:spPr>
        <a:xfrm>
          <a:off x="4774288" y="30930"/>
          <a:ext cx="590099" cy="11801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Engage and support all staff with throughout any transition period of structure change </a:t>
          </a:r>
          <a:r>
            <a:rPr lang="en-GB" sz="600" b="1" kern="1200" dirty="0">
              <a:latin typeface="Arial" panose="020B0604020202020204" pitchFamily="34" charset="0"/>
              <a:cs typeface="Arial" panose="020B0604020202020204" pitchFamily="34" charset="0"/>
            </a:rPr>
            <a:t>during 2024</a:t>
          </a:r>
          <a:endParaRPr lang="en-GB" sz="600" b="1" kern="1200" dirty="0"/>
        </a:p>
      </dsp:txBody>
      <dsp:txXfrm>
        <a:off x="4774288" y="30930"/>
        <a:ext cx="590099" cy="1180199"/>
      </dsp:txXfrm>
    </dsp:sp>
    <dsp:sp modelId="{E2009BCF-0D07-44A4-B842-37A246FE61FA}">
      <dsp:nvSpPr>
        <dsp:cNvPr id="0" name=""/>
        <dsp:cNvSpPr/>
      </dsp:nvSpPr>
      <dsp:spPr>
        <a:xfrm>
          <a:off x="5635182" y="30930"/>
          <a:ext cx="295049" cy="295049"/>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7DD08B2-7014-4BA8-9A6B-97CBC59B74E9}">
      <dsp:nvSpPr>
        <dsp:cNvPr id="0" name=""/>
        <dsp:cNvSpPr/>
      </dsp:nvSpPr>
      <dsp:spPr>
        <a:xfrm>
          <a:off x="5664687" y="60435"/>
          <a:ext cx="236039" cy="236039"/>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E7C07E4-415B-489A-ABDE-A8EC39DF0689}">
      <dsp:nvSpPr>
        <dsp:cNvPr id="0" name=""/>
        <dsp:cNvSpPr/>
      </dsp:nvSpPr>
      <dsp:spPr>
        <a:xfrm rot="16200000">
          <a:off x="5295875" y="694792"/>
          <a:ext cx="855644" cy="177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During 24/25</a:t>
          </a:r>
        </a:p>
      </dsp:txBody>
      <dsp:txXfrm>
        <a:off x="5295875" y="694792"/>
        <a:ext cx="855644" cy="177029"/>
      </dsp:txXfrm>
    </dsp:sp>
    <dsp:sp modelId="{F790CFED-FB46-464C-B515-E96C6FC19BDC}">
      <dsp:nvSpPr>
        <dsp:cNvPr id="0" name=""/>
        <dsp:cNvSpPr/>
      </dsp:nvSpPr>
      <dsp:spPr>
        <a:xfrm>
          <a:off x="5841717" y="30930"/>
          <a:ext cx="590099" cy="11801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Engage on national boards and ICS around people &amp; skills </a:t>
          </a:r>
          <a:r>
            <a:rPr lang="en-GB" sz="600" b="1" kern="1200" dirty="0">
              <a:latin typeface="Arial" panose="020B0604020202020204" pitchFamily="34" charset="0"/>
              <a:cs typeface="Arial" panose="020B0604020202020204" pitchFamily="34" charset="0"/>
            </a:rPr>
            <a:t>during 2024/25</a:t>
          </a:r>
          <a:endParaRPr lang="en-GB" sz="600" b="1" kern="1200" dirty="0"/>
        </a:p>
      </dsp:txBody>
      <dsp:txXfrm>
        <a:off x="5841717" y="30930"/>
        <a:ext cx="590099" cy="118019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C08CC2-8314-4D6F-8881-843B351596C1}">
      <dsp:nvSpPr>
        <dsp:cNvPr id="0" name=""/>
        <dsp:cNvSpPr/>
      </dsp:nvSpPr>
      <dsp:spPr>
        <a:xfrm>
          <a:off x="1464" y="95227"/>
          <a:ext cx="316241" cy="316241"/>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C8ADFEF-BCF9-4085-ADAF-F357067A3EA0}">
      <dsp:nvSpPr>
        <dsp:cNvPr id="0" name=""/>
        <dsp:cNvSpPr/>
      </dsp:nvSpPr>
      <dsp:spPr>
        <a:xfrm>
          <a:off x="33088" y="126851"/>
          <a:ext cx="252992" cy="252992"/>
        </a:xfrm>
        <a:prstGeom prst="pie">
          <a:avLst>
            <a:gd name="adj1" fmla="val 14657142"/>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0AF367F4-57CD-4C23-9EC6-665ADBD19C8F}">
      <dsp:nvSpPr>
        <dsp:cNvPr id="0" name=""/>
        <dsp:cNvSpPr/>
      </dsp:nvSpPr>
      <dsp:spPr>
        <a:xfrm rot="16200000">
          <a:off x="-362213" y="806770"/>
          <a:ext cx="917099" cy="1897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1 Objectives</a:t>
          </a:r>
        </a:p>
      </dsp:txBody>
      <dsp:txXfrm>
        <a:off x="-362213" y="806770"/>
        <a:ext cx="917099" cy="189744"/>
      </dsp:txXfrm>
    </dsp:sp>
    <dsp:sp modelId="{2EEC902D-445D-4EB3-8508-A0423C8E9964}">
      <dsp:nvSpPr>
        <dsp:cNvPr id="0" name=""/>
        <dsp:cNvSpPr/>
      </dsp:nvSpPr>
      <dsp:spPr>
        <a:xfrm>
          <a:off x="317705" y="95227"/>
          <a:ext cx="316241" cy="316241"/>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7A9A72C-8366-4329-8D9B-197F8DC8DAB4}">
      <dsp:nvSpPr>
        <dsp:cNvPr id="0" name=""/>
        <dsp:cNvSpPr/>
      </dsp:nvSpPr>
      <dsp:spPr>
        <a:xfrm>
          <a:off x="349329" y="126851"/>
          <a:ext cx="252992" cy="252992"/>
        </a:xfrm>
        <a:prstGeom prst="pie">
          <a:avLst>
            <a:gd name="adj1" fmla="val 13114284"/>
            <a:gd name="adj2" fmla="val 16200000"/>
          </a:avLst>
        </a:prstGeom>
        <a:solidFill>
          <a:schemeClr val="accent4">
            <a:hueOff val="-744128"/>
            <a:satOff val="4483"/>
            <a:lumOff val="359"/>
            <a:alphaOff val="0"/>
          </a:schemeClr>
        </a:solidFill>
        <a:ln w="25400" cap="flat" cmpd="sng" algn="ctr">
          <a:solidFill>
            <a:schemeClr val="accent4">
              <a:hueOff val="-744128"/>
              <a:satOff val="4483"/>
              <a:lumOff val="35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96F8BA2F-C814-41A9-AA2C-3B858B936F03}">
      <dsp:nvSpPr>
        <dsp:cNvPr id="0" name=""/>
        <dsp:cNvSpPr/>
      </dsp:nvSpPr>
      <dsp:spPr>
        <a:xfrm rot="16200000">
          <a:off x="-45972" y="806770"/>
          <a:ext cx="917099" cy="1897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Oct 22</a:t>
          </a:r>
        </a:p>
      </dsp:txBody>
      <dsp:txXfrm>
        <a:off x="-45972" y="806770"/>
        <a:ext cx="917099" cy="189744"/>
      </dsp:txXfrm>
    </dsp:sp>
    <dsp:sp modelId="{24863BF7-7F92-401F-B032-6C6E0CB141D6}">
      <dsp:nvSpPr>
        <dsp:cNvPr id="0" name=""/>
        <dsp:cNvSpPr/>
      </dsp:nvSpPr>
      <dsp:spPr>
        <a:xfrm>
          <a:off x="539074" y="95227"/>
          <a:ext cx="632482" cy="1264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Develop  data sources &amp; standards to underpin creation of Business Intelligence  dashboard by </a:t>
          </a:r>
          <a:r>
            <a:rPr lang="en-GB" sz="600" b="1" kern="1200" dirty="0">
              <a:latin typeface="Arial" panose="020B0604020202020204" pitchFamily="34" charset="0"/>
              <a:cs typeface="Arial" panose="020B0604020202020204" pitchFamily="34" charset="0"/>
            </a:rPr>
            <a:t>October 2022</a:t>
          </a:r>
          <a:endParaRPr lang="en-GB" sz="600" kern="1200" dirty="0"/>
        </a:p>
      </dsp:txBody>
      <dsp:txXfrm>
        <a:off x="539074" y="95227"/>
        <a:ext cx="632482" cy="1264964"/>
      </dsp:txXfrm>
    </dsp:sp>
    <dsp:sp modelId="{AFBBDC64-8D76-42BA-AE95-71A2C2764548}">
      <dsp:nvSpPr>
        <dsp:cNvPr id="0" name=""/>
        <dsp:cNvSpPr/>
      </dsp:nvSpPr>
      <dsp:spPr>
        <a:xfrm>
          <a:off x="1418125" y="95227"/>
          <a:ext cx="316241" cy="316241"/>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130A105-80D6-43B5-89AC-CE6B1010DC36}">
      <dsp:nvSpPr>
        <dsp:cNvPr id="0" name=""/>
        <dsp:cNvSpPr/>
      </dsp:nvSpPr>
      <dsp:spPr>
        <a:xfrm>
          <a:off x="1449749" y="126851"/>
          <a:ext cx="252992" cy="252992"/>
        </a:xfrm>
        <a:prstGeom prst="pie">
          <a:avLst>
            <a:gd name="adj1" fmla="val 11571426"/>
            <a:gd name="adj2" fmla="val 16200000"/>
          </a:avLst>
        </a:prstGeom>
        <a:solidFill>
          <a:schemeClr val="accent4">
            <a:hueOff val="-1488257"/>
            <a:satOff val="8966"/>
            <a:lumOff val="719"/>
            <a:alphaOff val="0"/>
          </a:schemeClr>
        </a:solidFill>
        <a:ln w="25400" cap="flat" cmpd="sng" algn="ctr">
          <a:solidFill>
            <a:schemeClr val="accent4">
              <a:hueOff val="-1488257"/>
              <a:satOff val="8966"/>
              <a:lumOff val="71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25B45028-A3F8-457A-AE84-A6BEF9960163}">
      <dsp:nvSpPr>
        <dsp:cNvPr id="0" name=""/>
        <dsp:cNvSpPr/>
      </dsp:nvSpPr>
      <dsp:spPr>
        <a:xfrm rot="16200000">
          <a:off x="1054447" y="806770"/>
          <a:ext cx="917099" cy="1897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Dec 22</a:t>
          </a:r>
        </a:p>
      </dsp:txBody>
      <dsp:txXfrm>
        <a:off x="1054447" y="806770"/>
        <a:ext cx="917099" cy="189744"/>
      </dsp:txXfrm>
    </dsp:sp>
    <dsp:sp modelId="{B956190C-2908-469B-8460-7435702348AC}">
      <dsp:nvSpPr>
        <dsp:cNvPr id="0" name=""/>
        <dsp:cNvSpPr/>
      </dsp:nvSpPr>
      <dsp:spPr>
        <a:xfrm>
          <a:off x="1639493" y="95227"/>
          <a:ext cx="632482" cy="1264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Create Procurement performance metric dashboard to enable measurement and assessment of procurement activity by </a:t>
          </a:r>
          <a:r>
            <a:rPr lang="en-GB" sz="600" b="1" kern="1200" dirty="0">
              <a:latin typeface="Arial" panose="020B0604020202020204" pitchFamily="34" charset="0"/>
              <a:cs typeface="Arial" panose="020B0604020202020204" pitchFamily="34" charset="0"/>
            </a:rPr>
            <a:t>December 2022</a:t>
          </a:r>
          <a:endParaRPr lang="en-GB" sz="600" kern="1200" dirty="0"/>
        </a:p>
      </dsp:txBody>
      <dsp:txXfrm>
        <a:off x="1639493" y="95227"/>
        <a:ext cx="632482" cy="1264964"/>
      </dsp:txXfrm>
    </dsp:sp>
    <dsp:sp modelId="{D99AE976-2A06-4DC9-B482-53D31F84BE39}">
      <dsp:nvSpPr>
        <dsp:cNvPr id="0" name=""/>
        <dsp:cNvSpPr/>
      </dsp:nvSpPr>
      <dsp:spPr>
        <a:xfrm>
          <a:off x="2518545" y="95227"/>
          <a:ext cx="316241" cy="316241"/>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95B7DF2-323A-45A9-8F65-A8EC6DEA8030}">
      <dsp:nvSpPr>
        <dsp:cNvPr id="0" name=""/>
        <dsp:cNvSpPr/>
      </dsp:nvSpPr>
      <dsp:spPr>
        <a:xfrm>
          <a:off x="2550169" y="126851"/>
          <a:ext cx="252992" cy="252992"/>
        </a:xfrm>
        <a:prstGeom prst="pie">
          <a:avLst>
            <a:gd name="adj1" fmla="val 10028574"/>
            <a:gd name="adj2" fmla="val 16200000"/>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37CE5A2-D5E2-4CE6-9F18-450CEB76670D}">
      <dsp:nvSpPr>
        <dsp:cNvPr id="0" name=""/>
        <dsp:cNvSpPr/>
      </dsp:nvSpPr>
      <dsp:spPr>
        <a:xfrm rot="16200000">
          <a:off x="2154867" y="806770"/>
          <a:ext cx="917099" cy="1897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err="1"/>
            <a:t>Ongoing</a:t>
          </a:r>
          <a:endParaRPr lang="en-GB" sz="900" b="1" kern="1200" dirty="0"/>
        </a:p>
      </dsp:txBody>
      <dsp:txXfrm>
        <a:off x="2154867" y="806770"/>
        <a:ext cx="917099" cy="189744"/>
      </dsp:txXfrm>
    </dsp:sp>
    <dsp:sp modelId="{F711B9A6-4EC6-4626-99A1-0C1CEC153EBC}">
      <dsp:nvSpPr>
        <dsp:cNvPr id="0" name=""/>
        <dsp:cNvSpPr/>
      </dsp:nvSpPr>
      <dsp:spPr>
        <a:xfrm>
          <a:off x="2739913" y="95227"/>
          <a:ext cx="632482" cy="1264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1" kern="1200" dirty="0">
              <a:latin typeface="Arial" panose="020B0604020202020204" pitchFamily="34" charset="0"/>
              <a:cs typeface="Arial" panose="020B0604020202020204" pitchFamily="34" charset="0"/>
            </a:rPr>
            <a:t>Continue </a:t>
          </a:r>
          <a:r>
            <a:rPr lang="en-GB" sz="600" b="0" kern="1200" dirty="0">
              <a:latin typeface="Arial" panose="020B0604020202020204" pitchFamily="34" charset="0"/>
              <a:cs typeface="Arial" panose="020B0604020202020204" pitchFamily="34" charset="0"/>
            </a:rPr>
            <a:t>to be a member of the national data &amp; technology work stream</a:t>
          </a:r>
          <a:endParaRPr lang="en-GB" sz="600" kern="1200" dirty="0"/>
        </a:p>
      </dsp:txBody>
      <dsp:txXfrm>
        <a:off x="2739913" y="95227"/>
        <a:ext cx="632482" cy="1264964"/>
      </dsp:txXfrm>
    </dsp:sp>
    <dsp:sp modelId="{F42A3CBD-7DA0-4988-9B63-582F893DB084}">
      <dsp:nvSpPr>
        <dsp:cNvPr id="0" name=""/>
        <dsp:cNvSpPr/>
      </dsp:nvSpPr>
      <dsp:spPr>
        <a:xfrm>
          <a:off x="3618964" y="95227"/>
          <a:ext cx="316241" cy="316241"/>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FFF2C6F-1B60-4B3D-98CF-5E9BB457B539}">
      <dsp:nvSpPr>
        <dsp:cNvPr id="0" name=""/>
        <dsp:cNvSpPr/>
      </dsp:nvSpPr>
      <dsp:spPr>
        <a:xfrm>
          <a:off x="3650589" y="126851"/>
          <a:ext cx="252992" cy="252992"/>
        </a:xfrm>
        <a:prstGeom prst="pie">
          <a:avLst>
            <a:gd name="adj1" fmla="val 8485716"/>
            <a:gd name="adj2" fmla="val 16200000"/>
          </a:avLst>
        </a:prstGeom>
        <a:solidFill>
          <a:schemeClr val="accent4">
            <a:hueOff val="-2976513"/>
            <a:satOff val="17933"/>
            <a:lumOff val="1437"/>
            <a:alphaOff val="0"/>
          </a:schemeClr>
        </a:solidFill>
        <a:ln w="25400" cap="flat" cmpd="sng" algn="ctr">
          <a:solidFill>
            <a:schemeClr val="accent4">
              <a:hueOff val="-2976513"/>
              <a:satOff val="17933"/>
              <a:lumOff val="143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06292A94-CD8F-4F25-A572-059AC4341A34}">
      <dsp:nvSpPr>
        <dsp:cNvPr id="0" name=""/>
        <dsp:cNvSpPr/>
      </dsp:nvSpPr>
      <dsp:spPr>
        <a:xfrm rot="16200000">
          <a:off x="3255287" y="806770"/>
          <a:ext cx="917099" cy="1897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In 2022</a:t>
          </a:r>
        </a:p>
      </dsp:txBody>
      <dsp:txXfrm>
        <a:off x="3255287" y="806770"/>
        <a:ext cx="917099" cy="189744"/>
      </dsp:txXfrm>
    </dsp:sp>
    <dsp:sp modelId="{A25A98AF-0ABE-4EDE-A0A4-EECAB9B45810}">
      <dsp:nvSpPr>
        <dsp:cNvPr id="0" name=""/>
        <dsp:cNvSpPr/>
      </dsp:nvSpPr>
      <dsp:spPr>
        <a:xfrm>
          <a:off x="3840333" y="95227"/>
          <a:ext cx="632482" cy="1264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Obtain agreement, and attend, the Strategic Procurement Board of NEP in </a:t>
          </a:r>
          <a:r>
            <a:rPr lang="en-GB" sz="600" b="1" kern="1200" dirty="0">
              <a:latin typeface="Arial" panose="020B0604020202020204" pitchFamily="34" charset="0"/>
              <a:cs typeface="Arial" panose="020B0604020202020204" pitchFamily="34" charset="0"/>
            </a:rPr>
            <a:t>2022</a:t>
          </a:r>
          <a:endParaRPr lang="en-GB" sz="600" kern="1200" dirty="0"/>
        </a:p>
      </dsp:txBody>
      <dsp:txXfrm>
        <a:off x="3840333" y="95227"/>
        <a:ext cx="632482" cy="1264964"/>
      </dsp:txXfrm>
    </dsp:sp>
    <dsp:sp modelId="{4085E421-82B3-45C0-91AF-84D07A15EFC4}">
      <dsp:nvSpPr>
        <dsp:cNvPr id="0" name=""/>
        <dsp:cNvSpPr/>
      </dsp:nvSpPr>
      <dsp:spPr>
        <a:xfrm>
          <a:off x="4719384" y="95227"/>
          <a:ext cx="316241" cy="316241"/>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0E2156C-429B-47D2-A9FB-6E520E02F44A}">
      <dsp:nvSpPr>
        <dsp:cNvPr id="0" name=""/>
        <dsp:cNvSpPr/>
      </dsp:nvSpPr>
      <dsp:spPr>
        <a:xfrm>
          <a:off x="4751008" y="126851"/>
          <a:ext cx="252992" cy="252992"/>
        </a:xfrm>
        <a:prstGeom prst="pie">
          <a:avLst>
            <a:gd name="adj1" fmla="val 6942858"/>
            <a:gd name="adj2" fmla="val 16200000"/>
          </a:avLst>
        </a:prstGeom>
        <a:solidFill>
          <a:schemeClr val="accent4">
            <a:hueOff val="-3720641"/>
            <a:satOff val="22416"/>
            <a:lumOff val="1797"/>
            <a:alphaOff val="0"/>
          </a:schemeClr>
        </a:solidFill>
        <a:ln w="25400" cap="flat" cmpd="sng" algn="ctr">
          <a:solidFill>
            <a:schemeClr val="accent4">
              <a:hueOff val="-3720641"/>
              <a:satOff val="22416"/>
              <a:lumOff val="179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6D162759-2EED-4D18-A6EA-11BD8D7E517B}">
      <dsp:nvSpPr>
        <dsp:cNvPr id="0" name=""/>
        <dsp:cNvSpPr/>
      </dsp:nvSpPr>
      <dsp:spPr>
        <a:xfrm rot="16200000">
          <a:off x="4355707" y="806770"/>
          <a:ext cx="917099" cy="1897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Winter 22</a:t>
          </a:r>
        </a:p>
      </dsp:txBody>
      <dsp:txXfrm>
        <a:off x="4355707" y="806770"/>
        <a:ext cx="917099" cy="189744"/>
      </dsp:txXfrm>
    </dsp:sp>
    <dsp:sp modelId="{8EBF709F-2B5A-40C8-8499-61C64BC60394}">
      <dsp:nvSpPr>
        <dsp:cNvPr id="0" name=""/>
        <dsp:cNvSpPr/>
      </dsp:nvSpPr>
      <dsp:spPr>
        <a:xfrm>
          <a:off x="4940753" y="95227"/>
          <a:ext cx="632482" cy="1264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By </a:t>
          </a:r>
          <a:r>
            <a:rPr lang="en-GB" sz="600" b="1" kern="1200" dirty="0">
              <a:latin typeface="Arial" panose="020B0604020202020204" pitchFamily="34" charset="0"/>
              <a:cs typeface="Arial" panose="020B0604020202020204" pitchFamily="34" charset="0"/>
            </a:rPr>
            <a:t>Winter 2022 </a:t>
          </a:r>
          <a:r>
            <a:rPr lang="en-GB" sz="600" kern="1200" dirty="0">
              <a:latin typeface="Arial" panose="020B0604020202020204" pitchFamily="34" charset="0"/>
              <a:cs typeface="Arial" panose="020B0604020202020204" pitchFamily="34" charset="0"/>
            </a:rPr>
            <a:t>have the ability to track the number of available beds through Scan4Safety</a:t>
          </a:r>
          <a:endParaRPr lang="en-GB" sz="600" kern="1200" dirty="0"/>
        </a:p>
      </dsp:txBody>
      <dsp:txXfrm>
        <a:off x="4940753" y="95227"/>
        <a:ext cx="632482" cy="1264964"/>
      </dsp:txXfrm>
    </dsp:sp>
    <dsp:sp modelId="{7086AEE4-CDA6-4863-ABF9-E420C7EDC7E5}">
      <dsp:nvSpPr>
        <dsp:cNvPr id="0" name=""/>
        <dsp:cNvSpPr/>
      </dsp:nvSpPr>
      <dsp:spPr>
        <a:xfrm>
          <a:off x="5819804" y="95227"/>
          <a:ext cx="316241" cy="316241"/>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227F560-E859-4308-AB87-D06D3B085685}">
      <dsp:nvSpPr>
        <dsp:cNvPr id="0" name=""/>
        <dsp:cNvSpPr/>
      </dsp:nvSpPr>
      <dsp:spPr>
        <a:xfrm>
          <a:off x="5851428" y="126851"/>
          <a:ext cx="252992" cy="252992"/>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05BA1553-9332-4396-9117-5E12BD6E3E53}">
      <dsp:nvSpPr>
        <dsp:cNvPr id="0" name=""/>
        <dsp:cNvSpPr/>
      </dsp:nvSpPr>
      <dsp:spPr>
        <a:xfrm rot="16200000">
          <a:off x="5456127" y="806770"/>
          <a:ext cx="917099" cy="1897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Nov 22</a:t>
          </a:r>
        </a:p>
      </dsp:txBody>
      <dsp:txXfrm>
        <a:off x="5456127" y="806770"/>
        <a:ext cx="917099" cy="189744"/>
      </dsp:txXfrm>
    </dsp:sp>
    <dsp:sp modelId="{6D9BA04B-1B73-4B55-9801-EA5898491BC3}">
      <dsp:nvSpPr>
        <dsp:cNvPr id="0" name=""/>
        <dsp:cNvSpPr/>
      </dsp:nvSpPr>
      <dsp:spPr>
        <a:xfrm>
          <a:off x="6041173" y="95227"/>
          <a:ext cx="632482" cy="1264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Undertake a GEMBA programme across all of Procurement by </a:t>
          </a:r>
          <a:r>
            <a:rPr lang="en-GB" sz="600" b="1" kern="1200" dirty="0">
              <a:latin typeface="Arial" panose="020B0604020202020204" pitchFamily="34" charset="0"/>
              <a:cs typeface="Arial" panose="020B0604020202020204" pitchFamily="34" charset="0"/>
            </a:rPr>
            <a:t>November 2022</a:t>
          </a:r>
          <a:endParaRPr lang="en-GB" sz="600" kern="1200" dirty="0"/>
        </a:p>
      </dsp:txBody>
      <dsp:txXfrm>
        <a:off x="6041173" y="95227"/>
        <a:ext cx="632482" cy="126496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7F0CB7-16E5-4166-ACFA-686D9287986A}">
      <dsp:nvSpPr>
        <dsp:cNvPr id="0" name=""/>
        <dsp:cNvSpPr/>
      </dsp:nvSpPr>
      <dsp:spPr>
        <a:xfrm>
          <a:off x="65246"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B793C1D-0761-4A03-BB1F-761B565F1845}">
      <dsp:nvSpPr>
        <dsp:cNvPr id="0" name=""/>
        <dsp:cNvSpPr/>
      </dsp:nvSpPr>
      <dsp:spPr>
        <a:xfrm>
          <a:off x="97059" y="31813"/>
          <a:ext cx="254508" cy="254508"/>
        </a:xfrm>
        <a:prstGeom prst="pie">
          <a:avLst>
            <a:gd name="adj1" fmla="val 14400000"/>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76F0B4D-5FBD-4609-9666-0F280B866B83}">
      <dsp:nvSpPr>
        <dsp:cNvPr id="0" name=""/>
        <dsp:cNvSpPr/>
      </dsp:nvSpPr>
      <dsp:spPr>
        <a:xfrm rot="16200000">
          <a:off x="-300609"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2 Objectives</a:t>
          </a:r>
        </a:p>
      </dsp:txBody>
      <dsp:txXfrm>
        <a:off x="-300609" y="715803"/>
        <a:ext cx="922591" cy="190881"/>
      </dsp:txXfrm>
    </dsp:sp>
    <dsp:sp modelId="{8A91777A-6BC2-437F-AA78-7AE7DBE3D226}">
      <dsp:nvSpPr>
        <dsp:cNvPr id="0" name=""/>
        <dsp:cNvSpPr/>
      </dsp:nvSpPr>
      <dsp:spPr>
        <a:xfrm>
          <a:off x="383381"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9CC1705-2F04-4A65-881E-6826F3E49713}">
      <dsp:nvSpPr>
        <dsp:cNvPr id="0" name=""/>
        <dsp:cNvSpPr/>
      </dsp:nvSpPr>
      <dsp:spPr>
        <a:xfrm>
          <a:off x="415194" y="31813"/>
          <a:ext cx="254508" cy="254508"/>
        </a:xfrm>
        <a:prstGeom prst="pie">
          <a:avLst>
            <a:gd name="adj1" fmla="val 12600000"/>
            <a:gd name="adj2" fmla="val 16200000"/>
          </a:avLst>
        </a:prstGeom>
        <a:solidFill>
          <a:schemeClr val="accent4">
            <a:hueOff val="-892954"/>
            <a:satOff val="5380"/>
            <a:lumOff val="431"/>
            <a:alphaOff val="0"/>
          </a:schemeClr>
        </a:solidFill>
        <a:ln w="25400" cap="flat" cmpd="sng" algn="ctr">
          <a:solidFill>
            <a:schemeClr val="accent4">
              <a:hueOff val="-892954"/>
              <a:satOff val="5380"/>
              <a:lumOff val="431"/>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1E816334-F743-4F50-A093-7F3BFB4392D3}">
      <dsp:nvSpPr>
        <dsp:cNvPr id="0" name=""/>
        <dsp:cNvSpPr/>
      </dsp:nvSpPr>
      <dsp:spPr>
        <a:xfrm rot="16200000">
          <a:off x="17525"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Jun 23</a:t>
          </a:r>
        </a:p>
      </dsp:txBody>
      <dsp:txXfrm>
        <a:off x="17525" y="715803"/>
        <a:ext cx="922591" cy="190881"/>
      </dsp:txXfrm>
    </dsp:sp>
    <dsp:sp modelId="{D82911BD-E231-408F-80E9-0C70DC60AFBC}">
      <dsp:nvSpPr>
        <dsp:cNvPr id="0" name=""/>
        <dsp:cNvSpPr/>
      </dsp:nvSpPr>
      <dsp:spPr>
        <a:xfrm>
          <a:off x="606075" y="0"/>
          <a:ext cx="636270" cy="1272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By </a:t>
          </a:r>
          <a:r>
            <a:rPr lang="en-GB" sz="600" b="1" kern="1200" dirty="0">
              <a:latin typeface="Arial" panose="020B0604020202020204" pitchFamily="34" charset="0"/>
              <a:cs typeface="Arial" panose="020B0604020202020204" pitchFamily="34" charset="0"/>
            </a:rPr>
            <a:t>June 2023 </a:t>
          </a:r>
          <a:r>
            <a:rPr lang="en-GB" sz="600" kern="1200" dirty="0">
              <a:latin typeface="Arial" panose="020B0604020202020204" pitchFamily="34" charset="0"/>
              <a:cs typeface="Arial" panose="020B0604020202020204" pitchFamily="34" charset="0"/>
            </a:rPr>
            <a:t>set the 3 year Scan4Safety strategy and operational objectives for year 1</a:t>
          </a:r>
          <a:endParaRPr lang="en-GB" sz="600" kern="1200" dirty="0"/>
        </a:p>
      </dsp:txBody>
      <dsp:txXfrm>
        <a:off x="606075" y="0"/>
        <a:ext cx="636270" cy="1272540"/>
      </dsp:txXfrm>
    </dsp:sp>
    <dsp:sp modelId="{913097E6-1D56-4724-9F88-97FD6F7F8964}">
      <dsp:nvSpPr>
        <dsp:cNvPr id="0" name=""/>
        <dsp:cNvSpPr/>
      </dsp:nvSpPr>
      <dsp:spPr>
        <a:xfrm>
          <a:off x="1485233"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31E097B-DEE6-4C0A-82DB-40CFDDF33AF5}">
      <dsp:nvSpPr>
        <dsp:cNvPr id="0" name=""/>
        <dsp:cNvSpPr/>
      </dsp:nvSpPr>
      <dsp:spPr>
        <a:xfrm>
          <a:off x="1517046" y="31813"/>
          <a:ext cx="254508" cy="254508"/>
        </a:xfrm>
        <a:prstGeom prst="pie">
          <a:avLst>
            <a:gd name="adj1" fmla="val 10800000"/>
            <a:gd name="adj2" fmla="val 16200000"/>
          </a:avLst>
        </a:prstGeom>
        <a:solidFill>
          <a:schemeClr val="accent4">
            <a:hueOff val="-1785908"/>
            <a:satOff val="10760"/>
            <a:lumOff val="862"/>
            <a:alphaOff val="0"/>
          </a:schemeClr>
        </a:solidFill>
        <a:ln w="25400" cap="flat" cmpd="sng" algn="ctr">
          <a:solidFill>
            <a:schemeClr val="accent4">
              <a:hueOff val="-1785908"/>
              <a:satOff val="10760"/>
              <a:lumOff val="862"/>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7B1564F7-6345-4B69-906A-8C3DFF3DEA31}">
      <dsp:nvSpPr>
        <dsp:cNvPr id="0" name=""/>
        <dsp:cNvSpPr/>
      </dsp:nvSpPr>
      <dsp:spPr>
        <a:xfrm rot="16200000">
          <a:off x="1119377"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Jul 23</a:t>
          </a:r>
        </a:p>
      </dsp:txBody>
      <dsp:txXfrm>
        <a:off x="1119377" y="715803"/>
        <a:ext cx="922591" cy="190881"/>
      </dsp:txXfrm>
    </dsp:sp>
    <dsp:sp modelId="{4E0EC60B-6C62-45D3-8AAD-5D38C4B2B84F}">
      <dsp:nvSpPr>
        <dsp:cNvPr id="0" name=""/>
        <dsp:cNvSpPr/>
      </dsp:nvSpPr>
      <dsp:spPr>
        <a:xfrm>
          <a:off x="1707927" y="0"/>
          <a:ext cx="636270" cy="1272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Create Procurement dashboard for CSU and Stakeholders to enable assessment of non-pay activity by </a:t>
          </a:r>
          <a:r>
            <a:rPr lang="en-GB" sz="600" b="1" kern="1200" dirty="0">
              <a:latin typeface="Arial" panose="020B0604020202020204" pitchFamily="34" charset="0"/>
              <a:cs typeface="Arial" panose="020B0604020202020204" pitchFamily="34" charset="0"/>
            </a:rPr>
            <a:t>July</a:t>
          </a:r>
          <a:r>
            <a:rPr lang="en-GB" sz="600" b="0" kern="1200" dirty="0">
              <a:latin typeface="Arial" panose="020B0604020202020204" pitchFamily="34" charset="0"/>
              <a:cs typeface="Arial" panose="020B0604020202020204" pitchFamily="34" charset="0"/>
            </a:rPr>
            <a:t> </a:t>
          </a:r>
          <a:r>
            <a:rPr lang="en-GB" sz="600" b="1" kern="1200" dirty="0">
              <a:latin typeface="Arial" panose="020B0604020202020204" pitchFamily="34" charset="0"/>
              <a:cs typeface="Arial" panose="020B0604020202020204" pitchFamily="34" charset="0"/>
            </a:rPr>
            <a:t>2023</a:t>
          </a:r>
          <a:endParaRPr lang="en-GB" sz="600" kern="1200" dirty="0"/>
        </a:p>
      </dsp:txBody>
      <dsp:txXfrm>
        <a:off x="1707927" y="0"/>
        <a:ext cx="636270" cy="1272540"/>
      </dsp:txXfrm>
    </dsp:sp>
    <dsp:sp modelId="{688B2CC9-7298-4B16-80A7-9943C4EAE090}">
      <dsp:nvSpPr>
        <dsp:cNvPr id="0" name=""/>
        <dsp:cNvSpPr/>
      </dsp:nvSpPr>
      <dsp:spPr>
        <a:xfrm>
          <a:off x="2587085"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21A3B81-B3BB-4261-8B17-D7AF42B32541}">
      <dsp:nvSpPr>
        <dsp:cNvPr id="0" name=""/>
        <dsp:cNvSpPr/>
      </dsp:nvSpPr>
      <dsp:spPr>
        <a:xfrm>
          <a:off x="2618898" y="31813"/>
          <a:ext cx="254508" cy="254508"/>
        </a:xfrm>
        <a:prstGeom prst="pie">
          <a:avLst>
            <a:gd name="adj1" fmla="val 9000000"/>
            <a:gd name="adj2" fmla="val 16200000"/>
          </a:avLst>
        </a:prstGeom>
        <a:solidFill>
          <a:schemeClr val="accent4">
            <a:hueOff val="-2678862"/>
            <a:satOff val="16139"/>
            <a:lumOff val="1294"/>
            <a:alphaOff val="0"/>
          </a:schemeClr>
        </a:solidFill>
        <a:ln w="25400" cap="flat" cmpd="sng" algn="ctr">
          <a:solidFill>
            <a:schemeClr val="accent4">
              <a:hueOff val="-2678862"/>
              <a:satOff val="16139"/>
              <a:lumOff val="1294"/>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3F8307A3-0128-4DA3-A184-3C0BC57623C3}">
      <dsp:nvSpPr>
        <dsp:cNvPr id="0" name=""/>
        <dsp:cNvSpPr/>
      </dsp:nvSpPr>
      <dsp:spPr>
        <a:xfrm rot="16200000">
          <a:off x="2221230"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In 2023</a:t>
          </a:r>
        </a:p>
      </dsp:txBody>
      <dsp:txXfrm>
        <a:off x="2221230" y="715803"/>
        <a:ext cx="922591" cy="190881"/>
      </dsp:txXfrm>
    </dsp:sp>
    <dsp:sp modelId="{1E95B7AF-CA23-4919-A19E-23356208BA8A}">
      <dsp:nvSpPr>
        <dsp:cNvPr id="0" name=""/>
        <dsp:cNvSpPr/>
      </dsp:nvSpPr>
      <dsp:spPr>
        <a:xfrm>
          <a:off x="2809779" y="0"/>
          <a:ext cx="636270" cy="1272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Use outcome of year 1 procurement performance metrics to set improved outcomes in </a:t>
          </a:r>
          <a:r>
            <a:rPr lang="en-GB" sz="600" b="1" kern="1200" dirty="0">
              <a:latin typeface="Arial" panose="020B0604020202020204" pitchFamily="34" charset="0"/>
              <a:cs typeface="Arial" panose="020B0604020202020204" pitchFamily="34" charset="0"/>
            </a:rPr>
            <a:t>2023</a:t>
          </a:r>
          <a:endParaRPr lang="en-GB" sz="600" kern="1200" dirty="0"/>
        </a:p>
      </dsp:txBody>
      <dsp:txXfrm>
        <a:off x="2809779" y="0"/>
        <a:ext cx="636270" cy="1272540"/>
      </dsp:txXfrm>
    </dsp:sp>
    <dsp:sp modelId="{8180344E-8094-454C-ADFE-A3450ADE7150}">
      <dsp:nvSpPr>
        <dsp:cNvPr id="0" name=""/>
        <dsp:cNvSpPr/>
      </dsp:nvSpPr>
      <dsp:spPr>
        <a:xfrm>
          <a:off x="3688937"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56A404C-E170-4878-A9BD-406D7A32317E}">
      <dsp:nvSpPr>
        <dsp:cNvPr id="0" name=""/>
        <dsp:cNvSpPr/>
      </dsp:nvSpPr>
      <dsp:spPr>
        <a:xfrm>
          <a:off x="3720750" y="31813"/>
          <a:ext cx="254508" cy="254508"/>
        </a:xfrm>
        <a:prstGeom prst="pie">
          <a:avLst>
            <a:gd name="adj1" fmla="val 7200000"/>
            <a:gd name="adj2" fmla="val 16200000"/>
          </a:avLst>
        </a:prstGeom>
        <a:solidFill>
          <a:schemeClr val="accent4">
            <a:hueOff val="-3571816"/>
            <a:satOff val="21519"/>
            <a:lumOff val="1725"/>
            <a:alphaOff val="0"/>
          </a:schemeClr>
        </a:solidFill>
        <a:ln w="25400" cap="flat" cmpd="sng" algn="ctr">
          <a:solidFill>
            <a:schemeClr val="accent4">
              <a:hueOff val="-3571816"/>
              <a:satOff val="21519"/>
              <a:lumOff val="1725"/>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A712C448-6177-4F23-B910-18ADBCE63D86}">
      <dsp:nvSpPr>
        <dsp:cNvPr id="0" name=""/>
        <dsp:cNvSpPr/>
      </dsp:nvSpPr>
      <dsp:spPr>
        <a:xfrm rot="16200000">
          <a:off x="3323081"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Sep 23</a:t>
          </a:r>
        </a:p>
      </dsp:txBody>
      <dsp:txXfrm>
        <a:off x="3323081" y="715803"/>
        <a:ext cx="922591" cy="190881"/>
      </dsp:txXfrm>
    </dsp:sp>
    <dsp:sp modelId="{84E410FD-10B7-4220-9389-1BD2FAD9AEE1}">
      <dsp:nvSpPr>
        <dsp:cNvPr id="0" name=""/>
        <dsp:cNvSpPr/>
      </dsp:nvSpPr>
      <dsp:spPr>
        <a:xfrm>
          <a:off x="3911631" y="0"/>
          <a:ext cx="636270" cy="1272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By </a:t>
          </a:r>
          <a:r>
            <a:rPr lang="en-GB" sz="600" b="1" kern="1200" dirty="0">
              <a:latin typeface="Arial" panose="020B0604020202020204" pitchFamily="34" charset="0"/>
              <a:cs typeface="Arial" panose="020B0604020202020204" pitchFamily="34" charset="0"/>
            </a:rPr>
            <a:t>September 2023 </a:t>
          </a:r>
          <a:r>
            <a:rPr lang="en-GB" sz="600" b="0" kern="1200" dirty="0">
              <a:latin typeface="Arial" panose="020B0604020202020204" pitchFamily="34" charset="0"/>
              <a:cs typeface="Arial" panose="020B0604020202020204" pitchFamily="34" charset="0"/>
            </a:rPr>
            <a:t>develop systems to automate supplier KPI performance for use by Procurement and CSU teams, to track supplier performance</a:t>
          </a:r>
          <a:r>
            <a:rPr lang="en-GB" sz="600" b="1" kern="1200" dirty="0">
              <a:latin typeface="Arial" panose="020B0604020202020204" pitchFamily="34" charset="0"/>
              <a:cs typeface="Arial" panose="020B0604020202020204" pitchFamily="34" charset="0"/>
            </a:rPr>
            <a:t> </a:t>
          </a:r>
          <a:endParaRPr lang="en-GB" sz="600" kern="1200" dirty="0"/>
        </a:p>
      </dsp:txBody>
      <dsp:txXfrm>
        <a:off x="3911631" y="0"/>
        <a:ext cx="636270" cy="1272540"/>
      </dsp:txXfrm>
    </dsp:sp>
    <dsp:sp modelId="{5D0EE60C-DF2E-4320-9576-B4A4C37E9974}">
      <dsp:nvSpPr>
        <dsp:cNvPr id="0" name=""/>
        <dsp:cNvSpPr/>
      </dsp:nvSpPr>
      <dsp:spPr>
        <a:xfrm>
          <a:off x="4790789"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C9D437D-48F2-47ED-AEC5-DEFD00BC11A1}">
      <dsp:nvSpPr>
        <dsp:cNvPr id="0" name=""/>
        <dsp:cNvSpPr/>
      </dsp:nvSpPr>
      <dsp:spPr>
        <a:xfrm>
          <a:off x="4822602" y="31813"/>
          <a:ext cx="254508" cy="254508"/>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2DF01063-35F3-4F20-B228-8B5F5F136E74}">
      <dsp:nvSpPr>
        <dsp:cNvPr id="0" name=""/>
        <dsp:cNvSpPr/>
      </dsp:nvSpPr>
      <dsp:spPr>
        <a:xfrm rot="16200000">
          <a:off x="4424933"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Ongoing</a:t>
          </a:r>
        </a:p>
      </dsp:txBody>
      <dsp:txXfrm>
        <a:off x="4424933" y="715803"/>
        <a:ext cx="922591" cy="190881"/>
      </dsp:txXfrm>
    </dsp:sp>
    <dsp:sp modelId="{6412383C-3A13-4B69-A4FA-7D7ED869CB14}">
      <dsp:nvSpPr>
        <dsp:cNvPr id="0" name=""/>
        <dsp:cNvSpPr/>
      </dsp:nvSpPr>
      <dsp:spPr>
        <a:xfrm>
          <a:off x="5013483" y="0"/>
          <a:ext cx="636270" cy="1272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1" kern="1200" dirty="0">
              <a:latin typeface="Arial" panose="020B0604020202020204" pitchFamily="34" charset="0"/>
              <a:cs typeface="Arial" panose="020B0604020202020204" pitchFamily="34" charset="0"/>
            </a:rPr>
            <a:t>Continue </a:t>
          </a:r>
          <a:r>
            <a:rPr lang="en-GB" sz="600" b="0" kern="1200" dirty="0">
              <a:latin typeface="Arial" panose="020B0604020202020204" pitchFamily="34" charset="0"/>
              <a:cs typeface="Arial" panose="020B0604020202020204" pitchFamily="34" charset="0"/>
            </a:rPr>
            <a:t>to review opportunities to integrate data sources to provide additional information to aid decision making</a:t>
          </a:r>
          <a:endParaRPr lang="en-GB" sz="900" kern="1200" dirty="0"/>
        </a:p>
      </dsp:txBody>
      <dsp:txXfrm>
        <a:off x="5013483" y="0"/>
        <a:ext cx="636270" cy="127254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BA9A7-8544-4C7A-A71A-A4D67377BDEA}">
      <dsp:nvSpPr>
        <dsp:cNvPr id="0" name=""/>
        <dsp:cNvSpPr/>
      </dsp:nvSpPr>
      <dsp:spPr>
        <a:xfrm>
          <a:off x="71570"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43F5B85-4A2A-4DC2-8C08-EA02F877E576}">
      <dsp:nvSpPr>
        <dsp:cNvPr id="0" name=""/>
        <dsp:cNvSpPr/>
      </dsp:nvSpPr>
      <dsp:spPr>
        <a:xfrm>
          <a:off x="103384" y="31813"/>
          <a:ext cx="254508" cy="254508"/>
        </a:xfrm>
        <a:prstGeom prst="pie">
          <a:avLst>
            <a:gd name="adj1" fmla="val 14400000"/>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5159B3B9-ED28-44B0-8381-CB75E84F4BB2}">
      <dsp:nvSpPr>
        <dsp:cNvPr id="0" name=""/>
        <dsp:cNvSpPr/>
      </dsp:nvSpPr>
      <dsp:spPr>
        <a:xfrm rot="16200000">
          <a:off x="-294284"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3 Objectives</a:t>
          </a:r>
        </a:p>
      </dsp:txBody>
      <dsp:txXfrm>
        <a:off x="-294284" y="715803"/>
        <a:ext cx="922591" cy="190881"/>
      </dsp:txXfrm>
    </dsp:sp>
    <dsp:sp modelId="{E789021F-272A-4D72-B3C9-AE28FFC0E684}">
      <dsp:nvSpPr>
        <dsp:cNvPr id="0" name=""/>
        <dsp:cNvSpPr/>
      </dsp:nvSpPr>
      <dsp:spPr>
        <a:xfrm>
          <a:off x="389705"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213DC61-2274-4687-B3FC-5CAA95FCE6A7}">
      <dsp:nvSpPr>
        <dsp:cNvPr id="0" name=""/>
        <dsp:cNvSpPr/>
      </dsp:nvSpPr>
      <dsp:spPr>
        <a:xfrm>
          <a:off x="421519" y="31813"/>
          <a:ext cx="254508" cy="254508"/>
        </a:xfrm>
        <a:prstGeom prst="pie">
          <a:avLst>
            <a:gd name="adj1" fmla="val 12600000"/>
            <a:gd name="adj2" fmla="val 16200000"/>
          </a:avLst>
        </a:prstGeom>
        <a:solidFill>
          <a:schemeClr val="accent4">
            <a:hueOff val="-892954"/>
            <a:satOff val="5380"/>
            <a:lumOff val="431"/>
            <a:alphaOff val="0"/>
          </a:schemeClr>
        </a:solidFill>
        <a:ln w="25400" cap="flat" cmpd="sng" algn="ctr">
          <a:solidFill>
            <a:schemeClr val="accent4">
              <a:hueOff val="-892954"/>
              <a:satOff val="5380"/>
              <a:lumOff val="431"/>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B0E6622E-1C19-4A44-91D0-104A1B74E08F}">
      <dsp:nvSpPr>
        <dsp:cNvPr id="0" name=""/>
        <dsp:cNvSpPr/>
      </dsp:nvSpPr>
      <dsp:spPr>
        <a:xfrm rot="16200000">
          <a:off x="23850"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Sep 24</a:t>
          </a:r>
        </a:p>
      </dsp:txBody>
      <dsp:txXfrm>
        <a:off x="23850" y="715803"/>
        <a:ext cx="922591" cy="190881"/>
      </dsp:txXfrm>
    </dsp:sp>
    <dsp:sp modelId="{D5D7A49B-1004-47E5-A1B3-580CB401750F}">
      <dsp:nvSpPr>
        <dsp:cNvPr id="0" name=""/>
        <dsp:cNvSpPr/>
      </dsp:nvSpPr>
      <dsp:spPr>
        <a:xfrm>
          <a:off x="612400" y="0"/>
          <a:ext cx="636270" cy="1272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Create a Business Intelligence function to improve procurement intelligence and decision making by </a:t>
          </a:r>
          <a:r>
            <a:rPr lang="en-GB" sz="600" b="1" kern="1200" dirty="0">
              <a:latin typeface="Arial" panose="020B0604020202020204" pitchFamily="34" charset="0"/>
              <a:cs typeface="Arial" panose="020B0604020202020204" pitchFamily="34" charset="0"/>
            </a:rPr>
            <a:t>September</a:t>
          </a:r>
          <a:r>
            <a:rPr lang="en-GB" sz="600" b="0" kern="1200" dirty="0">
              <a:latin typeface="Arial" panose="020B0604020202020204" pitchFamily="34" charset="0"/>
              <a:cs typeface="Arial" panose="020B0604020202020204" pitchFamily="34" charset="0"/>
            </a:rPr>
            <a:t> </a:t>
          </a:r>
          <a:r>
            <a:rPr lang="en-GB" sz="600" b="1" kern="1200" dirty="0">
              <a:latin typeface="Arial" panose="020B0604020202020204" pitchFamily="34" charset="0"/>
              <a:cs typeface="Arial" panose="020B0604020202020204" pitchFamily="34" charset="0"/>
            </a:rPr>
            <a:t>2024</a:t>
          </a:r>
          <a:endParaRPr lang="en-GB" sz="600" kern="1200" dirty="0"/>
        </a:p>
      </dsp:txBody>
      <dsp:txXfrm>
        <a:off x="612400" y="0"/>
        <a:ext cx="636270" cy="1272540"/>
      </dsp:txXfrm>
    </dsp:sp>
    <dsp:sp modelId="{623CBDEE-A138-41A1-BA8B-9732DB0EE3CB}">
      <dsp:nvSpPr>
        <dsp:cNvPr id="0" name=""/>
        <dsp:cNvSpPr/>
      </dsp:nvSpPr>
      <dsp:spPr>
        <a:xfrm>
          <a:off x="1492205"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F4839A0-C304-48E8-BF51-E15CC6B2F6BE}">
      <dsp:nvSpPr>
        <dsp:cNvPr id="0" name=""/>
        <dsp:cNvSpPr/>
      </dsp:nvSpPr>
      <dsp:spPr>
        <a:xfrm>
          <a:off x="1524019" y="31813"/>
          <a:ext cx="254508" cy="254508"/>
        </a:xfrm>
        <a:prstGeom prst="pie">
          <a:avLst>
            <a:gd name="adj1" fmla="val 10800000"/>
            <a:gd name="adj2" fmla="val 16200000"/>
          </a:avLst>
        </a:prstGeom>
        <a:solidFill>
          <a:schemeClr val="accent4">
            <a:hueOff val="-1785908"/>
            <a:satOff val="10760"/>
            <a:lumOff val="862"/>
            <a:alphaOff val="0"/>
          </a:schemeClr>
        </a:solidFill>
        <a:ln w="25400" cap="flat" cmpd="sng" algn="ctr">
          <a:solidFill>
            <a:schemeClr val="accent4">
              <a:hueOff val="-1785908"/>
              <a:satOff val="10760"/>
              <a:lumOff val="862"/>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E2A4D34B-C1E3-4D37-B0F4-3FFBEFB7A9BC}">
      <dsp:nvSpPr>
        <dsp:cNvPr id="0" name=""/>
        <dsp:cNvSpPr/>
      </dsp:nvSpPr>
      <dsp:spPr>
        <a:xfrm rot="16200000">
          <a:off x="1126350"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Sep 24</a:t>
          </a:r>
        </a:p>
      </dsp:txBody>
      <dsp:txXfrm>
        <a:off x="1126350" y="715803"/>
        <a:ext cx="922591" cy="190881"/>
      </dsp:txXfrm>
    </dsp:sp>
    <dsp:sp modelId="{16DE3F84-97A1-4BD7-BABA-DD6A8143194E}">
      <dsp:nvSpPr>
        <dsp:cNvPr id="0" name=""/>
        <dsp:cNvSpPr/>
      </dsp:nvSpPr>
      <dsp:spPr>
        <a:xfrm>
          <a:off x="1714900" y="0"/>
          <a:ext cx="636270" cy="1272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By </a:t>
          </a:r>
          <a:r>
            <a:rPr lang="en-GB" sz="600" b="1" kern="1200" dirty="0">
              <a:latin typeface="Arial" panose="020B0604020202020204" pitchFamily="34" charset="0"/>
              <a:cs typeface="Arial" panose="020B0604020202020204" pitchFamily="34" charset="0"/>
            </a:rPr>
            <a:t>September 2024 </a:t>
          </a:r>
          <a:r>
            <a:rPr lang="en-GB" sz="600" b="0" kern="1200" dirty="0">
              <a:latin typeface="Arial" panose="020B0604020202020204" pitchFamily="34" charset="0"/>
              <a:cs typeface="Arial" panose="020B0604020202020204" pitchFamily="34" charset="0"/>
            </a:rPr>
            <a:t>identify and implement Robotic Process Automation where beneficial into our systems</a:t>
          </a:r>
        </a:p>
      </dsp:txBody>
      <dsp:txXfrm>
        <a:off x="1714900" y="0"/>
        <a:ext cx="636270" cy="1272540"/>
      </dsp:txXfrm>
    </dsp:sp>
    <dsp:sp modelId="{E69B5FF7-981D-4B71-AC4E-A3DFA0E8F107}">
      <dsp:nvSpPr>
        <dsp:cNvPr id="0" name=""/>
        <dsp:cNvSpPr/>
      </dsp:nvSpPr>
      <dsp:spPr>
        <a:xfrm>
          <a:off x="2594705"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7341BC8-E53E-422A-8709-F2459BFB4BBC}">
      <dsp:nvSpPr>
        <dsp:cNvPr id="0" name=""/>
        <dsp:cNvSpPr/>
      </dsp:nvSpPr>
      <dsp:spPr>
        <a:xfrm>
          <a:off x="2626518" y="31813"/>
          <a:ext cx="254508" cy="254508"/>
        </a:xfrm>
        <a:prstGeom prst="pie">
          <a:avLst>
            <a:gd name="adj1" fmla="val 9000000"/>
            <a:gd name="adj2" fmla="val 16200000"/>
          </a:avLst>
        </a:prstGeom>
        <a:solidFill>
          <a:schemeClr val="accent4">
            <a:hueOff val="-2678862"/>
            <a:satOff val="16139"/>
            <a:lumOff val="1294"/>
            <a:alphaOff val="0"/>
          </a:schemeClr>
        </a:solidFill>
        <a:ln w="25400" cap="flat" cmpd="sng" algn="ctr">
          <a:solidFill>
            <a:schemeClr val="accent4">
              <a:hueOff val="-2678862"/>
              <a:satOff val="16139"/>
              <a:lumOff val="1294"/>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BD3E93D8-ADC8-40AD-8701-3FF72F693412}">
      <dsp:nvSpPr>
        <dsp:cNvPr id="0" name=""/>
        <dsp:cNvSpPr/>
      </dsp:nvSpPr>
      <dsp:spPr>
        <a:xfrm rot="16200000">
          <a:off x="2228850"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Dec 24</a:t>
          </a:r>
        </a:p>
      </dsp:txBody>
      <dsp:txXfrm>
        <a:off x="2228850" y="715803"/>
        <a:ext cx="922591" cy="190881"/>
      </dsp:txXfrm>
    </dsp:sp>
    <dsp:sp modelId="{CAA580F8-2C94-4E6E-A7DA-060D0DF8491A}">
      <dsp:nvSpPr>
        <dsp:cNvPr id="0" name=""/>
        <dsp:cNvSpPr/>
      </dsp:nvSpPr>
      <dsp:spPr>
        <a:xfrm>
          <a:off x="2817399" y="0"/>
          <a:ext cx="636270" cy="1272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By</a:t>
          </a:r>
          <a:r>
            <a:rPr lang="en-GB" sz="600" b="1" kern="1200" dirty="0">
              <a:latin typeface="Arial" panose="020B0604020202020204" pitchFamily="34" charset="0"/>
              <a:cs typeface="Arial" panose="020B0604020202020204" pitchFamily="34" charset="0"/>
            </a:rPr>
            <a:t> December 2024 </a:t>
          </a:r>
          <a:r>
            <a:rPr lang="en-GB" sz="600" b="0" kern="1200" dirty="0">
              <a:latin typeface="Arial" panose="020B0604020202020204" pitchFamily="34" charset="0"/>
              <a:cs typeface="Arial" panose="020B0604020202020204" pitchFamily="34" charset="0"/>
            </a:rPr>
            <a:t>undertake a review of the market and national landscape for a replacement to the Oracle procurement system</a:t>
          </a:r>
          <a:endParaRPr lang="en-GB" sz="600" kern="1200" dirty="0"/>
        </a:p>
      </dsp:txBody>
      <dsp:txXfrm>
        <a:off x="2817399" y="0"/>
        <a:ext cx="636270" cy="1272540"/>
      </dsp:txXfrm>
    </dsp:sp>
    <dsp:sp modelId="{2EF0889D-A0E0-4A9D-8D37-266E9696B5DC}">
      <dsp:nvSpPr>
        <dsp:cNvPr id="0" name=""/>
        <dsp:cNvSpPr/>
      </dsp:nvSpPr>
      <dsp:spPr>
        <a:xfrm>
          <a:off x="3697204"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210D582-4D15-4BC2-B91D-53B5EDBCE9F2}">
      <dsp:nvSpPr>
        <dsp:cNvPr id="0" name=""/>
        <dsp:cNvSpPr/>
      </dsp:nvSpPr>
      <dsp:spPr>
        <a:xfrm>
          <a:off x="3729018" y="31813"/>
          <a:ext cx="254508" cy="254508"/>
        </a:xfrm>
        <a:prstGeom prst="pie">
          <a:avLst>
            <a:gd name="adj1" fmla="val 7200000"/>
            <a:gd name="adj2" fmla="val 16200000"/>
          </a:avLst>
        </a:prstGeom>
        <a:solidFill>
          <a:schemeClr val="accent4">
            <a:hueOff val="-3571816"/>
            <a:satOff val="21519"/>
            <a:lumOff val="1725"/>
            <a:alphaOff val="0"/>
          </a:schemeClr>
        </a:solidFill>
        <a:ln w="25400" cap="flat" cmpd="sng" algn="ctr">
          <a:solidFill>
            <a:schemeClr val="accent4">
              <a:hueOff val="-3571816"/>
              <a:satOff val="21519"/>
              <a:lumOff val="1725"/>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4BFB8312-630F-4A8D-AB3B-3938184A4087}">
      <dsp:nvSpPr>
        <dsp:cNvPr id="0" name=""/>
        <dsp:cNvSpPr/>
      </dsp:nvSpPr>
      <dsp:spPr>
        <a:xfrm rot="16200000">
          <a:off x="3331349"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Jan 25</a:t>
          </a:r>
        </a:p>
      </dsp:txBody>
      <dsp:txXfrm>
        <a:off x="3331349" y="715803"/>
        <a:ext cx="922591" cy="190881"/>
      </dsp:txXfrm>
    </dsp:sp>
    <dsp:sp modelId="{E0ECEC5D-6C4A-42B2-BE61-108A873F44BD}">
      <dsp:nvSpPr>
        <dsp:cNvPr id="0" name=""/>
        <dsp:cNvSpPr/>
      </dsp:nvSpPr>
      <dsp:spPr>
        <a:xfrm>
          <a:off x="3919899" y="0"/>
          <a:ext cx="636270" cy="1272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Review the performance methodologies and metrics in place across Procurement to ensure fitness for purpose by </a:t>
          </a:r>
          <a:r>
            <a:rPr lang="en-GB" sz="600" b="1" kern="1200" dirty="0">
              <a:latin typeface="Arial" panose="020B0604020202020204" pitchFamily="34" charset="0"/>
              <a:cs typeface="Arial" panose="020B0604020202020204" pitchFamily="34" charset="0"/>
            </a:rPr>
            <a:t>January</a:t>
          </a:r>
          <a:r>
            <a:rPr lang="en-GB" sz="600" kern="1200" dirty="0">
              <a:latin typeface="Arial" panose="020B0604020202020204" pitchFamily="34" charset="0"/>
              <a:cs typeface="Arial" panose="020B0604020202020204" pitchFamily="34" charset="0"/>
            </a:rPr>
            <a:t> </a:t>
          </a:r>
          <a:r>
            <a:rPr lang="en-GB" sz="600" b="1" kern="1200" dirty="0">
              <a:latin typeface="Arial" panose="020B0604020202020204" pitchFamily="34" charset="0"/>
              <a:cs typeface="Arial" panose="020B0604020202020204" pitchFamily="34" charset="0"/>
            </a:rPr>
            <a:t>2025</a:t>
          </a:r>
        </a:p>
      </dsp:txBody>
      <dsp:txXfrm>
        <a:off x="3919899" y="0"/>
        <a:ext cx="636270" cy="1272540"/>
      </dsp:txXfrm>
    </dsp:sp>
    <dsp:sp modelId="{252A466C-F134-4698-B336-F9D83C895EBE}">
      <dsp:nvSpPr>
        <dsp:cNvPr id="0" name=""/>
        <dsp:cNvSpPr/>
      </dsp:nvSpPr>
      <dsp:spPr>
        <a:xfrm>
          <a:off x="4799704"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3771506-0C91-40A8-A4CE-03DAC77D41CF}">
      <dsp:nvSpPr>
        <dsp:cNvPr id="0" name=""/>
        <dsp:cNvSpPr/>
      </dsp:nvSpPr>
      <dsp:spPr>
        <a:xfrm>
          <a:off x="4831518" y="31813"/>
          <a:ext cx="254508" cy="254508"/>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894A309-C7FB-460E-B5A5-352809BAA1C2}">
      <dsp:nvSpPr>
        <dsp:cNvPr id="0" name=""/>
        <dsp:cNvSpPr/>
      </dsp:nvSpPr>
      <dsp:spPr>
        <a:xfrm rot="16200000">
          <a:off x="4433849"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Sep 25</a:t>
          </a:r>
        </a:p>
      </dsp:txBody>
      <dsp:txXfrm>
        <a:off x="4433849" y="715803"/>
        <a:ext cx="922591" cy="190881"/>
      </dsp:txXfrm>
    </dsp:sp>
    <dsp:sp modelId="{9D636ED4-3B4C-4E79-9F32-6479EF29649E}">
      <dsp:nvSpPr>
        <dsp:cNvPr id="0" name=""/>
        <dsp:cNvSpPr/>
      </dsp:nvSpPr>
      <dsp:spPr>
        <a:xfrm>
          <a:off x="5022399" y="0"/>
          <a:ext cx="636270" cy="1272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By </a:t>
          </a:r>
          <a:r>
            <a:rPr lang="en-GB" sz="600" b="1" kern="1200" dirty="0">
              <a:latin typeface="Arial" panose="020B0604020202020204" pitchFamily="34" charset="0"/>
              <a:cs typeface="Arial" panose="020B0604020202020204" pitchFamily="34" charset="0"/>
            </a:rPr>
            <a:t>September 2025 </a:t>
          </a:r>
          <a:r>
            <a:rPr lang="en-GB" sz="600" kern="1200" dirty="0">
              <a:latin typeface="Arial" panose="020B0604020202020204" pitchFamily="34" charset="0"/>
              <a:cs typeface="Arial" panose="020B0604020202020204" pitchFamily="34" charset="0"/>
            </a:rPr>
            <a:t>be known as a leading NHS organisation for Data &amp; Technology</a:t>
          </a:r>
          <a:endParaRPr lang="en-GB" sz="900" kern="1200" dirty="0"/>
        </a:p>
      </dsp:txBody>
      <dsp:txXfrm>
        <a:off x="5022399" y="0"/>
        <a:ext cx="636270" cy="127254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EA9778-62BD-4925-AED6-F3DA4C29878B}">
      <dsp:nvSpPr>
        <dsp:cNvPr id="0" name=""/>
        <dsp:cNvSpPr/>
      </dsp:nvSpPr>
      <dsp:spPr>
        <a:xfrm>
          <a:off x="2816" y="134689"/>
          <a:ext cx="313655" cy="31365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1058F68-1150-4D21-B2E0-E705F9DB45FB}">
      <dsp:nvSpPr>
        <dsp:cNvPr id="0" name=""/>
        <dsp:cNvSpPr/>
      </dsp:nvSpPr>
      <dsp:spPr>
        <a:xfrm>
          <a:off x="34181" y="166054"/>
          <a:ext cx="250924" cy="250924"/>
        </a:xfrm>
        <a:prstGeom prst="pie">
          <a:avLst>
            <a:gd name="adj1" fmla="val 14657142"/>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7CF1980-FD91-4ECE-A8F2-D01D2F4168E8}">
      <dsp:nvSpPr>
        <dsp:cNvPr id="0" name=""/>
        <dsp:cNvSpPr/>
      </dsp:nvSpPr>
      <dsp:spPr>
        <a:xfrm rot="16200000">
          <a:off x="-357887" y="840413"/>
          <a:ext cx="909600" cy="1881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1 Objectives</a:t>
          </a:r>
        </a:p>
      </dsp:txBody>
      <dsp:txXfrm>
        <a:off x="-357887" y="840413"/>
        <a:ext cx="909600" cy="188193"/>
      </dsp:txXfrm>
    </dsp:sp>
    <dsp:sp modelId="{51081D76-923F-43E1-9A32-0BC4C5636FF1}">
      <dsp:nvSpPr>
        <dsp:cNvPr id="0" name=""/>
        <dsp:cNvSpPr/>
      </dsp:nvSpPr>
      <dsp:spPr>
        <a:xfrm>
          <a:off x="316471" y="134689"/>
          <a:ext cx="313655" cy="31365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DCC5DE-110F-4E6B-BA57-A80969623700}">
      <dsp:nvSpPr>
        <dsp:cNvPr id="0" name=""/>
        <dsp:cNvSpPr/>
      </dsp:nvSpPr>
      <dsp:spPr>
        <a:xfrm>
          <a:off x="347836" y="166054"/>
          <a:ext cx="250924" cy="250924"/>
        </a:xfrm>
        <a:prstGeom prst="pie">
          <a:avLst>
            <a:gd name="adj1" fmla="val 13114284"/>
            <a:gd name="adj2" fmla="val 16200000"/>
          </a:avLst>
        </a:prstGeom>
        <a:solidFill>
          <a:schemeClr val="accent4">
            <a:hueOff val="-744128"/>
            <a:satOff val="4483"/>
            <a:lumOff val="359"/>
            <a:alphaOff val="0"/>
          </a:schemeClr>
        </a:solidFill>
        <a:ln w="25400" cap="flat" cmpd="sng" algn="ctr">
          <a:solidFill>
            <a:schemeClr val="accent4">
              <a:hueOff val="-744128"/>
              <a:satOff val="4483"/>
              <a:lumOff val="35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C644CF35-11C5-4238-BFDD-CE003C18FC37}">
      <dsp:nvSpPr>
        <dsp:cNvPr id="0" name=""/>
        <dsp:cNvSpPr/>
      </dsp:nvSpPr>
      <dsp:spPr>
        <a:xfrm rot="16200000">
          <a:off x="-44232" y="840413"/>
          <a:ext cx="909600" cy="1881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Oct 22</a:t>
          </a:r>
        </a:p>
      </dsp:txBody>
      <dsp:txXfrm>
        <a:off x="-44232" y="840413"/>
        <a:ext cx="909600" cy="188193"/>
      </dsp:txXfrm>
    </dsp:sp>
    <dsp:sp modelId="{BBD20CAA-4587-4CD9-9545-8C124B64BCD2}">
      <dsp:nvSpPr>
        <dsp:cNvPr id="0" name=""/>
        <dsp:cNvSpPr/>
      </dsp:nvSpPr>
      <dsp:spPr>
        <a:xfrm>
          <a:off x="536030" y="134689"/>
          <a:ext cx="627310" cy="12546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Develop Standard Operating Procedures for contract management by </a:t>
          </a:r>
          <a:r>
            <a:rPr lang="en-GB" sz="600" b="1" kern="1200" dirty="0">
              <a:latin typeface="Arial" panose="020B0604020202020204" pitchFamily="34" charset="0"/>
              <a:cs typeface="Arial" panose="020B0604020202020204" pitchFamily="34" charset="0"/>
            </a:rPr>
            <a:t>October 2022</a:t>
          </a:r>
          <a:endParaRPr lang="en-GB" sz="600" kern="1200" dirty="0"/>
        </a:p>
      </dsp:txBody>
      <dsp:txXfrm>
        <a:off x="536030" y="134689"/>
        <a:ext cx="627310" cy="1254621"/>
      </dsp:txXfrm>
    </dsp:sp>
    <dsp:sp modelId="{2C038282-7619-4144-97EE-F15A5DAC31D2}">
      <dsp:nvSpPr>
        <dsp:cNvPr id="0" name=""/>
        <dsp:cNvSpPr/>
      </dsp:nvSpPr>
      <dsp:spPr>
        <a:xfrm>
          <a:off x="1392356" y="134689"/>
          <a:ext cx="313655" cy="31365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BBF231B-9259-4A1C-8B8E-164037172EC1}">
      <dsp:nvSpPr>
        <dsp:cNvPr id="0" name=""/>
        <dsp:cNvSpPr/>
      </dsp:nvSpPr>
      <dsp:spPr>
        <a:xfrm>
          <a:off x="1423721" y="166054"/>
          <a:ext cx="250924" cy="250924"/>
        </a:xfrm>
        <a:prstGeom prst="pie">
          <a:avLst>
            <a:gd name="adj1" fmla="val 11571426"/>
            <a:gd name="adj2" fmla="val 16200000"/>
          </a:avLst>
        </a:prstGeom>
        <a:solidFill>
          <a:schemeClr val="accent4">
            <a:hueOff val="-1488257"/>
            <a:satOff val="8966"/>
            <a:lumOff val="719"/>
            <a:alphaOff val="0"/>
          </a:schemeClr>
        </a:solidFill>
        <a:ln w="25400" cap="flat" cmpd="sng" algn="ctr">
          <a:solidFill>
            <a:schemeClr val="accent4">
              <a:hueOff val="-1488257"/>
              <a:satOff val="8966"/>
              <a:lumOff val="71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C4381DCA-FEA0-4D89-967C-2453E2F5FA8C}">
      <dsp:nvSpPr>
        <dsp:cNvPr id="0" name=""/>
        <dsp:cNvSpPr/>
      </dsp:nvSpPr>
      <dsp:spPr>
        <a:xfrm rot="16200000">
          <a:off x="1031652" y="840413"/>
          <a:ext cx="909600" cy="1881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Nov 22</a:t>
          </a:r>
        </a:p>
      </dsp:txBody>
      <dsp:txXfrm>
        <a:off x="1031652" y="840413"/>
        <a:ext cx="909600" cy="188193"/>
      </dsp:txXfrm>
    </dsp:sp>
    <dsp:sp modelId="{060AB9FA-FC8C-4262-83F0-8B05EBA17A33}">
      <dsp:nvSpPr>
        <dsp:cNvPr id="0" name=""/>
        <dsp:cNvSpPr/>
      </dsp:nvSpPr>
      <dsp:spPr>
        <a:xfrm>
          <a:off x="1611914" y="134689"/>
          <a:ext cx="627310" cy="12546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Publish a pipeline of future contracts to a publically available location by </a:t>
          </a:r>
          <a:r>
            <a:rPr lang="en-GB" sz="600" b="1" kern="1200" dirty="0">
              <a:latin typeface="Arial" panose="020B0604020202020204" pitchFamily="34" charset="0"/>
              <a:cs typeface="Arial" panose="020B0604020202020204" pitchFamily="34" charset="0"/>
            </a:rPr>
            <a:t>November 2022</a:t>
          </a:r>
          <a:endParaRPr lang="en-GB" sz="600" kern="1200" dirty="0"/>
        </a:p>
      </dsp:txBody>
      <dsp:txXfrm>
        <a:off x="1611914" y="134689"/>
        <a:ext cx="627310" cy="1254621"/>
      </dsp:txXfrm>
    </dsp:sp>
    <dsp:sp modelId="{20B5E5DC-751D-4EF0-B3B2-589E97D42FD8}">
      <dsp:nvSpPr>
        <dsp:cNvPr id="0" name=""/>
        <dsp:cNvSpPr/>
      </dsp:nvSpPr>
      <dsp:spPr>
        <a:xfrm>
          <a:off x="2468240" y="134689"/>
          <a:ext cx="313655" cy="31365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1045C1-D6E8-4288-9CD5-F032A2E60CFF}">
      <dsp:nvSpPr>
        <dsp:cNvPr id="0" name=""/>
        <dsp:cNvSpPr/>
      </dsp:nvSpPr>
      <dsp:spPr>
        <a:xfrm>
          <a:off x="2499606" y="166054"/>
          <a:ext cx="250924" cy="250924"/>
        </a:xfrm>
        <a:prstGeom prst="pie">
          <a:avLst>
            <a:gd name="adj1" fmla="val 10028574"/>
            <a:gd name="adj2" fmla="val 16200000"/>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166BE307-BA9C-4BE4-AD56-A46D5C0F5614}">
      <dsp:nvSpPr>
        <dsp:cNvPr id="0" name=""/>
        <dsp:cNvSpPr/>
      </dsp:nvSpPr>
      <dsp:spPr>
        <a:xfrm rot="16200000">
          <a:off x="2107537" y="840413"/>
          <a:ext cx="909600" cy="1881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err="1"/>
            <a:t>Ongoing</a:t>
          </a:r>
          <a:endParaRPr lang="en-GB" sz="900" b="1" kern="1200" dirty="0"/>
        </a:p>
      </dsp:txBody>
      <dsp:txXfrm>
        <a:off x="2107537" y="840413"/>
        <a:ext cx="909600" cy="188193"/>
      </dsp:txXfrm>
    </dsp:sp>
    <dsp:sp modelId="{8F33362B-C32A-4152-AEAD-DE331D3087E2}">
      <dsp:nvSpPr>
        <dsp:cNvPr id="0" name=""/>
        <dsp:cNvSpPr/>
      </dsp:nvSpPr>
      <dsp:spPr>
        <a:xfrm>
          <a:off x="2687799" y="134689"/>
          <a:ext cx="627310" cy="12546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Enhance existing work plans to create a single team work plan for at least the next 3 years and then maintain on an </a:t>
          </a:r>
          <a:r>
            <a:rPr lang="en-GB" sz="600" b="1" kern="1200" dirty="0">
              <a:latin typeface="Arial" panose="020B0604020202020204" pitchFamily="34" charset="0"/>
              <a:cs typeface="Arial" panose="020B0604020202020204" pitchFamily="34" charset="0"/>
            </a:rPr>
            <a:t>ongoing </a:t>
          </a:r>
          <a:r>
            <a:rPr lang="en-GB" sz="600" b="0" kern="1200" dirty="0">
              <a:latin typeface="Arial" panose="020B0604020202020204" pitchFamily="34" charset="0"/>
              <a:cs typeface="Arial" panose="020B0604020202020204" pitchFamily="34" charset="0"/>
            </a:rPr>
            <a:t>basis</a:t>
          </a:r>
          <a:endParaRPr lang="en-GB" sz="600" kern="1200" dirty="0"/>
        </a:p>
      </dsp:txBody>
      <dsp:txXfrm>
        <a:off x="2687799" y="134689"/>
        <a:ext cx="627310" cy="1254621"/>
      </dsp:txXfrm>
    </dsp:sp>
    <dsp:sp modelId="{1D79D7FC-8683-48C0-8AC1-4E2B646AD03A}">
      <dsp:nvSpPr>
        <dsp:cNvPr id="0" name=""/>
        <dsp:cNvSpPr/>
      </dsp:nvSpPr>
      <dsp:spPr>
        <a:xfrm>
          <a:off x="3544125" y="134689"/>
          <a:ext cx="313655" cy="31365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EAE63FA-D428-4E3B-A3DD-80DC5DF27F0D}">
      <dsp:nvSpPr>
        <dsp:cNvPr id="0" name=""/>
        <dsp:cNvSpPr/>
      </dsp:nvSpPr>
      <dsp:spPr>
        <a:xfrm>
          <a:off x="3575490" y="166054"/>
          <a:ext cx="250924" cy="250924"/>
        </a:xfrm>
        <a:prstGeom prst="pie">
          <a:avLst>
            <a:gd name="adj1" fmla="val 8485716"/>
            <a:gd name="adj2" fmla="val 16200000"/>
          </a:avLst>
        </a:prstGeom>
        <a:solidFill>
          <a:schemeClr val="accent4">
            <a:hueOff val="-2976513"/>
            <a:satOff val="17933"/>
            <a:lumOff val="1437"/>
            <a:alphaOff val="0"/>
          </a:schemeClr>
        </a:solidFill>
        <a:ln w="25400" cap="flat" cmpd="sng" algn="ctr">
          <a:solidFill>
            <a:schemeClr val="accent4">
              <a:hueOff val="-2976513"/>
              <a:satOff val="17933"/>
              <a:lumOff val="143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76874B93-CA67-4B22-879F-3B01A7146FEE}">
      <dsp:nvSpPr>
        <dsp:cNvPr id="0" name=""/>
        <dsp:cNvSpPr/>
      </dsp:nvSpPr>
      <dsp:spPr>
        <a:xfrm rot="16200000">
          <a:off x="3183421" y="840413"/>
          <a:ext cx="909600" cy="1881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err="1"/>
            <a:t>Ongoing</a:t>
          </a:r>
          <a:endParaRPr lang="en-GB" sz="900" b="1" kern="1200" dirty="0"/>
        </a:p>
      </dsp:txBody>
      <dsp:txXfrm>
        <a:off x="3183421" y="840413"/>
        <a:ext cx="909600" cy="188193"/>
      </dsp:txXfrm>
    </dsp:sp>
    <dsp:sp modelId="{6B8C81D4-A0C1-4F1F-B16E-A4DF5616838A}">
      <dsp:nvSpPr>
        <dsp:cNvPr id="0" name=""/>
        <dsp:cNvSpPr/>
      </dsp:nvSpPr>
      <dsp:spPr>
        <a:xfrm>
          <a:off x="3763684" y="134689"/>
          <a:ext cx="627310" cy="12546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1" kern="1200" dirty="0">
              <a:latin typeface="Arial" panose="020B0604020202020204" pitchFamily="34" charset="0"/>
              <a:cs typeface="Arial" panose="020B0604020202020204" pitchFamily="34" charset="0"/>
            </a:rPr>
            <a:t>Continue</a:t>
          </a:r>
          <a:r>
            <a:rPr lang="en-GB" sz="600" kern="1200" dirty="0">
              <a:latin typeface="Arial" panose="020B0604020202020204" pitchFamily="34" charset="0"/>
              <a:cs typeface="Arial" panose="020B0604020202020204" pitchFamily="34" charset="0"/>
            </a:rPr>
            <a:t> to support collaborative work across the ICS attending working groups and undertaking contract exercises on behalf of the ICS</a:t>
          </a:r>
          <a:endParaRPr lang="en-GB" sz="600" kern="1200" dirty="0"/>
        </a:p>
      </dsp:txBody>
      <dsp:txXfrm>
        <a:off x="3763684" y="134689"/>
        <a:ext cx="627310" cy="1254621"/>
      </dsp:txXfrm>
    </dsp:sp>
    <dsp:sp modelId="{5C249745-E560-40B2-AD66-B1A6C5257FEC}">
      <dsp:nvSpPr>
        <dsp:cNvPr id="0" name=""/>
        <dsp:cNvSpPr/>
      </dsp:nvSpPr>
      <dsp:spPr>
        <a:xfrm>
          <a:off x="4620009" y="134689"/>
          <a:ext cx="313655" cy="31365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B7CD1EB-4FA1-4ED7-B914-13148A68AD3D}">
      <dsp:nvSpPr>
        <dsp:cNvPr id="0" name=""/>
        <dsp:cNvSpPr/>
      </dsp:nvSpPr>
      <dsp:spPr>
        <a:xfrm>
          <a:off x="4651375" y="166054"/>
          <a:ext cx="250924" cy="250924"/>
        </a:xfrm>
        <a:prstGeom prst="pie">
          <a:avLst>
            <a:gd name="adj1" fmla="val 6942858"/>
            <a:gd name="adj2" fmla="val 16200000"/>
          </a:avLst>
        </a:prstGeom>
        <a:solidFill>
          <a:schemeClr val="accent4">
            <a:hueOff val="-3720641"/>
            <a:satOff val="22416"/>
            <a:lumOff val="1797"/>
            <a:alphaOff val="0"/>
          </a:schemeClr>
        </a:solidFill>
        <a:ln w="25400" cap="flat" cmpd="sng" algn="ctr">
          <a:solidFill>
            <a:schemeClr val="accent4">
              <a:hueOff val="-3720641"/>
              <a:satOff val="22416"/>
              <a:lumOff val="179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22D5732-3AF3-4BE4-98ED-335C74B2521E}">
      <dsp:nvSpPr>
        <dsp:cNvPr id="0" name=""/>
        <dsp:cNvSpPr/>
      </dsp:nvSpPr>
      <dsp:spPr>
        <a:xfrm rot="16200000">
          <a:off x="4259306" y="840413"/>
          <a:ext cx="909600" cy="1881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Dec 22</a:t>
          </a:r>
        </a:p>
      </dsp:txBody>
      <dsp:txXfrm>
        <a:off x="4259306" y="840413"/>
        <a:ext cx="909600" cy="188193"/>
      </dsp:txXfrm>
    </dsp:sp>
    <dsp:sp modelId="{54F9D0E8-5769-408D-90A2-4239731A1A51}">
      <dsp:nvSpPr>
        <dsp:cNvPr id="0" name=""/>
        <dsp:cNvSpPr/>
      </dsp:nvSpPr>
      <dsp:spPr>
        <a:xfrm>
          <a:off x="4839568" y="134689"/>
          <a:ext cx="627310" cy="12546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Complete </a:t>
          </a:r>
          <a:r>
            <a:rPr lang="en-GB" sz="600" b="0" kern="1200" dirty="0" err="1">
              <a:latin typeface="Arial" panose="020B0604020202020204" pitchFamily="34" charset="0"/>
              <a:cs typeface="Arial" panose="020B0604020202020204" pitchFamily="34" charset="0"/>
            </a:rPr>
            <a:t>tiering</a:t>
          </a:r>
          <a:r>
            <a:rPr lang="en-GB" sz="600" b="0" kern="1200" dirty="0">
              <a:latin typeface="Arial" panose="020B0604020202020204" pitchFamily="34" charset="0"/>
              <a:cs typeface="Arial" panose="020B0604020202020204" pitchFamily="34" charset="0"/>
            </a:rPr>
            <a:t> of all suppliers to support on-going contract management by </a:t>
          </a:r>
          <a:r>
            <a:rPr lang="en-GB" sz="600" b="1" kern="1200" dirty="0">
              <a:latin typeface="Arial" panose="020B0604020202020204" pitchFamily="34" charset="0"/>
              <a:cs typeface="Arial" panose="020B0604020202020204" pitchFamily="34" charset="0"/>
            </a:rPr>
            <a:t>December 2022</a:t>
          </a:r>
          <a:endParaRPr lang="en-GB" sz="600" kern="1200" dirty="0"/>
        </a:p>
      </dsp:txBody>
      <dsp:txXfrm>
        <a:off x="4839568" y="134689"/>
        <a:ext cx="627310" cy="1254621"/>
      </dsp:txXfrm>
    </dsp:sp>
    <dsp:sp modelId="{4CC8F037-6117-4C00-8982-65E7D9577BBD}">
      <dsp:nvSpPr>
        <dsp:cNvPr id="0" name=""/>
        <dsp:cNvSpPr/>
      </dsp:nvSpPr>
      <dsp:spPr>
        <a:xfrm>
          <a:off x="5695894" y="134689"/>
          <a:ext cx="313655" cy="31365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95EA8B-D3C7-4147-AE66-115945E5A6EA}">
      <dsp:nvSpPr>
        <dsp:cNvPr id="0" name=""/>
        <dsp:cNvSpPr/>
      </dsp:nvSpPr>
      <dsp:spPr>
        <a:xfrm>
          <a:off x="5727260" y="166054"/>
          <a:ext cx="250924" cy="250924"/>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773B66D-5E18-40BC-AF02-40BE1D36822A}">
      <dsp:nvSpPr>
        <dsp:cNvPr id="0" name=""/>
        <dsp:cNvSpPr/>
      </dsp:nvSpPr>
      <dsp:spPr>
        <a:xfrm rot="16200000">
          <a:off x="5335191" y="840413"/>
          <a:ext cx="909600" cy="1881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Mar 23</a:t>
          </a:r>
        </a:p>
      </dsp:txBody>
      <dsp:txXfrm>
        <a:off x="5335191" y="840413"/>
        <a:ext cx="909600" cy="188193"/>
      </dsp:txXfrm>
    </dsp:sp>
    <dsp:sp modelId="{FDDC1DB2-2CB1-4601-9E46-E4B276AC7AD3}">
      <dsp:nvSpPr>
        <dsp:cNvPr id="0" name=""/>
        <dsp:cNvSpPr/>
      </dsp:nvSpPr>
      <dsp:spPr>
        <a:xfrm>
          <a:off x="5915453" y="134689"/>
          <a:ext cx="627310" cy="12546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Deliver savings target for financial year 22/23 by </a:t>
          </a:r>
          <a:r>
            <a:rPr lang="en-GB" sz="600" b="1" kern="1200" dirty="0">
              <a:latin typeface="Arial" panose="020B0604020202020204" pitchFamily="34" charset="0"/>
              <a:cs typeface="Arial" panose="020B0604020202020204" pitchFamily="34" charset="0"/>
            </a:rPr>
            <a:t>End of March 2023</a:t>
          </a:r>
          <a:endParaRPr lang="en-GB" sz="600" kern="1200" dirty="0"/>
        </a:p>
      </dsp:txBody>
      <dsp:txXfrm>
        <a:off x="5915453" y="134689"/>
        <a:ext cx="627310" cy="1254621"/>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1D0FAA-BD9C-4550-AFF8-FCAACD26F938}">
      <dsp:nvSpPr>
        <dsp:cNvPr id="0" name=""/>
        <dsp:cNvSpPr/>
      </dsp:nvSpPr>
      <dsp:spPr>
        <a:xfrm>
          <a:off x="2506" y="36660"/>
          <a:ext cx="299804" cy="299804"/>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F2A24F0-1517-4C71-AE60-56FD54D00742}">
      <dsp:nvSpPr>
        <dsp:cNvPr id="0" name=""/>
        <dsp:cNvSpPr/>
      </dsp:nvSpPr>
      <dsp:spPr>
        <a:xfrm>
          <a:off x="32486" y="66640"/>
          <a:ext cx="239843" cy="239843"/>
        </a:xfrm>
        <a:prstGeom prst="pie">
          <a:avLst>
            <a:gd name="adj1" fmla="val 14657142"/>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EFA2FCF-29CD-495B-831C-2615039929BB}">
      <dsp:nvSpPr>
        <dsp:cNvPr id="0" name=""/>
        <dsp:cNvSpPr/>
      </dsp:nvSpPr>
      <dsp:spPr>
        <a:xfrm rot="16200000">
          <a:off x="-342269" y="711221"/>
          <a:ext cx="869434" cy="1798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2 Objectives</a:t>
          </a:r>
        </a:p>
      </dsp:txBody>
      <dsp:txXfrm>
        <a:off x="-342269" y="711221"/>
        <a:ext cx="869434" cy="179882"/>
      </dsp:txXfrm>
    </dsp:sp>
    <dsp:sp modelId="{F985F087-4F9D-40B8-8671-1D351B2555B6}">
      <dsp:nvSpPr>
        <dsp:cNvPr id="0" name=""/>
        <dsp:cNvSpPr/>
      </dsp:nvSpPr>
      <dsp:spPr>
        <a:xfrm>
          <a:off x="302311" y="36660"/>
          <a:ext cx="299804" cy="299804"/>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516B251-6520-42FB-9BC2-AFAFD1ED504B}">
      <dsp:nvSpPr>
        <dsp:cNvPr id="0" name=""/>
        <dsp:cNvSpPr/>
      </dsp:nvSpPr>
      <dsp:spPr>
        <a:xfrm>
          <a:off x="332291" y="66640"/>
          <a:ext cx="239843" cy="239843"/>
        </a:xfrm>
        <a:prstGeom prst="pie">
          <a:avLst>
            <a:gd name="adj1" fmla="val 13114284"/>
            <a:gd name="adj2" fmla="val 16200000"/>
          </a:avLst>
        </a:prstGeom>
        <a:solidFill>
          <a:schemeClr val="accent4">
            <a:hueOff val="-744128"/>
            <a:satOff val="4483"/>
            <a:lumOff val="359"/>
            <a:alphaOff val="0"/>
          </a:schemeClr>
        </a:solidFill>
        <a:ln w="25400" cap="flat" cmpd="sng" algn="ctr">
          <a:solidFill>
            <a:schemeClr val="accent4">
              <a:hueOff val="-744128"/>
              <a:satOff val="4483"/>
              <a:lumOff val="35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73EC0680-AB23-4C03-8BDB-3C3D7950337C}">
      <dsp:nvSpPr>
        <dsp:cNvPr id="0" name=""/>
        <dsp:cNvSpPr/>
      </dsp:nvSpPr>
      <dsp:spPr>
        <a:xfrm rot="16200000">
          <a:off x="-42464" y="711221"/>
          <a:ext cx="869434" cy="1798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Aug 23</a:t>
          </a:r>
        </a:p>
      </dsp:txBody>
      <dsp:txXfrm>
        <a:off x="-42464" y="711221"/>
        <a:ext cx="869434" cy="179882"/>
      </dsp:txXfrm>
    </dsp:sp>
    <dsp:sp modelId="{96E3DC87-157A-43DC-BF68-861341BFDCBF}">
      <dsp:nvSpPr>
        <dsp:cNvPr id="0" name=""/>
        <dsp:cNvSpPr/>
      </dsp:nvSpPr>
      <dsp:spPr>
        <a:xfrm>
          <a:off x="512174" y="36660"/>
          <a:ext cx="599609" cy="1199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Implement formal supplier resilience review process for all tiered suppliers by </a:t>
          </a:r>
          <a:r>
            <a:rPr lang="en-GB" sz="600" b="1" kern="1200" dirty="0">
              <a:latin typeface="Arial" panose="020B0604020202020204" pitchFamily="34" charset="0"/>
              <a:cs typeface="Arial" panose="020B0604020202020204" pitchFamily="34" charset="0"/>
            </a:rPr>
            <a:t>August 2023</a:t>
          </a:r>
          <a:endParaRPr lang="en-GB" sz="600" kern="1200" dirty="0"/>
        </a:p>
      </dsp:txBody>
      <dsp:txXfrm>
        <a:off x="512174" y="36660"/>
        <a:ext cx="599609" cy="1199219"/>
      </dsp:txXfrm>
    </dsp:sp>
    <dsp:sp modelId="{34BF6353-DA0C-46C4-B433-B332835456CD}">
      <dsp:nvSpPr>
        <dsp:cNvPr id="0" name=""/>
        <dsp:cNvSpPr/>
      </dsp:nvSpPr>
      <dsp:spPr>
        <a:xfrm>
          <a:off x="1370280" y="36660"/>
          <a:ext cx="299804" cy="299804"/>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CA21173-BEDC-4ACF-B552-3A687D220370}">
      <dsp:nvSpPr>
        <dsp:cNvPr id="0" name=""/>
        <dsp:cNvSpPr/>
      </dsp:nvSpPr>
      <dsp:spPr>
        <a:xfrm>
          <a:off x="1400261" y="66640"/>
          <a:ext cx="239843" cy="239843"/>
        </a:xfrm>
        <a:prstGeom prst="pie">
          <a:avLst>
            <a:gd name="adj1" fmla="val 11571426"/>
            <a:gd name="adj2" fmla="val 16200000"/>
          </a:avLst>
        </a:prstGeom>
        <a:solidFill>
          <a:schemeClr val="accent4">
            <a:hueOff val="-1488257"/>
            <a:satOff val="8966"/>
            <a:lumOff val="719"/>
            <a:alphaOff val="0"/>
          </a:schemeClr>
        </a:solidFill>
        <a:ln w="25400" cap="flat" cmpd="sng" algn="ctr">
          <a:solidFill>
            <a:schemeClr val="accent4">
              <a:hueOff val="-1488257"/>
              <a:satOff val="8966"/>
              <a:lumOff val="71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9593F57E-5310-4075-AD41-0515BE19B439}">
      <dsp:nvSpPr>
        <dsp:cNvPr id="0" name=""/>
        <dsp:cNvSpPr/>
      </dsp:nvSpPr>
      <dsp:spPr>
        <a:xfrm rot="16200000">
          <a:off x="1025505" y="711221"/>
          <a:ext cx="869434" cy="1798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Dec 23</a:t>
          </a:r>
        </a:p>
      </dsp:txBody>
      <dsp:txXfrm>
        <a:off x="1025505" y="711221"/>
        <a:ext cx="869434" cy="179882"/>
      </dsp:txXfrm>
    </dsp:sp>
    <dsp:sp modelId="{E3F7E47B-0B3C-4013-BAED-9D983C8EE71D}">
      <dsp:nvSpPr>
        <dsp:cNvPr id="0" name=""/>
        <dsp:cNvSpPr/>
      </dsp:nvSpPr>
      <dsp:spPr>
        <a:xfrm>
          <a:off x="1580144" y="36660"/>
          <a:ext cx="599609" cy="1199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Implement process of Supplier Relationship Management for high performing suppliers by </a:t>
          </a:r>
          <a:r>
            <a:rPr lang="en-GB" sz="600" b="1" kern="1200" dirty="0">
              <a:latin typeface="Arial" panose="020B0604020202020204" pitchFamily="34" charset="0"/>
              <a:cs typeface="Arial" panose="020B0604020202020204" pitchFamily="34" charset="0"/>
            </a:rPr>
            <a:t>December 2023</a:t>
          </a:r>
          <a:endParaRPr lang="en-GB" sz="600" kern="1200" dirty="0"/>
        </a:p>
      </dsp:txBody>
      <dsp:txXfrm>
        <a:off x="1580144" y="36660"/>
        <a:ext cx="599609" cy="1199219"/>
      </dsp:txXfrm>
    </dsp:sp>
    <dsp:sp modelId="{898B51C0-9926-4F14-82A9-A9624FE2AA22}">
      <dsp:nvSpPr>
        <dsp:cNvPr id="0" name=""/>
        <dsp:cNvSpPr/>
      </dsp:nvSpPr>
      <dsp:spPr>
        <a:xfrm>
          <a:off x="2438250" y="36660"/>
          <a:ext cx="299804" cy="299804"/>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942B7EA-F0CB-4C57-B439-A803FCCAB294}">
      <dsp:nvSpPr>
        <dsp:cNvPr id="0" name=""/>
        <dsp:cNvSpPr/>
      </dsp:nvSpPr>
      <dsp:spPr>
        <a:xfrm>
          <a:off x="2468231" y="66640"/>
          <a:ext cx="239843" cy="239843"/>
        </a:xfrm>
        <a:prstGeom prst="pie">
          <a:avLst>
            <a:gd name="adj1" fmla="val 10028574"/>
            <a:gd name="adj2" fmla="val 16200000"/>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A2C7FBF9-151A-4096-9CB5-17E423F0535A}">
      <dsp:nvSpPr>
        <dsp:cNvPr id="0" name=""/>
        <dsp:cNvSpPr/>
      </dsp:nvSpPr>
      <dsp:spPr>
        <a:xfrm rot="16200000">
          <a:off x="2093475" y="711221"/>
          <a:ext cx="869434" cy="1798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err="1"/>
            <a:t>Ongoing</a:t>
          </a:r>
          <a:endParaRPr lang="en-GB" sz="900" b="1" kern="1200" dirty="0"/>
        </a:p>
      </dsp:txBody>
      <dsp:txXfrm>
        <a:off x="2093475" y="711221"/>
        <a:ext cx="869434" cy="179882"/>
      </dsp:txXfrm>
    </dsp:sp>
    <dsp:sp modelId="{DB18466A-8F07-4482-95B0-DB7B4FA98D02}">
      <dsp:nvSpPr>
        <dsp:cNvPr id="0" name=""/>
        <dsp:cNvSpPr/>
      </dsp:nvSpPr>
      <dsp:spPr>
        <a:xfrm>
          <a:off x="2648114" y="36660"/>
          <a:ext cx="599609" cy="1199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Monitor Category Tower re-procurement outcome and ensure Trust Supply Chain not affected by potential changes to Towers on an </a:t>
          </a:r>
          <a:r>
            <a:rPr lang="en-GB" sz="600" b="1" kern="1200" dirty="0">
              <a:latin typeface="Arial" panose="020B0604020202020204" pitchFamily="34" charset="0"/>
              <a:cs typeface="Arial" panose="020B0604020202020204" pitchFamily="34" charset="0"/>
            </a:rPr>
            <a:t>ongoing </a:t>
          </a:r>
          <a:r>
            <a:rPr lang="en-GB" sz="600" b="0" kern="1200" dirty="0">
              <a:latin typeface="Arial" panose="020B0604020202020204" pitchFamily="34" charset="0"/>
              <a:cs typeface="Arial" panose="020B0604020202020204" pitchFamily="34" charset="0"/>
            </a:rPr>
            <a:t>basis</a:t>
          </a:r>
          <a:endParaRPr lang="en-GB" sz="600" kern="1200" dirty="0"/>
        </a:p>
      </dsp:txBody>
      <dsp:txXfrm>
        <a:off x="2648114" y="36660"/>
        <a:ext cx="599609" cy="1199219"/>
      </dsp:txXfrm>
    </dsp:sp>
    <dsp:sp modelId="{CF3B4B69-C72E-49CA-A134-FED531FD3D5D}">
      <dsp:nvSpPr>
        <dsp:cNvPr id="0" name=""/>
        <dsp:cNvSpPr/>
      </dsp:nvSpPr>
      <dsp:spPr>
        <a:xfrm>
          <a:off x="3506220" y="36660"/>
          <a:ext cx="299804" cy="299804"/>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8C340FE-ADCE-44F2-8E97-C017A1263D82}">
      <dsp:nvSpPr>
        <dsp:cNvPr id="0" name=""/>
        <dsp:cNvSpPr/>
      </dsp:nvSpPr>
      <dsp:spPr>
        <a:xfrm>
          <a:off x="3536201" y="66640"/>
          <a:ext cx="239843" cy="239843"/>
        </a:xfrm>
        <a:prstGeom prst="pie">
          <a:avLst>
            <a:gd name="adj1" fmla="val 8485716"/>
            <a:gd name="adj2" fmla="val 16200000"/>
          </a:avLst>
        </a:prstGeom>
        <a:solidFill>
          <a:schemeClr val="accent4">
            <a:hueOff val="-2976513"/>
            <a:satOff val="17933"/>
            <a:lumOff val="1437"/>
            <a:alphaOff val="0"/>
          </a:schemeClr>
        </a:solidFill>
        <a:ln w="25400" cap="flat" cmpd="sng" algn="ctr">
          <a:solidFill>
            <a:schemeClr val="accent4">
              <a:hueOff val="-2976513"/>
              <a:satOff val="17933"/>
              <a:lumOff val="143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0772679-BEDB-4E2F-90DE-A93B74322DC8}">
      <dsp:nvSpPr>
        <dsp:cNvPr id="0" name=""/>
        <dsp:cNvSpPr/>
      </dsp:nvSpPr>
      <dsp:spPr>
        <a:xfrm rot="16200000">
          <a:off x="3161445" y="711221"/>
          <a:ext cx="869434" cy="1798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During 23</a:t>
          </a:r>
        </a:p>
      </dsp:txBody>
      <dsp:txXfrm>
        <a:off x="3161445" y="711221"/>
        <a:ext cx="869434" cy="179882"/>
      </dsp:txXfrm>
    </dsp:sp>
    <dsp:sp modelId="{99B5F005-6F1C-4435-85D6-75169182094F}">
      <dsp:nvSpPr>
        <dsp:cNvPr id="0" name=""/>
        <dsp:cNvSpPr/>
      </dsp:nvSpPr>
      <dsp:spPr>
        <a:xfrm>
          <a:off x="3716084" y="36660"/>
          <a:ext cx="599609" cy="1199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Implement new Pathology MSC in Trusts to start </a:t>
          </a:r>
          <a:r>
            <a:rPr lang="en-GB" sz="600" b="1" kern="1200" dirty="0">
              <a:latin typeface="Arial" panose="020B0604020202020204" pitchFamily="34" charset="0"/>
              <a:cs typeface="Arial" panose="020B0604020202020204" pitchFamily="34" charset="0"/>
            </a:rPr>
            <a:t>during 2023</a:t>
          </a:r>
          <a:endParaRPr lang="en-GB" sz="600" kern="1200" dirty="0"/>
        </a:p>
      </dsp:txBody>
      <dsp:txXfrm>
        <a:off x="3716084" y="36660"/>
        <a:ext cx="599609" cy="1199219"/>
      </dsp:txXfrm>
    </dsp:sp>
    <dsp:sp modelId="{CC33117F-5A67-4D1C-8F7E-BDDE3525AB1F}">
      <dsp:nvSpPr>
        <dsp:cNvPr id="0" name=""/>
        <dsp:cNvSpPr/>
      </dsp:nvSpPr>
      <dsp:spPr>
        <a:xfrm>
          <a:off x="4574190" y="36660"/>
          <a:ext cx="299804" cy="299804"/>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26B9A86-6739-4CA3-B10E-1F0D9F55C10F}">
      <dsp:nvSpPr>
        <dsp:cNvPr id="0" name=""/>
        <dsp:cNvSpPr/>
      </dsp:nvSpPr>
      <dsp:spPr>
        <a:xfrm>
          <a:off x="4604171" y="66640"/>
          <a:ext cx="239843" cy="239843"/>
        </a:xfrm>
        <a:prstGeom prst="pie">
          <a:avLst>
            <a:gd name="adj1" fmla="val 6942858"/>
            <a:gd name="adj2" fmla="val 16200000"/>
          </a:avLst>
        </a:prstGeom>
        <a:solidFill>
          <a:schemeClr val="accent4">
            <a:hueOff val="-3720641"/>
            <a:satOff val="22416"/>
            <a:lumOff val="1797"/>
            <a:alphaOff val="0"/>
          </a:schemeClr>
        </a:solidFill>
        <a:ln w="25400" cap="flat" cmpd="sng" algn="ctr">
          <a:solidFill>
            <a:schemeClr val="accent4">
              <a:hueOff val="-3720641"/>
              <a:satOff val="22416"/>
              <a:lumOff val="179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A0A5CA18-1946-4990-B737-58CA3AA16F59}">
      <dsp:nvSpPr>
        <dsp:cNvPr id="0" name=""/>
        <dsp:cNvSpPr/>
      </dsp:nvSpPr>
      <dsp:spPr>
        <a:xfrm rot="16200000">
          <a:off x="4229414" y="711221"/>
          <a:ext cx="869434" cy="1798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During 23</a:t>
          </a:r>
        </a:p>
      </dsp:txBody>
      <dsp:txXfrm>
        <a:off x="4229414" y="711221"/>
        <a:ext cx="869434" cy="179882"/>
      </dsp:txXfrm>
    </dsp:sp>
    <dsp:sp modelId="{0B1B9A40-A15D-4403-AE4F-620134B4BFE0}">
      <dsp:nvSpPr>
        <dsp:cNvPr id="0" name=""/>
        <dsp:cNvSpPr/>
      </dsp:nvSpPr>
      <dsp:spPr>
        <a:xfrm>
          <a:off x="4784054" y="36660"/>
          <a:ext cx="599609" cy="1199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Review changes to Procurement Law and adapt processes, policies and methods of working to ensure compliance </a:t>
          </a:r>
          <a:r>
            <a:rPr lang="en-GB" sz="600" b="1" kern="1200" dirty="0">
              <a:latin typeface="Arial" panose="020B0604020202020204" pitchFamily="34" charset="0"/>
              <a:cs typeface="Arial" panose="020B0604020202020204" pitchFamily="34" charset="0"/>
            </a:rPr>
            <a:t>during 2023</a:t>
          </a:r>
          <a:endParaRPr lang="en-GB" sz="900" kern="1200" dirty="0"/>
        </a:p>
      </dsp:txBody>
      <dsp:txXfrm>
        <a:off x="4784054" y="36660"/>
        <a:ext cx="599609" cy="1199219"/>
      </dsp:txXfrm>
    </dsp:sp>
    <dsp:sp modelId="{A5125BD0-B512-4D95-A249-9F9BC746DBDE}">
      <dsp:nvSpPr>
        <dsp:cNvPr id="0" name=""/>
        <dsp:cNvSpPr/>
      </dsp:nvSpPr>
      <dsp:spPr>
        <a:xfrm>
          <a:off x="5642160" y="36660"/>
          <a:ext cx="299804" cy="299804"/>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EBD0CC5-A433-4F0A-80E9-9C9B26A8FBAC}">
      <dsp:nvSpPr>
        <dsp:cNvPr id="0" name=""/>
        <dsp:cNvSpPr/>
      </dsp:nvSpPr>
      <dsp:spPr>
        <a:xfrm>
          <a:off x="5672140" y="66640"/>
          <a:ext cx="239843" cy="239843"/>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74B5E9C0-B9ED-4AA1-B191-E6B1A34A4B82}">
      <dsp:nvSpPr>
        <dsp:cNvPr id="0" name=""/>
        <dsp:cNvSpPr/>
      </dsp:nvSpPr>
      <dsp:spPr>
        <a:xfrm rot="16200000">
          <a:off x="5297384" y="711221"/>
          <a:ext cx="869434" cy="1798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Mar 24</a:t>
          </a:r>
        </a:p>
      </dsp:txBody>
      <dsp:txXfrm>
        <a:off x="5297384" y="711221"/>
        <a:ext cx="869434" cy="179882"/>
      </dsp:txXfrm>
    </dsp:sp>
    <dsp:sp modelId="{A93F76AC-D112-48BB-9C4E-53BF0262A739}">
      <dsp:nvSpPr>
        <dsp:cNvPr id="0" name=""/>
        <dsp:cNvSpPr/>
      </dsp:nvSpPr>
      <dsp:spPr>
        <a:xfrm>
          <a:off x="5852023" y="36660"/>
          <a:ext cx="599609" cy="1199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Deliver savings target for financial year 23/24 by </a:t>
          </a:r>
          <a:r>
            <a:rPr lang="en-GB" sz="600" b="1" kern="1200" dirty="0">
              <a:latin typeface="Arial" panose="020B0604020202020204" pitchFamily="34" charset="0"/>
              <a:cs typeface="Arial" panose="020B0604020202020204" pitchFamily="34" charset="0"/>
            </a:rPr>
            <a:t>End of March 2024</a:t>
          </a:r>
          <a:endParaRPr lang="en-GB" sz="600" kern="1200" dirty="0"/>
        </a:p>
      </dsp:txBody>
      <dsp:txXfrm>
        <a:off x="5852023" y="36660"/>
        <a:ext cx="599609" cy="1199219"/>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A3A625-3F39-4DA4-85A7-D0747F19FAB5}">
      <dsp:nvSpPr>
        <dsp:cNvPr id="0" name=""/>
        <dsp:cNvSpPr/>
      </dsp:nvSpPr>
      <dsp:spPr>
        <a:xfrm>
          <a:off x="23355" y="0"/>
          <a:ext cx="350520" cy="35052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6B97083-BCEE-47DF-9F99-A33ABC637E16}">
      <dsp:nvSpPr>
        <dsp:cNvPr id="0" name=""/>
        <dsp:cNvSpPr/>
      </dsp:nvSpPr>
      <dsp:spPr>
        <a:xfrm>
          <a:off x="58407" y="35051"/>
          <a:ext cx="280416" cy="280416"/>
        </a:xfrm>
        <a:prstGeom prst="pie">
          <a:avLst>
            <a:gd name="adj1" fmla="val 14400000"/>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C61E797-3FD9-4A5D-A3B6-C85DD02E00F7}">
      <dsp:nvSpPr>
        <dsp:cNvPr id="0" name=""/>
        <dsp:cNvSpPr/>
      </dsp:nvSpPr>
      <dsp:spPr>
        <a:xfrm rot="16200000">
          <a:off x="-379742" y="788670"/>
          <a:ext cx="1016508" cy="2103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3 Objectives</a:t>
          </a:r>
        </a:p>
      </dsp:txBody>
      <dsp:txXfrm>
        <a:off x="-379742" y="788670"/>
        <a:ext cx="1016508" cy="210312"/>
      </dsp:txXfrm>
    </dsp:sp>
    <dsp:sp modelId="{111F865C-608F-43CD-B107-67F3DFE79AB1}">
      <dsp:nvSpPr>
        <dsp:cNvPr id="0" name=""/>
        <dsp:cNvSpPr/>
      </dsp:nvSpPr>
      <dsp:spPr>
        <a:xfrm>
          <a:off x="373875" y="0"/>
          <a:ext cx="350520" cy="35052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BBD1BFF-5265-4F59-9022-ADCDE64EC1D3}">
      <dsp:nvSpPr>
        <dsp:cNvPr id="0" name=""/>
        <dsp:cNvSpPr/>
      </dsp:nvSpPr>
      <dsp:spPr>
        <a:xfrm>
          <a:off x="408927" y="35051"/>
          <a:ext cx="280416" cy="280416"/>
        </a:xfrm>
        <a:prstGeom prst="pie">
          <a:avLst>
            <a:gd name="adj1" fmla="val 12600000"/>
            <a:gd name="adj2" fmla="val 16200000"/>
          </a:avLst>
        </a:prstGeom>
        <a:solidFill>
          <a:schemeClr val="accent4">
            <a:hueOff val="-892954"/>
            <a:satOff val="5380"/>
            <a:lumOff val="431"/>
            <a:alphaOff val="0"/>
          </a:schemeClr>
        </a:solidFill>
        <a:ln w="25400" cap="flat" cmpd="sng" algn="ctr">
          <a:solidFill>
            <a:schemeClr val="accent4">
              <a:hueOff val="-892954"/>
              <a:satOff val="5380"/>
              <a:lumOff val="431"/>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6FB3E97E-F194-49BD-BB8B-18BE8D5BA5C4}">
      <dsp:nvSpPr>
        <dsp:cNvPr id="0" name=""/>
        <dsp:cNvSpPr/>
      </dsp:nvSpPr>
      <dsp:spPr>
        <a:xfrm rot="16200000">
          <a:off x="-29222" y="788670"/>
          <a:ext cx="1016508" cy="2103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 By Mar 25 </a:t>
          </a:r>
        </a:p>
      </dsp:txBody>
      <dsp:txXfrm>
        <a:off x="-29222" y="788670"/>
        <a:ext cx="1016508" cy="210312"/>
      </dsp:txXfrm>
    </dsp:sp>
    <dsp:sp modelId="{EAAFDE23-4097-458C-A151-D454C498D5F9}">
      <dsp:nvSpPr>
        <dsp:cNvPr id="0" name=""/>
        <dsp:cNvSpPr/>
      </dsp:nvSpPr>
      <dsp:spPr>
        <a:xfrm>
          <a:off x="619239" y="0"/>
          <a:ext cx="701040" cy="140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Deliver savings target for financial year 24/25 by </a:t>
          </a:r>
          <a:r>
            <a:rPr lang="en-GB" sz="600" b="1" kern="1200" dirty="0">
              <a:latin typeface="Arial" panose="020B0604020202020204" pitchFamily="34" charset="0"/>
              <a:cs typeface="Arial" panose="020B0604020202020204" pitchFamily="34" charset="0"/>
            </a:rPr>
            <a:t>End of March 2025</a:t>
          </a:r>
        </a:p>
      </dsp:txBody>
      <dsp:txXfrm>
        <a:off x="619239" y="0"/>
        <a:ext cx="701040" cy="1402080"/>
      </dsp:txXfrm>
    </dsp:sp>
    <dsp:sp modelId="{0B69891D-DD15-44C8-8548-71CDC25309D0}">
      <dsp:nvSpPr>
        <dsp:cNvPr id="0" name=""/>
        <dsp:cNvSpPr/>
      </dsp:nvSpPr>
      <dsp:spPr>
        <a:xfrm>
          <a:off x="1582921" y="0"/>
          <a:ext cx="350520" cy="35052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52E1611-485F-4461-8207-0F1D6D84FF51}">
      <dsp:nvSpPr>
        <dsp:cNvPr id="0" name=""/>
        <dsp:cNvSpPr/>
      </dsp:nvSpPr>
      <dsp:spPr>
        <a:xfrm>
          <a:off x="1617973" y="35051"/>
          <a:ext cx="280416" cy="280416"/>
        </a:xfrm>
        <a:prstGeom prst="pie">
          <a:avLst>
            <a:gd name="adj1" fmla="val 10800000"/>
            <a:gd name="adj2" fmla="val 16200000"/>
          </a:avLst>
        </a:prstGeom>
        <a:solidFill>
          <a:schemeClr val="accent4">
            <a:hueOff val="-1785908"/>
            <a:satOff val="10760"/>
            <a:lumOff val="862"/>
            <a:alphaOff val="0"/>
          </a:schemeClr>
        </a:solidFill>
        <a:ln w="25400" cap="flat" cmpd="sng" algn="ctr">
          <a:solidFill>
            <a:schemeClr val="accent4">
              <a:hueOff val="-1785908"/>
              <a:satOff val="10760"/>
              <a:lumOff val="862"/>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1F4F1301-082A-40F9-BCE2-22DFCE45DCD6}">
      <dsp:nvSpPr>
        <dsp:cNvPr id="0" name=""/>
        <dsp:cNvSpPr/>
      </dsp:nvSpPr>
      <dsp:spPr>
        <a:xfrm rot="16200000">
          <a:off x="1179823" y="788670"/>
          <a:ext cx="1016508" cy="2103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Jul 25</a:t>
          </a:r>
        </a:p>
      </dsp:txBody>
      <dsp:txXfrm>
        <a:off x="1179823" y="788670"/>
        <a:ext cx="1016508" cy="210312"/>
      </dsp:txXfrm>
    </dsp:sp>
    <dsp:sp modelId="{28CF3832-159A-4E43-9F8A-B88B0D2367C3}">
      <dsp:nvSpPr>
        <dsp:cNvPr id="0" name=""/>
        <dsp:cNvSpPr/>
      </dsp:nvSpPr>
      <dsp:spPr>
        <a:xfrm>
          <a:off x="1828285" y="0"/>
          <a:ext cx="701040" cy="140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Enhance the contract and performance management of the Pathology MSC by </a:t>
          </a:r>
          <a:r>
            <a:rPr lang="en-GB" sz="600" b="1" kern="1200" dirty="0">
              <a:latin typeface="Arial" panose="020B0604020202020204" pitchFamily="34" charset="0"/>
              <a:cs typeface="Arial" panose="020B0604020202020204" pitchFamily="34" charset="0"/>
            </a:rPr>
            <a:t>July 2025 </a:t>
          </a:r>
          <a:r>
            <a:rPr lang="en-GB" sz="600" b="0" kern="1200" dirty="0">
              <a:latin typeface="Arial" panose="020B0604020202020204" pitchFamily="34" charset="0"/>
              <a:cs typeface="Arial" panose="020B0604020202020204" pitchFamily="34" charset="0"/>
            </a:rPr>
            <a:t>as implementation of the service in each Trust is completed</a:t>
          </a:r>
          <a:endParaRPr lang="en-GB" sz="600" kern="1200" dirty="0"/>
        </a:p>
      </dsp:txBody>
      <dsp:txXfrm>
        <a:off x="1828285" y="0"/>
        <a:ext cx="701040" cy="1402080"/>
      </dsp:txXfrm>
    </dsp:sp>
    <dsp:sp modelId="{BAD5F2FC-A9BB-4E24-8183-28E8F4948C7E}">
      <dsp:nvSpPr>
        <dsp:cNvPr id="0" name=""/>
        <dsp:cNvSpPr/>
      </dsp:nvSpPr>
      <dsp:spPr>
        <a:xfrm>
          <a:off x="2791968" y="0"/>
          <a:ext cx="350520" cy="35052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8C3DCD8-F28C-46EA-B12F-B312D35D4575}">
      <dsp:nvSpPr>
        <dsp:cNvPr id="0" name=""/>
        <dsp:cNvSpPr/>
      </dsp:nvSpPr>
      <dsp:spPr>
        <a:xfrm>
          <a:off x="2827019" y="35051"/>
          <a:ext cx="280416" cy="280416"/>
        </a:xfrm>
        <a:prstGeom prst="pie">
          <a:avLst>
            <a:gd name="adj1" fmla="val 9000000"/>
            <a:gd name="adj2" fmla="val 16200000"/>
          </a:avLst>
        </a:prstGeom>
        <a:solidFill>
          <a:schemeClr val="accent4">
            <a:hueOff val="-2678862"/>
            <a:satOff val="16139"/>
            <a:lumOff val="1294"/>
            <a:alphaOff val="0"/>
          </a:schemeClr>
        </a:solidFill>
        <a:ln w="25400" cap="flat" cmpd="sng" algn="ctr">
          <a:solidFill>
            <a:schemeClr val="accent4">
              <a:hueOff val="-2678862"/>
              <a:satOff val="16139"/>
              <a:lumOff val="1294"/>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A6474372-9418-4D9B-B246-837B5668E065}">
      <dsp:nvSpPr>
        <dsp:cNvPr id="0" name=""/>
        <dsp:cNvSpPr/>
      </dsp:nvSpPr>
      <dsp:spPr>
        <a:xfrm rot="16200000">
          <a:off x="2388869" y="788670"/>
          <a:ext cx="1016508" cy="2103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err="1"/>
            <a:t>Ongoing</a:t>
          </a:r>
          <a:endParaRPr lang="en-GB" sz="900" b="1" kern="1200" dirty="0"/>
        </a:p>
      </dsp:txBody>
      <dsp:txXfrm>
        <a:off x="2388869" y="788670"/>
        <a:ext cx="1016508" cy="210312"/>
      </dsp:txXfrm>
    </dsp:sp>
    <dsp:sp modelId="{14C24EC3-3C8D-46B7-9E08-8CFCDE0C124E}">
      <dsp:nvSpPr>
        <dsp:cNvPr id="0" name=""/>
        <dsp:cNvSpPr/>
      </dsp:nvSpPr>
      <dsp:spPr>
        <a:xfrm>
          <a:off x="3037331" y="0"/>
          <a:ext cx="701040" cy="140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Support the procurement activity for the new LGI site on an </a:t>
          </a:r>
          <a:r>
            <a:rPr lang="en-GB" sz="600" b="1" kern="1200" dirty="0">
              <a:latin typeface="Arial" panose="020B0604020202020204" pitchFamily="34" charset="0"/>
              <a:cs typeface="Arial" panose="020B0604020202020204" pitchFamily="34" charset="0"/>
            </a:rPr>
            <a:t>ongoing </a:t>
          </a:r>
          <a:r>
            <a:rPr lang="en-GB" sz="600" b="0" kern="1200" dirty="0">
              <a:latin typeface="Arial" panose="020B0604020202020204" pitchFamily="34" charset="0"/>
              <a:cs typeface="Arial" panose="020B0604020202020204" pitchFamily="34" charset="0"/>
            </a:rPr>
            <a:t>basis</a:t>
          </a:r>
          <a:endParaRPr lang="en-GB" sz="600" kern="1200" dirty="0"/>
        </a:p>
      </dsp:txBody>
      <dsp:txXfrm>
        <a:off x="3037331" y="0"/>
        <a:ext cx="701040" cy="1402080"/>
      </dsp:txXfrm>
    </dsp:sp>
    <dsp:sp modelId="{AF923855-1A89-46AC-BBB9-A0A884A744B2}">
      <dsp:nvSpPr>
        <dsp:cNvPr id="0" name=""/>
        <dsp:cNvSpPr/>
      </dsp:nvSpPr>
      <dsp:spPr>
        <a:xfrm>
          <a:off x="4001014" y="0"/>
          <a:ext cx="350520" cy="35052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4142B79-7F67-42D8-A363-BF5DF21033B1}">
      <dsp:nvSpPr>
        <dsp:cNvPr id="0" name=""/>
        <dsp:cNvSpPr/>
      </dsp:nvSpPr>
      <dsp:spPr>
        <a:xfrm>
          <a:off x="4036066" y="35051"/>
          <a:ext cx="280416" cy="280416"/>
        </a:xfrm>
        <a:prstGeom prst="pie">
          <a:avLst>
            <a:gd name="adj1" fmla="val 7200000"/>
            <a:gd name="adj2" fmla="val 16200000"/>
          </a:avLst>
        </a:prstGeom>
        <a:solidFill>
          <a:schemeClr val="accent4">
            <a:hueOff val="-3571816"/>
            <a:satOff val="21519"/>
            <a:lumOff val="1725"/>
            <a:alphaOff val="0"/>
          </a:schemeClr>
        </a:solidFill>
        <a:ln w="25400" cap="flat" cmpd="sng" algn="ctr">
          <a:solidFill>
            <a:schemeClr val="accent4">
              <a:hueOff val="-3571816"/>
              <a:satOff val="21519"/>
              <a:lumOff val="1725"/>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38439E50-350D-4AC5-B894-593193AAC7B5}">
      <dsp:nvSpPr>
        <dsp:cNvPr id="0" name=""/>
        <dsp:cNvSpPr/>
      </dsp:nvSpPr>
      <dsp:spPr>
        <a:xfrm rot="16200000">
          <a:off x="3597916" y="788670"/>
          <a:ext cx="1016508" cy="2103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Aug 24</a:t>
          </a:r>
        </a:p>
      </dsp:txBody>
      <dsp:txXfrm>
        <a:off x="3597916" y="788670"/>
        <a:ext cx="1016508" cy="210312"/>
      </dsp:txXfrm>
    </dsp:sp>
    <dsp:sp modelId="{C8A6F08B-9D53-4BF4-A25E-FE641BE82904}">
      <dsp:nvSpPr>
        <dsp:cNvPr id="0" name=""/>
        <dsp:cNvSpPr/>
      </dsp:nvSpPr>
      <dsp:spPr>
        <a:xfrm>
          <a:off x="4246378" y="0"/>
          <a:ext cx="701040" cy="140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Implement formal supplier resilience review process for all tiered suppliers by </a:t>
          </a:r>
          <a:r>
            <a:rPr lang="en-GB" sz="600" b="1" kern="1200" dirty="0">
              <a:latin typeface="Arial" panose="020B0604020202020204" pitchFamily="34" charset="0"/>
              <a:cs typeface="Arial" panose="020B0604020202020204" pitchFamily="34" charset="0"/>
            </a:rPr>
            <a:t>August 2024</a:t>
          </a:r>
          <a:endParaRPr lang="en-GB" sz="600" kern="1200" dirty="0"/>
        </a:p>
      </dsp:txBody>
      <dsp:txXfrm>
        <a:off x="4246378" y="0"/>
        <a:ext cx="701040" cy="1402080"/>
      </dsp:txXfrm>
    </dsp:sp>
    <dsp:sp modelId="{E04E9FAE-F65E-4D0B-A280-5991A56279E0}">
      <dsp:nvSpPr>
        <dsp:cNvPr id="0" name=""/>
        <dsp:cNvSpPr/>
      </dsp:nvSpPr>
      <dsp:spPr>
        <a:xfrm>
          <a:off x="5210060" y="0"/>
          <a:ext cx="350520" cy="350520"/>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0C0298B-DD2D-48A9-8F11-4ADE8E527929}">
      <dsp:nvSpPr>
        <dsp:cNvPr id="0" name=""/>
        <dsp:cNvSpPr/>
      </dsp:nvSpPr>
      <dsp:spPr>
        <a:xfrm>
          <a:off x="5245112" y="35051"/>
          <a:ext cx="280416" cy="280416"/>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E5C21498-1620-4227-8471-EECC1AD083F2}">
      <dsp:nvSpPr>
        <dsp:cNvPr id="0" name=""/>
        <dsp:cNvSpPr/>
      </dsp:nvSpPr>
      <dsp:spPr>
        <a:xfrm rot="16200000">
          <a:off x="4806962" y="788670"/>
          <a:ext cx="1016508" cy="2103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During 24</a:t>
          </a:r>
        </a:p>
      </dsp:txBody>
      <dsp:txXfrm>
        <a:off x="4806962" y="788670"/>
        <a:ext cx="1016508" cy="210312"/>
      </dsp:txXfrm>
    </dsp:sp>
    <dsp:sp modelId="{19230FC7-2935-4598-BE5D-D77E03A3C01D}">
      <dsp:nvSpPr>
        <dsp:cNvPr id="0" name=""/>
        <dsp:cNvSpPr/>
      </dsp:nvSpPr>
      <dsp:spPr>
        <a:xfrm>
          <a:off x="5455424" y="0"/>
          <a:ext cx="701040" cy="140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Continue to review processes, policies and methods of working as refinement and case law emerge from the Public Contracts Regulations changes </a:t>
          </a:r>
          <a:r>
            <a:rPr lang="en-GB" sz="600" b="1" kern="1200" dirty="0">
              <a:latin typeface="Arial" panose="020B0604020202020204" pitchFamily="34" charset="0"/>
              <a:cs typeface="Arial" panose="020B0604020202020204" pitchFamily="34" charset="0"/>
            </a:rPr>
            <a:t>during 2024</a:t>
          </a:r>
          <a:endParaRPr lang="en-GB" sz="900" kern="1200" dirty="0"/>
        </a:p>
      </dsp:txBody>
      <dsp:txXfrm>
        <a:off x="5455424" y="0"/>
        <a:ext cx="701040" cy="140208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F06E2E-D8FD-47EC-9BB1-CDEBB0A4ABF0}">
      <dsp:nvSpPr>
        <dsp:cNvPr id="0" name=""/>
        <dsp:cNvSpPr/>
      </dsp:nvSpPr>
      <dsp:spPr>
        <a:xfrm>
          <a:off x="2808" y="100202"/>
          <a:ext cx="313753" cy="313753"/>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42A9A91-C454-484B-AEB0-1FFDA15C7157}">
      <dsp:nvSpPr>
        <dsp:cNvPr id="0" name=""/>
        <dsp:cNvSpPr/>
      </dsp:nvSpPr>
      <dsp:spPr>
        <a:xfrm>
          <a:off x="34183" y="131577"/>
          <a:ext cx="251003" cy="251003"/>
        </a:xfrm>
        <a:prstGeom prst="pie">
          <a:avLst>
            <a:gd name="adj1" fmla="val 14657142"/>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139307A4-3F49-4FE3-A60A-94F134D3DFAB}">
      <dsp:nvSpPr>
        <dsp:cNvPr id="0" name=""/>
        <dsp:cNvSpPr/>
      </dsp:nvSpPr>
      <dsp:spPr>
        <a:xfrm rot="16200000">
          <a:off x="-358008" y="806148"/>
          <a:ext cx="909886" cy="1882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1 Objectives</a:t>
          </a:r>
        </a:p>
      </dsp:txBody>
      <dsp:txXfrm>
        <a:off x="-358008" y="806148"/>
        <a:ext cx="909886" cy="188252"/>
      </dsp:txXfrm>
    </dsp:sp>
    <dsp:sp modelId="{DB15198B-C65F-454C-9A41-22F06C1E0CF5}">
      <dsp:nvSpPr>
        <dsp:cNvPr id="0" name=""/>
        <dsp:cNvSpPr/>
      </dsp:nvSpPr>
      <dsp:spPr>
        <a:xfrm>
          <a:off x="316562" y="100202"/>
          <a:ext cx="313753" cy="313753"/>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391F5AC-7175-4098-B52C-DD7A3124DD11}">
      <dsp:nvSpPr>
        <dsp:cNvPr id="0" name=""/>
        <dsp:cNvSpPr/>
      </dsp:nvSpPr>
      <dsp:spPr>
        <a:xfrm>
          <a:off x="347937" y="131577"/>
          <a:ext cx="251003" cy="251003"/>
        </a:xfrm>
        <a:prstGeom prst="pie">
          <a:avLst>
            <a:gd name="adj1" fmla="val 13114284"/>
            <a:gd name="adj2" fmla="val 16200000"/>
          </a:avLst>
        </a:prstGeom>
        <a:solidFill>
          <a:schemeClr val="accent4">
            <a:hueOff val="-744128"/>
            <a:satOff val="4483"/>
            <a:lumOff val="359"/>
            <a:alphaOff val="0"/>
          </a:schemeClr>
        </a:solidFill>
        <a:ln w="25400" cap="flat" cmpd="sng" algn="ctr">
          <a:solidFill>
            <a:schemeClr val="accent4">
              <a:hueOff val="-744128"/>
              <a:satOff val="4483"/>
              <a:lumOff val="35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12581903-E957-4F85-A278-5B5D89A2C022}">
      <dsp:nvSpPr>
        <dsp:cNvPr id="0" name=""/>
        <dsp:cNvSpPr/>
      </dsp:nvSpPr>
      <dsp:spPr>
        <a:xfrm rot="16200000">
          <a:off x="-44254" y="806148"/>
          <a:ext cx="909886" cy="1882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Ongoing</a:t>
          </a:r>
        </a:p>
      </dsp:txBody>
      <dsp:txXfrm>
        <a:off x="-44254" y="806148"/>
        <a:ext cx="909886" cy="188252"/>
      </dsp:txXfrm>
    </dsp:sp>
    <dsp:sp modelId="{5ED68C9D-48EC-4D80-A8B7-8CAB1AD2C07D}">
      <dsp:nvSpPr>
        <dsp:cNvPr id="0" name=""/>
        <dsp:cNvSpPr/>
      </dsp:nvSpPr>
      <dsp:spPr>
        <a:xfrm>
          <a:off x="536189" y="100202"/>
          <a:ext cx="627507" cy="1255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1" kern="1200" dirty="0">
              <a:latin typeface="Arial" panose="020B0604020202020204" pitchFamily="34" charset="0"/>
              <a:cs typeface="Arial" panose="020B0604020202020204" pitchFamily="34" charset="0"/>
            </a:rPr>
            <a:t>Continue</a:t>
          </a:r>
          <a:r>
            <a:rPr lang="en-GB" sz="600" kern="1200" dirty="0">
              <a:latin typeface="Arial" panose="020B0604020202020204" pitchFamily="34" charset="0"/>
              <a:cs typeface="Arial" panose="020B0604020202020204" pitchFamily="34" charset="0"/>
            </a:rPr>
            <a:t> to generate income opportunities to off set costs of warehouse infrastructure.</a:t>
          </a:r>
          <a:endParaRPr lang="en-GB" sz="600" kern="1200" dirty="0"/>
        </a:p>
      </dsp:txBody>
      <dsp:txXfrm>
        <a:off x="536189" y="100202"/>
        <a:ext cx="627507" cy="1255015"/>
      </dsp:txXfrm>
    </dsp:sp>
    <dsp:sp modelId="{7C39FC44-7689-45D6-BEF2-F5EEE5E88050}">
      <dsp:nvSpPr>
        <dsp:cNvPr id="0" name=""/>
        <dsp:cNvSpPr/>
      </dsp:nvSpPr>
      <dsp:spPr>
        <a:xfrm>
          <a:off x="1406092" y="100202"/>
          <a:ext cx="313753" cy="313753"/>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584174F-207F-4202-A53F-26F6B9701CE0}">
      <dsp:nvSpPr>
        <dsp:cNvPr id="0" name=""/>
        <dsp:cNvSpPr/>
      </dsp:nvSpPr>
      <dsp:spPr>
        <a:xfrm>
          <a:off x="1437468" y="131577"/>
          <a:ext cx="251003" cy="251003"/>
        </a:xfrm>
        <a:prstGeom prst="pie">
          <a:avLst>
            <a:gd name="adj1" fmla="val 11571426"/>
            <a:gd name="adj2" fmla="val 16200000"/>
          </a:avLst>
        </a:prstGeom>
        <a:solidFill>
          <a:schemeClr val="accent4">
            <a:hueOff val="-1488257"/>
            <a:satOff val="8966"/>
            <a:lumOff val="719"/>
            <a:alphaOff val="0"/>
          </a:schemeClr>
        </a:solidFill>
        <a:ln w="25400" cap="flat" cmpd="sng" algn="ctr">
          <a:solidFill>
            <a:schemeClr val="accent4">
              <a:hueOff val="-1488257"/>
              <a:satOff val="8966"/>
              <a:lumOff val="71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848D675-D037-46DD-B12B-B9307EC85B6E}">
      <dsp:nvSpPr>
        <dsp:cNvPr id="0" name=""/>
        <dsp:cNvSpPr/>
      </dsp:nvSpPr>
      <dsp:spPr>
        <a:xfrm rot="16200000">
          <a:off x="1045275" y="806148"/>
          <a:ext cx="909886" cy="1882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Sep 22</a:t>
          </a:r>
        </a:p>
      </dsp:txBody>
      <dsp:txXfrm>
        <a:off x="1045275" y="806148"/>
        <a:ext cx="909886" cy="188252"/>
      </dsp:txXfrm>
    </dsp:sp>
    <dsp:sp modelId="{7EDB530A-9229-4D90-BAC1-73C554A03E26}">
      <dsp:nvSpPr>
        <dsp:cNvPr id="0" name=""/>
        <dsp:cNvSpPr/>
      </dsp:nvSpPr>
      <dsp:spPr>
        <a:xfrm>
          <a:off x="1625720" y="100202"/>
          <a:ext cx="627507" cy="1255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Review opportunity to provide Enteral feeding  as part of the Supply Chain function from </a:t>
          </a:r>
          <a:r>
            <a:rPr lang="en-GB" sz="600" b="1" kern="1200" dirty="0">
              <a:latin typeface="Arial" panose="020B0604020202020204" pitchFamily="34" charset="0"/>
              <a:cs typeface="Arial" panose="020B0604020202020204" pitchFamily="34" charset="0"/>
            </a:rPr>
            <a:t>September 2022</a:t>
          </a:r>
          <a:endParaRPr lang="en-GB" sz="600" kern="1200" dirty="0"/>
        </a:p>
      </dsp:txBody>
      <dsp:txXfrm>
        <a:off x="1625720" y="100202"/>
        <a:ext cx="627507" cy="1255015"/>
      </dsp:txXfrm>
    </dsp:sp>
    <dsp:sp modelId="{725ACB9E-D542-4105-A85C-2A3C45A830CA}">
      <dsp:nvSpPr>
        <dsp:cNvPr id="0" name=""/>
        <dsp:cNvSpPr/>
      </dsp:nvSpPr>
      <dsp:spPr>
        <a:xfrm>
          <a:off x="2495623" y="100202"/>
          <a:ext cx="313753" cy="313753"/>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F51CA1-BA0E-400E-A777-B6FCE3A086F1}">
      <dsp:nvSpPr>
        <dsp:cNvPr id="0" name=""/>
        <dsp:cNvSpPr/>
      </dsp:nvSpPr>
      <dsp:spPr>
        <a:xfrm>
          <a:off x="2526999" y="131577"/>
          <a:ext cx="251003" cy="251003"/>
        </a:xfrm>
        <a:prstGeom prst="pie">
          <a:avLst>
            <a:gd name="adj1" fmla="val 10028574"/>
            <a:gd name="adj2" fmla="val 16200000"/>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ACD7D31B-E7DC-4A4A-B0F5-C2B7A9DB0D42}">
      <dsp:nvSpPr>
        <dsp:cNvPr id="0" name=""/>
        <dsp:cNvSpPr/>
      </dsp:nvSpPr>
      <dsp:spPr>
        <a:xfrm rot="16200000">
          <a:off x="2134806" y="806148"/>
          <a:ext cx="909886" cy="1882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Oct 22</a:t>
          </a:r>
        </a:p>
      </dsp:txBody>
      <dsp:txXfrm>
        <a:off x="2134806" y="806148"/>
        <a:ext cx="909886" cy="188252"/>
      </dsp:txXfrm>
    </dsp:sp>
    <dsp:sp modelId="{D7C6DAC5-17BF-499E-BAF1-2596D49BCD88}">
      <dsp:nvSpPr>
        <dsp:cNvPr id="0" name=""/>
        <dsp:cNvSpPr/>
      </dsp:nvSpPr>
      <dsp:spPr>
        <a:xfrm>
          <a:off x="2715251" y="100202"/>
          <a:ext cx="627507" cy="1255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Review top 200 products for potential bulk buy and storage efficiencies by </a:t>
          </a:r>
          <a:r>
            <a:rPr lang="en-GB" sz="600" b="1" kern="1200" dirty="0">
              <a:latin typeface="Arial" panose="020B0604020202020204" pitchFamily="34" charset="0"/>
              <a:cs typeface="Arial" panose="020B0604020202020204" pitchFamily="34" charset="0"/>
            </a:rPr>
            <a:t>October 2022</a:t>
          </a:r>
          <a:endParaRPr lang="en-GB" sz="600" kern="1200" dirty="0"/>
        </a:p>
      </dsp:txBody>
      <dsp:txXfrm>
        <a:off x="2715251" y="100202"/>
        <a:ext cx="627507" cy="1255015"/>
      </dsp:txXfrm>
    </dsp:sp>
    <dsp:sp modelId="{20240549-63EB-4A21-BA56-44ACEFE690C5}">
      <dsp:nvSpPr>
        <dsp:cNvPr id="0" name=""/>
        <dsp:cNvSpPr/>
      </dsp:nvSpPr>
      <dsp:spPr>
        <a:xfrm>
          <a:off x="3585154" y="100202"/>
          <a:ext cx="313753" cy="313753"/>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9B84A5C-0A70-412A-9916-27B5B3C6CA09}">
      <dsp:nvSpPr>
        <dsp:cNvPr id="0" name=""/>
        <dsp:cNvSpPr/>
      </dsp:nvSpPr>
      <dsp:spPr>
        <a:xfrm>
          <a:off x="3616530" y="131577"/>
          <a:ext cx="251003" cy="251003"/>
        </a:xfrm>
        <a:prstGeom prst="pie">
          <a:avLst>
            <a:gd name="adj1" fmla="val 8485716"/>
            <a:gd name="adj2" fmla="val 16200000"/>
          </a:avLst>
        </a:prstGeom>
        <a:solidFill>
          <a:schemeClr val="accent4">
            <a:hueOff val="-2976513"/>
            <a:satOff val="17933"/>
            <a:lumOff val="1437"/>
            <a:alphaOff val="0"/>
          </a:schemeClr>
        </a:solidFill>
        <a:ln w="25400" cap="flat" cmpd="sng" algn="ctr">
          <a:solidFill>
            <a:schemeClr val="accent4">
              <a:hueOff val="-2976513"/>
              <a:satOff val="17933"/>
              <a:lumOff val="143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6AA22069-02CF-4821-B5F7-AED8E201EE77}">
      <dsp:nvSpPr>
        <dsp:cNvPr id="0" name=""/>
        <dsp:cNvSpPr/>
      </dsp:nvSpPr>
      <dsp:spPr>
        <a:xfrm rot="16200000">
          <a:off x="3224337" y="806148"/>
          <a:ext cx="909886" cy="1882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During 22</a:t>
          </a:r>
        </a:p>
      </dsp:txBody>
      <dsp:txXfrm>
        <a:off x="3224337" y="806148"/>
        <a:ext cx="909886" cy="188252"/>
      </dsp:txXfrm>
    </dsp:sp>
    <dsp:sp modelId="{7C99C1E5-0CBF-4EE7-83F9-E846D914375B}">
      <dsp:nvSpPr>
        <dsp:cNvPr id="0" name=""/>
        <dsp:cNvSpPr/>
      </dsp:nvSpPr>
      <dsp:spPr>
        <a:xfrm>
          <a:off x="3804782" y="100202"/>
          <a:ext cx="627507" cy="1255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Develop receipt and tracking process to enable real time tracking of products from receipt to final delivery </a:t>
          </a:r>
          <a:r>
            <a:rPr lang="en-GB" sz="600" b="1" kern="1200" dirty="0">
              <a:latin typeface="Arial" panose="020B0604020202020204" pitchFamily="34" charset="0"/>
              <a:cs typeface="Arial" panose="020B0604020202020204" pitchFamily="34" charset="0"/>
            </a:rPr>
            <a:t>during 2022</a:t>
          </a:r>
          <a:endParaRPr lang="en-GB" sz="600" b="1" kern="1200" dirty="0"/>
        </a:p>
      </dsp:txBody>
      <dsp:txXfrm>
        <a:off x="3804782" y="100202"/>
        <a:ext cx="627507" cy="1255015"/>
      </dsp:txXfrm>
    </dsp:sp>
    <dsp:sp modelId="{C3259454-CEFF-4C15-9F3C-07AD5D65AB8A}">
      <dsp:nvSpPr>
        <dsp:cNvPr id="0" name=""/>
        <dsp:cNvSpPr/>
      </dsp:nvSpPr>
      <dsp:spPr>
        <a:xfrm>
          <a:off x="4674685" y="100202"/>
          <a:ext cx="313753" cy="313753"/>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1A50AD1-F9A5-449E-8FB7-D8C0CB363261}">
      <dsp:nvSpPr>
        <dsp:cNvPr id="0" name=""/>
        <dsp:cNvSpPr/>
      </dsp:nvSpPr>
      <dsp:spPr>
        <a:xfrm>
          <a:off x="4706060" y="131577"/>
          <a:ext cx="251003" cy="251003"/>
        </a:xfrm>
        <a:prstGeom prst="pie">
          <a:avLst>
            <a:gd name="adj1" fmla="val 6942858"/>
            <a:gd name="adj2" fmla="val 16200000"/>
          </a:avLst>
        </a:prstGeom>
        <a:solidFill>
          <a:schemeClr val="accent4">
            <a:hueOff val="-3720641"/>
            <a:satOff val="22416"/>
            <a:lumOff val="1797"/>
            <a:alphaOff val="0"/>
          </a:schemeClr>
        </a:solidFill>
        <a:ln w="25400" cap="flat" cmpd="sng" algn="ctr">
          <a:solidFill>
            <a:schemeClr val="accent4">
              <a:hueOff val="-3720641"/>
              <a:satOff val="22416"/>
              <a:lumOff val="179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5B4BA92A-91E3-4734-9AB5-6CEAA71CD987}">
      <dsp:nvSpPr>
        <dsp:cNvPr id="0" name=""/>
        <dsp:cNvSpPr/>
      </dsp:nvSpPr>
      <dsp:spPr>
        <a:xfrm rot="16200000">
          <a:off x="4313868" y="806148"/>
          <a:ext cx="909886" cy="1882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Oct 22</a:t>
          </a:r>
        </a:p>
      </dsp:txBody>
      <dsp:txXfrm>
        <a:off x="4313868" y="806148"/>
        <a:ext cx="909886" cy="188252"/>
      </dsp:txXfrm>
    </dsp:sp>
    <dsp:sp modelId="{AF52303C-C5F5-4046-957E-0E91BBAD553F}">
      <dsp:nvSpPr>
        <dsp:cNvPr id="0" name=""/>
        <dsp:cNvSpPr/>
      </dsp:nvSpPr>
      <dsp:spPr>
        <a:xfrm>
          <a:off x="4894313" y="100202"/>
          <a:ext cx="627507" cy="1255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Implement a warehouse management system to enable long term delivery of objectives by </a:t>
          </a:r>
          <a:r>
            <a:rPr lang="en-GB" sz="600" b="1" kern="1200" dirty="0">
              <a:latin typeface="Arial" panose="020B0604020202020204" pitchFamily="34" charset="0"/>
              <a:cs typeface="Arial" panose="020B0604020202020204" pitchFamily="34" charset="0"/>
            </a:rPr>
            <a:t>October 2022</a:t>
          </a:r>
          <a:endParaRPr lang="en-GB" sz="600" kern="1200" dirty="0"/>
        </a:p>
      </dsp:txBody>
      <dsp:txXfrm>
        <a:off x="4894313" y="100202"/>
        <a:ext cx="627507" cy="1255015"/>
      </dsp:txXfrm>
    </dsp:sp>
    <dsp:sp modelId="{9537944E-751D-4A17-A795-B9ECE59B8C04}">
      <dsp:nvSpPr>
        <dsp:cNvPr id="0" name=""/>
        <dsp:cNvSpPr/>
      </dsp:nvSpPr>
      <dsp:spPr>
        <a:xfrm>
          <a:off x="5764216" y="100202"/>
          <a:ext cx="313753" cy="313753"/>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C2F40EC-56E2-40F2-92C0-498ED275ED10}">
      <dsp:nvSpPr>
        <dsp:cNvPr id="0" name=""/>
        <dsp:cNvSpPr/>
      </dsp:nvSpPr>
      <dsp:spPr>
        <a:xfrm>
          <a:off x="5795591" y="131577"/>
          <a:ext cx="251003" cy="251003"/>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C1484F98-037F-4C12-888F-7CD62360A18D}">
      <dsp:nvSpPr>
        <dsp:cNvPr id="0" name=""/>
        <dsp:cNvSpPr/>
      </dsp:nvSpPr>
      <dsp:spPr>
        <a:xfrm rot="16200000">
          <a:off x="5403399" y="806148"/>
          <a:ext cx="909886" cy="1882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err="1"/>
            <a:t>By Dec 22</a:t>
          </a:r>
          <a:endParaRPr lang="en-GB" sz="900" b="1" kern="1200" dirty="0"/>
        </a:p>
      </dsp:txBody>
      <dsp:txXfrm>
        <a:off x="5403399" y="806148"/>
        <a:ext cx="909886" cy="188252"/>
      </dsp:txXfrm>
    </dsp:sp>
    <dsp:sp modelId="{9602A6F8-B381-4E95-9789-7F6D3D5F01BF}">
      <dsp:nvSpPr>
        <dsp:cNvPr id="0" name=""/>
        <dsp:cNvSpPr/>
      </dsp:nvSpPr>
      <dsp:spPr>
        <a:xfrm>
          <a:off x="5983844" y="100202"/>
          <a:ext cx="627507" cy="1255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Consolidate Receipts and Distribution to 1 location across the Trust by </a:t>
          </a:r>
          <a:r>
            <a:rPr lang="en-GB" sz="600" b="1" kern="1200" dirty="0">
              <a:latin typeface="Arial" panose="020B0604020202020204" pitchFamily="34" charset="0"/>
              <a:cs typeface="Arial" panose="020B0604020202020204" pitchFamily="34" charset="0"/>
            </a:rPr>
            <a:t>December</a:t>
          </a:r>
          <a:r>
            <a:rPr lang="en-GB" sz="600" kern="1200" dirty="0">
              <a:latin typeface="Arial" panose="020B0604020202020204" pitchFamily="34" charset="0"/>
              <a:cs typeface="Arial" panose="020B0604020202020204" pitchFamily="34" charset="0"/>
            </a:rPr>
            <a:t> </a:t>
          </a:r>
          <a:r>
            <a:rPr lang="en-GB" sz="600" b="1" kern="1200" dirty="0">
              <a:latin typeface="Arial" panose="020B0604020202020204" pitchFamily="34" charset="0"/>
              <a:cs typeface="Arial" panose="020B0604020202020204" pitchFamily="34" charset="0"/>
            </a:rPr>
            <a:t>2022</a:t>
          </a:r>
        </a:p>
      </dsp:txBody>
      <dsp:txXfrm>
        <a:off x="5983844" y="100202"/>
        <a:ext cx="627507" cy="1255015"/>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818A26-4C2D-4891-A44B-BF478A485C3F}">
      <dsp:nvSpPr>
        <dsp:cNvPr id="0" name=""/>
        <dsp:cNvSpPr/>
      </dsp:nvSpPr>
      <dsp:spPr>
        <a:xfrm>
          <a:off x="2917" y="20002"/>
          <a:ext cx="355758" cy="355758"/>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8762CBB-5457-40BE-BCD0-CCF4DD403BF2}">
      <dsp:nvSpPr>
        <dsp:cNvPr id="0" name=""/>
        <dsp:cNvSpPr/>
      </dsp:nvSpPr>
      <dsp:spPr>
        <a:xfrm>
          <a:off x="38493" y="55578"/>
          <a:ext cx="284607" cy="284607"/>
        </a:xfrm>
        <a:prstGeom prst="pie">
          <a:avLst>
            <a:gd name="adj1" fmla="val 14400000"/>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73A74512-2D6A-4AB3-B68A-FB85F034B774}">
      <dsp:nvSpPr>
        <dsp:cNvPr id="0" name=""/>
        <dsp:cNvSpPr/>
      </dsp:nvSpPr>
      <dsp:spPr>
        <a:xfrm rot="16200000">
          <a:off x="-406204" y="820459"/>
          <a:ext cx="1031700" cy="2134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2 Objectives</a:t>
          </a:r>
        </a:p>
      </dsp:txBody>
      <dsp:txXfrm>
        <a:off x="-406204" y="820459"/>
        <a:ext cx="1031700" cy="213455"/>
      </dsp:txXfrm>
    </dsp:sp>
    <dsp:sp modelId="{4893A6D8-028D-4508-BD5F-4814AA88F7A0}">
      <dsp:nvSpPr>
        <dsp:cNvPr id="0" name=""/>
        <dsp:cNvSpPr/>
      </dsp:nvSpPr>
      <dsp:spPr>
        <a:xfrm>
          <a:off x="358676" y="20002"/>
          <a:ext cx="355758" cy="355758"/>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6AB883E-B6B2-4947-9F36-6E4959C50F3C}">
      <dsp:nvSpPr>
        <dsp:cNvPr id="0" name=""/>
        <dsp:cNvSpPr/>
      </dsp:nvSpPr>
      <dsp:spPr>
        <a:xfrm>
          <a:off x="394252" y="55578"/>
          <a:ext cx="284607" cy="284607"/>
        </a:xfrm>
        <a:prstGeom prst="pie">
          <a:avLst>
            <a:gd name="adj1" fmla="val 12600000"/>
            <a:gd name="adj2" fmla="val 16200000"/>
          </a:avLst>
        </a:prstGeom>
        <a:solidFill>
          <a:schemeClr val="accent4">
            <a:hueOff val="-892954"/>
            <a:satOff val="5380"/>
            <a:lumOff val="431"/>
            <a:alphaOff val="0"/>
          </a:schemeClr>
        </a:solidFill>
        <a:ln w="25400" cap="flat" cmpd="sng" algn="ctr">
          <a:solidFill>
            <a:schemeClr val="accent4">
              <a:hueOff val="-892954"/>
              <a:satOff val="5380"/>
              <a:lumOff val="431"/>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AC097A10-12B1-46D3-A828-0EB1F978C77A}">
      <dsp:nvSpPr>
        <dsp:cNvPr id="0" name=""/>
        <dsp:cNvSpPr/>
      </dsp:nvSpPr>
      <dsp:spPr>
        <a:xfrm rot="16200000">
          <a:off x="-50446" y="820459"/>
          <a:ext cx="1031700" cy="2134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Jul 23</a:t>
          </a:r>
        </a:p>
      </dsp:txBody>
      <dsp:txXfrm>
        <a:off x="-50446" y="820459"/>
        <a:ext cx="1031700" cy="213455"/>
      </dsp:txXfrm>
    </dsp:sp>
    <dsp:sp modelId="{0F985177-8669-4346-9624-8D6D5D46FE25}">
      <dsp:nvSpPr>
        <dsp:cNvPr id="0" name=""/>
        <dsp:cNvSpPr/>
      </dsp:nvSpPr>
      <dsp:spPr>
        <a:xfrm>
          <a:off x="607707" y="20002"/>
          <a:ext cx="711517" cy="14230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Consolidate warehouse operational function to support long term solution by </a:t>
          </a:r>
          <a:r>
            <a:rPr lang="en-GB" sz="600" b="1" kern="1200" dirty="0">
              <a:latin typeface="Arial" panose="020B0604020202020204" pitchFamily="34" charset="0"/>
              <a:cs typeface="Arial" panose="020B0604020202020204" pitchFamily="34" charset="0"/>
            </a:rPr>
            <a:t>July</a:t>
          </a:r>
          <a:r>
            <a:rPr lang="en-GB" sz="600" kern="1200" dirty="0">
              <a:latin typeface="Arial" panose="020B0604020202020204" pitchFamily="34" charset="0"/>
              <a:cs typeface="Arial" panose="020B0604020202020204" pitchFamily="34" charset="0"/>
            </a:rPr>
            <a:t> </a:t>
          </a:r>
          <a:r>
            <a:rPr lang="en-GB" sz="600" b="1" kern="1200" dirty="0">
              <a:latin typeface="Arial" panose="020B0604020202020204" pitchFamily="34" charset="0"/>
              <a:cs typeface="Arial" panose="020B0604020202020204" pitchFamily="34" charset="0"/>
            </a:rPr>
            <a:t>2023</a:t>
          </a:r>
          <a:endParaRPr lang="en-GB" sz="600" kern="1200" dirty="0"/>
        </a:p>
      </dsp:txBody>
      <dsp:txXfrm>
        <a:off x="607707" y="20002"/>
        <a:ext cx="711517" cy="1423034"/>
      </dsp:txXfrm>
    </dsp:sp>
    <dsp:sp modelId="{681E7245-0D9E-4F0A-B262-7F8122FB8AB2}">
      <dsp:nvSpPr>
        <dsp:cNvPr id="0" name=""/>
        <dsp:cNvSpPr/>
      </dsp:nvSpPr>
      <dsp:spPr>
        <a:xfrm>
          <a:off x="1575000" y="20002"/>
          <a:ext cx="355758" cy="355758"/>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CA04052-A704-4639-BF05-AFCE5A2F9B45}">
      <dsp:nvSpPr>
        <dsp:cNvPr id="0" name=""/>
        <dsp:cNvSpPr/>
      </dsp:nvSpPr>
      <dsp:spPr>
        <a:xfrm>
          <a:off x="1610576" y="55578"/>
          <a:ext cx="284607" cy="284607"/>
        </a:xfrm>
        <a:prstGeom prst="pie">
          <a:avLst>
            <a:gd name="adj1" fmla="val 10800000"/>
            <a:gd name="adj2" fmla="val 16200000"/>
          </a:avLst>
        </a:prstGeom>
        <a:solidFill>
          <a:schemeClr val="accent4">
            <a:hueOff val="-1785908"/>
            <a:satOff val="10760"/>
            <a:lumOff val="862"/>
            <a:alphaOff val="0"/>
          </a:schemeClr>
        </a:solidFill>
        <a:ln w="25400" cap="flat" cmpd="sng" algn="ctr">
          <a:solidFill>
            <a:schemeClr val="accent4">
              <a:hueOff val="-1785908"/>
              <a:satOff val="10760"/>
              <a:lumOff val="862"/>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55E2E755-75AC-4BBF-B07C-9489E2B12AD4}">
      <dsp:nvSpPr>
        <dsp:cNvPr id="0" name=""/>
        <dsp:cNvSpPr/>
      </dsp:nvSpPr>
      <dsp:spPr>
        <a:xfrm rot="16200000">
          <a:off x="1165878" y="820459"/>
          <a:ext cx="1031700" cy="2134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Sep 23</a:t>
          </a:r>
        </a:p>
      </dsp:txBody>
      <dsp:txXfrm>
        <a:off x="1165878" y="820459"/>
        <a:ext cx="1031700" cy="213455"/>
      </dsp:txXfrm>
    </dsp:sp>
    <dsp:sp modelId="{B5A5A729-88A5-4631-B1CE-5B31A9462077}">
      <dsp:nvSpPr>
        <dsp:cNvPr id="0" name=""/>
        <dsp:cNvSpPr/>
      </dsp:nvSpPr>
      <dsp:spPr>
        <a:xfrm>
          <a:off x="1824031" y="20002"/>
          <a:ext cx="711517" cy="14230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Implement Pathology Stockholding and GP collection/distribution service from </a:t>
          </a:r>
          <a:r>
            <a:rPr lang="en-GB" sz="600" b="1" kern="1200" dirty="0">
              <a:latin typeface="Arial" panose="020B0604020202020204" pitchFamily="34" charset="0"/>
              <a:cs typeface="Arial" panose="020B0604020202020204" pitchFamily="34" charset="0"/>
            </a:rPr>
            <a:t>September 2023</a:t>
          </a:r>
          <a:endParaRPr lang="en-GB" sz="600" kern="1200" dirty="0"/>
        </a:p>
      </dsp:txBody>
      <dsp:txXfrm>
        <a:off x="1824031" y="20002"/>
        <a:ext cx="711517" cy="1423034"/>
      </dsp:txXfrm>
    </dsp:sp>
    <dsp:sp modelId="{2D951D38-F6E1-43ED-9A79-AC034098F20E}">
      <dsp:nvSpPr>
        <dsp:cNvPr id="0" name=""/>
        <dsp:cNvSpPr/>
      </dsp:nvSpPr>
      <dsp:spPr>
        <a:xfrm>
          <a:off x="2791325" y="20002"/>
          <a:ext cx="355758" cy="355758"/>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9124DE7-A9EF-4E9B-9C06-422027500F7D}">
      <dsp:nvSpPr>
        <dsp:cNvPr id="0" name=""/>
        <dsp:cNvSpPr/>
      </dsp:nvSpPr>
      <dsp:spPr>
        <a:xfrm>
          <a:off x="2826900" y="55578"/>
          <a:ext cx="284607" cy="284607"/>
        </a:xfrm>
        <a:prstGeom prst="pie">
          <a:avLst>
            <a:gd name="adj1" fmla="val 9000000"/>
            <a:gd name="adj2" fmla="val 16200000"/>
          </a:avLst>
        </a:prstGeom>
        <a:solidFill>
          <a:schemeClr val="accent4">
            <a:hueOff val="-2678862"/>
            <a:satOff val="16139"/>
            <a:lumOff val="1294"/>
            <a:alphaOff val="0"/>
          </a:schemeClr>
        </a:solidFill>
        <a:ln w="25400" cap="flat" cmpd="sng" algn="ctr">
          <a:solidFill>
            <a:schemeClr val="accent4">
              <a:hueOff val="-2678862"/>
              <a:satOff val="16139"/>
              <a:lumOff val="1294"/>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BCC61E5D-9C0D-43A8-98E5-0ED654E22C09}">
      <dsp:nvSpPr>
        <dsp:cNvPr id="0" name=""/>
        <dsp:cNvSpPr/>
      </dsp:nvSpPr>
      <dsp:spPr>
        <a:xfrm rot="16200000">
          <a:off x="2382202" y="820459"/>
          <a:ext cx="1031700" cy="2134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Oct 23</a:t>
          </a:r>
        </a:p>
      </dsp:txBody>
      <dsp:txXfrm>
        <a:off x="2382202" y="820459"/>
        <a:ext cx="1031700" cy="213455"/>
      </dsp:txXfrm>
    </dsp:sp>
    <dsp:sp modelId="{DAE60450-FFBF-4F41-BB3C-F7402D4FDB4B}">
      <dsp:nvSpPr>
        <dsp:cNvPr id="0" name=""/>
        <dsp:cNvSpPr/>
      </dsp:nvSpPr>
      <dsp:spPr>
        <a:xfrm>
          <a:off x="3040356" y="20002"/>
          <a:ext cx="711517" cy="14230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Review additional products, including ICS requirements, for potential bulk buy, storage and logistics efficiencies by </a:t>
          </a:r>
          <a:r>
            <a:rPr lang="en-GB" sz="600" b="1" kern="1200" dirty="0">
              <a:latin typeface="Arial" panose="020B0604020202020204" pitchFamily="34" charset="0"/>
              <a:cs typeface="Arial" panose="020B0604020202020204" pitchFamily="34" charset="0"/>
            </a:rPr>
            <a:t>October 2023</a:t>
          </a:r>
          <a:endParaRPr lang="en-GB" sz="600" kern="1200" dirty="0"/>
        </a:p>
      </dsp:txBody>
      <dsp:txXfrm>
        <a:off x="3040356" y="20002"/>
        <a:ext cx="711517" cy="1423034"/>
      </dsp:txXfrm>
    </dsp:sp>
    <dsp:sp modelId="{90B88FE2-7AC1-4795-BC08-67AD9C305A35}">
      <dsp:nvSpPr>
        <dsp:cNvPr id="0" name=""/>
        <dsp:cNvSpPr/>
      </dsp:nvSpPr>
      <dsp:spPr>
        <a:xfrm>
          <a:off x="4007649" y="20002"/>
          <a:ext cx="355758" cy="355758"/>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8AF7E4D-36A7-4800-A512-D0F3EB2F71F1}">
      <dsp:nvSpPr>
        <dsp:cNvPr id="0" name=""/>
        <dsp:cNvSpPr/>
      </dsp:nvSpPr>
      <dsp:spPr>
        <a:xfrm>
          <a:off x="4043225" y="55578"/>
          <a:ext cx="284607" cy="284607"/>
        </a:xfrm>
        <a:prstGeom prst="pie">
          <a:avLst>
            <a:gd name="adj1" fmla="val 7200000"/>
            <a:gd name="adj2" fmla="val 16200000"/>
          </a:avLst>
        </a:prstGeom>
        <a:solidFill>
          <a:schemeClr val="accent4">
            <a:hueOff val="-3571816"/>
            <a:satOff val="21519"/>
            <a:lumOff val="1725"/>
            <a:alphaOff val="0"/>
          </a:schemeClr>
        </a:solidFill>
        <a:ln w="25400" cap="flat" cmpd="sng" algn="ctr">
          <a:solidFill>
            <a:schemeClr val="accent4">
              <a:hueOff val="-3571816"/>
              <a:satOff val="21519"/>
              <a:lumOff val="1725"/>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C4FCF30C-75D8-4769-8441-A9DB4A920495}">
      <dsp:nvSpPr>
        <dsp:cNvPr id="0" name=""/>
        <dsp:cNvSpPr/>
      </dsp:nvSpPr>
      <dsp:spPr>
        <a:xfrm rot="16200000">
          <a:off x="3598526" y="820459"/>
          <a:ext cx="1031700" cy="2134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During 23</a:t>
          </a:r>
        </a:p>
      </dsp:txBody>
      <dsp:txXfrm>
        <a:off x="3598526" y="820459"/>
        <a:ext cx="1031700" cy="213455"/>
      </dsp:txXfrm>
    </dsp:sp>
    <dsp:sp modelId="{A0C1CAB1-E38B-416D-81E0-A3FDFC35F383}">
      <dsp:nvSpPr>
        <dsp:cNvPr id="0" name=""/>
        <dsp:cNvSpPr/>
      </dsp:nvSpPr>
      <dsp:spPr>
        <a:xfrm>
          <a:off x="4256680" y="20002"/>
          <a:ext cx="711517" cy="14230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Develop ICS stock holding and distribution service to support savings and supply resilience </a:t>
          </a:r>
          <a:r>
            <a:rPr lang="en-GB" sz="600" b="1" kern="1200" dirty="0">
              <a:latin typeface="Arial" panose="020B0604020202020204" pitchFamily="34" charset="0"/>
              <a:cs typeface="Arial" panose="020B0604020202020204" pitchFamily="34" charset="0"/>
            </a:rPr>
            <a:t>during 2023</a:t>
          </a:r>
          <a:endParaRPr lang="en-GB" sz="600" kern="1200" dirty="0"/>
        </a:p>
      </dsp:txBody>
      <dsp:txXfrm>
        <a:off x="4256680" y="20002"/>
        <a:ext cx="711517" cy="1423034"/>
      </dsp:txXfrm>
    </dsp:sp>
    <dsp:sp modelId="{7DF15DC2-EF54-4786-9142-8B03747FD0C0}">
      <dsp:nvSpPr>
        <dsp:cNvPr id="0" name=""/>
        <dsp:cNvSpPr/>
      </dsp:nvSpPr>
      <dsp:spPr>
        <a:xfrm>
          <a:off x="5223973" y="20002"/>
          <a:ext cx="355758" cy="355758"/>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C18CA11-62C4-4D67-AACA-327B0DCEB49E}">
      <dsp:nvSpPr>
        <dsp:cNvPr id="0" name=""/>
        <dsp:cNvSpPr/>
      </dsp:nvSpPr>
      <dsp:spPr>
        <a:xfrm>
          <a:off x="5259549" y="55578"/>
          <a:ext cx="284607" cy="284607"/>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1FDCDF24-07B2-43F1-9EE1-CDF17ABC01B6}">
      <dsp:nvSpPr>
        <dsp:cNvPr id="0" name=""/>
        <dsp:cNvSpPr/>
      </dsp:nvSpPr>
      <dsp:spPr>
        <a:xfrm rot="16200000">
          <a:off x="4814851" y="820459"/>
          <a:ext cx="1031700" cy="2134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err="1"/>
            <a:t>Ongoing</a:t>
          </a:r>
          <a:endParaRPr lang="en-GB" sz="900" b="1" kern="1200" dirty="0"/>
        </a:p>
      </dsp:txBody>
      <dsp:txXfrm>
        <a:off x="4814851" y="820459"/>
        <a:ext cx="1031700" cy="213455"/>
      </dsp:txXfrm>
    </dsp:sp>
    <dsp:sp modelId="{DF146A91-FFD6-4154-8742-18968C96D8BD}">
      <dsp:nvSpPr>
        <dsp:cNvPr id="0" name=""/>
        <dsp:cNvSpPr/>
      </dsp:nvSpPr>
      <dsp:spPr>
        <a:xfrm>
          <a:off x="5473004" y="20002"/>
          <a:ext cx="711517" cy="14230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1" kern="1200" dirty="0">
              <a:latin typeface="Arial" panose="020B0604020202020204" pitchFamily="34" charset="0"/>
              <a:cs typeface="Arial" panose="020B0604020202020204" pitchFamily="34" charset="0"/>
            </a:rPr>
            <a:t>Continue</a:t>
          </a:r>
          <a:r>
            <a:rPr lang="en-GB" sz="600" kern="1200" dirty="0">
              <a:latin typeface="Arial" panose="020B0604020202020204" pitchFamily="34" charset="0"/>
              <a:cs typeface="Arial" panose="020B0604020202020204" pitchFamily="34" charset="0"/>
            </a:rPr>
            <a:t> to generate income opportunities to off set costs of warehouse infrastructure</a:t>
          </a:r>
          <a:endParaRPr lang="en-GB" sz="900" kern="1200" dirty="0"/>
        </a:p>
      </dsp:txBody>
      <dsp:txXfrm>
        <a:off x="5473004" y="20002"/>
        <a:ext cx="711517" cy="1423034"/>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652DE-C0E3-4CC6-B15C-9D7F0575DD50}">
      <dsp:nvSpPr>
        <dsp:cNvPr id="0" name=""/>
        <dsp:cNvSpPr/>
      </dsp:nvSpPr>
      <dsp:spPr>
        <a:xfrm>
          <a:off x="23345" y="0"/>
          <a:ext cx="344805" cy="34480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A072C0F-306C-412F-8967-A2D7AAC39192}">
      <dsp:nvSpPr>
        <dsp:cNvPr id="0" name=""/>
        <dsp:cNvSpPr/>
      </dsp:nvSpPr>
      <dsp:spPr>
        <a:xfrm>
          <a:off x="57826" y="34480"/>
          <a:ext cx="275844" cy="275844"/>
        </a:xfrm>
        <a:prstGeom prst="pie">
          <a:avLst>
            <a:gd name="adj1" fmla="val 14040000"/>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24D67FFC-CB99-41DF-89FE-CC24B4870571}">
      <dsp:nvSpPr>
        <dsp:cNvPr id="0" name=""/>
        <dsp:cNvSpPr/>
      </dsp:nvSpPr>
      <dsp:spPr>
        <a:xfrm rot="16200000">
          <a:off x="-373179" y="775811"/>
          <a:ext cx="999934" cy="206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3 Objectives</a:t>
          </a:r>
        </a:p>
      </dsp:txBody>
      <dsp:txXfrm>
        <a:off x="-373179" y="775811"/>
        <a:ext cx="999934" cy="206883"/>
      </dsp:txXfrm>
    </dsp:sp>
    <dsp:sp modelId="{C6A9CB98-B57C-4B38-BA71-B4E4933B4027}">
      <dsp:nvSpPr>
        <dsp:cNvPr id="0" name=""/>
        <dsp:cNvSpPr/>
      </dsp:nvSpPr>
      <dsp:spPr>
        <a:xfrm>
          <a:off x="368150" y="0"/>
          <a:ext cx="344805" cy="34480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B50BF79-B0B2-45D0-8653-44855BC2A0D0}">
      <dsp:nvSpPr>
        <dsp:cNvPr id="0" name=""/>
        <dsp:cNvSpPr/>
      </dsp:nvSpPr>
      <dsp:spPr>
        <a:xfrm>
          <a:off x="402631" y="34480"/>
          <a:ext cx="275844" cy="275844"/>
        </a:xfrm>
        <a:prstGeom prst="pie">
          <a:avLst>
            <a:gd name="adj1" fmla="val 11880000"/>
            <a:gd name="adj2" fmla="val 16200000"/>
          </a:avLst>
        </a:prstGeom>
        <a:solidFill>
          <a:schemeClr val="accent4">
            <a:hueOff val="-1116192"/>
            <a:satOff val="6725"/>
            <a:lumOff val="539"/>
            <a:alphaOff val="0"/>
          </a:schemeClr>
        </a:solidFill>
        <a:ln w="25400" cap="flat" cmpd="sng" algn="ctr">
          <a:solidFill>
            <a:schemeClr val="accent4">
              <a:hueOff val="-1116192"/>
              <a:satOff val="6725"/>
              <a:lumOff val="53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19D4471C-4271-4720-8664-054152D9ACA4}">
      <dsp:nvSpPr>
        <dsp:cNvPr id="0" name=""/>
        <dsp:cNvSpPr/>
      </dsp:nvSpPr>
      <dsp:spPr>
        <a:xfrm rot="16200000">
          <a:off x="-28374" y="775811"/>
          <a:ext cx="999934" cy="206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During 24</a:t>
          </a:r>
        </a:p>
      </dsp:txBody>
      <dsp:txXfrm>
        <a:off x="-28374" y="775811"/>
        <a:ext cx="999934" cy="206883"/>
      </dsp:txXfrm>
    </dsp:sp>
    <dsp:sp modelId="{6224FDC6-05D9-45A2-A6B2-A715664FBBAC}">
      <dsp:nvSpPr>
        <dsp:cNvPr id="0" name=""/>
        <dsp:cNvSpPr/>
      </dsp:nvSpPr>
      <dsp:spPr>
        <a:xfrm>
          <a:off x="609514" y="0"/>
          <a:ext cx="689610" cy="13792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Expand ICS stock holding and distribution offering </a:t>
          </a:r>
          <a:r>
            <a:rPr lang="en-GB" sz="600" b="1" kern="1200" dirty="0">
              <a:latin typeface="Arial" panose="020B0604020202020204" pitchFamily="34" charset="0"/>
              <a:cs typeface="Arial" panose="020B0604020202020204" pitchFamily="34" charset="0"/>
            </a:rPr>
            <a:t>during 2024</a:t>
          </a:r>
          <a:endParaRPr lang="en-GB" sz="600" kern="1200" dirty="0"/>
        </a:p>
      </dsp:txBody>
      <dsp:txXfrm>
        <a:off x="609514" y="0"/>
        <a:ext cx="689610" cy="1379220"/>
      </dsp:txXfrm>
    </dsp:sp>
    <dsp:sp modelId="{47117076-15B9-4677-988E-1592263409D5}">
      <dsp:nvSpPr>
        <dsp:cNvPr id="0" name=""/>
        <dsp:cNvSpPr/>
      </dsp:nvSpPr>
      <dsp:spPr>
        <a:xfrm>
          <a:off x="1499587" y="0"/>
          <a:ext cx="344805" cy="34480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1EDAD3B-3E6B-4DB7-BFF1-2F5DDB642798}">
      <dsp:nvSpPr>
        <dsp:cNvPr id="0" name=""/>
        <dsp:cNvSpPr/>
      </dsp:nvSpPr>
      <dsp:spPr>
        <a:xfrm>
          <a:off x="1534067" y="34480"/>
          <a:ext cx="275844" cy="275844"/>
        </a:xfrm>
        <a:prstGeom prst="pie">
          <a:avLst>
            <a:gd name="adj1" fmla="val 9720000"/>
            <a:gd name="adj2" fmla="val 16200000"/>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45BEEED0-C4F6-4C57-82EA-04079FBEB18C}">
      <dsp:nvSpPr>
        <dsp:cNvPr id="0" name=""/>
        <dsp:cNvSpPr/>
      </dsp:nvSpPr>
      <dsp:spPr>
        <a:xfrm rot="16200000">
          <a:off x="1103061" y="775811"/>
          <a:ext cx="999934" cy="206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Dec 24</a:t>
          </a:r>
        </a:p>
      </dsp:txBody>
      <dsp:txXfrm>
        <a:off x="1103061" y="775811"/>
        <a:ext cx="999934" cy="206883"/>
      </dsp:txXfrm>
    </dsp:sp>
    <dsp:sp modelId="{E1A3B049-FD01-42C8-95F6-B021B36B8B45}">
      <dsp:nvSpPr>
        <dsp:cNvPr id="0" name=""/>
        <dsp:cNvSpPr/>
      </dsp:nvSpPr>
      <dsp:spPr>
        <a:xfrm>
          <a:off x="1740950" y="0"/>
          <a:ext cx="689610" cy="13792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Review working practices between Theatre teams and Materials Management by </a:t>
          </a:r>
          <a:r>
            <a:rPr lang="en-GB" sz="600" b="1" kern="1200" dirty="0">
              <a:latin typeface="Arial" panose="020B0604020202020204" pitchFamily="34" charset="0"/>
              <a:cs typeface="Arial" panose="020B0604020202020204" pitchFamily="34" charset="0"/>
            </a:rPr>
            <a:t>December 2024</a:t>
          </a:r>
          <a:endParaRPr lang="en-GB" sz="600" kern="1200" dirty="0"/>
        </a:p>
      </dsp:txBody>
      <dsp:txXfrm>
        <a:off x="1740950" y="0"/>
        <a:ext cx="689610" cy="1379220"/>
      </dsp:txXfrm>
    </dsp:sp>
    <dsp:sp modelId="{7BB0F769-2B3E-4015-BF2F-4A7AABBBB81A}">
      <dsp:nvSpPr>
        <dsp:cNvPr id="0" name=""/>
        <dsp:cNvSpPr/>
      </dsp:nvSpPr>
      <dsp:spPr>
        <a:xfrm>
          <a:off x="2631024" y="0"/>
          <a:ext cx="344805" cy="34480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A9CDB82-60B5-4BFB-88B9-62C56A6F4A1C}">
      <dsp:nvSpPr>
        <dsp:cNvPr id="0" name=""/>
        <dsp:cNvSpPr/>
      </dsp:nvSpPr>
      <dsp:spPr>
        <a:xfrm>
          <a:off x="2665504" y="34480"/>
          <a:ext cx="275844" cy="275844"/>
        </a:xfrm>
        <a:prstGeom prst="pie">
          <a:avLst>
            <a:gd name="adj1" fmla="val 7560000"/>
            <a:gd name="adj2" fmla="val 16200000"/>
          </a:avLst>
        </a:prstGeom>
        <a:solidFill>
          <a:schemeClr val="accent4">
            <a:hueOff val="-3348577"/>
            <a:satOff val="20174"/>
            <a:lumOff val="1617"/>
            <a:alphaOff val="0"/>
          </a:schemeClr>
        </a:solidFill>
        <a:ln w="25400" cap="flat" cmpd="sng" algn="ctr">
          <a:solidFill>
            <a:schemeClr val="accent4">
              <a:hueOff val="-3348577"/>
              <a:satOff val="20174"/>
              <a:lumOff val="161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D7C7EBB4-3D45-44D5-964B-8C8BA7DF25E8}">
      <dsp:nvSpPr>
        <dsp:cNvPr id="0" name=""/>
        <dsp:cNvSpPr/>
      </dsp:nvSpPr>
      <dsp:spPr>
        <a:xfrm rot="16200000">
          <a:off x="2234498" y="775811"/>
          <a:ext cx="999934" cy="206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Feb 25</a:t>
          </a:r>
        </a:p>
      </dsp:txBody>
      <dsp:txXfrm>
        <a:off x="2234498" y="775811"/>
        <a:ext cx="999934" cy="206883"/>
      </dsp:txXfrm>
    </dsp:sp>
    <dsp:sp modelId="{462E2C7D-2FF0-42A9-B60E-F101E3431B9A}">
      <dsp:nvSpPr>
        <dsp:cNvPr id="0" name=""/>
        <dsp:cNvSpPr/>
      </dsp:nvSpPr>
      <dsp:spPr>
        <a:xfrm>
          <a:off x="2872387" y="0"/>
          <a:ext cx="689610" cy="13792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Review any areas not covered by materials management as part of overall service consolidation by </a:t>
          </a:r>
          <a:r>
            <a:rPr lang="en-GB" sz="600" b="1" kern="1200" dirty="0">
              <a:latin typeface="Arial" panose="020B0604020202020204" pitchFamily="34" charset="0"/>
              <a:cs typeface="Arial" panose="020B0604020202020204" pitchFamily="34" charset="0"/>
            </a:rPr>
            <a:t>February</a:t>
          </a:r>
          <a:r>
            <a:rPr lang="en-GB" sz="600" kern="1200" dirty="0">
              <a:latin typeface="Arial" panose="020B0604020202020204" pitchFamily="34" charset="0"/>
              <a:cs typeface="Arial" panose="020B0604020202020204" pitchFamily="34" charset="0"/>
            </a:rPr>
            <a:t> </a:t>
          </a:r>
          <a:r>
            <a:rPr lang="en-GB" sz="600" b="1" kern="1200" dirty="0">
              <a:latin typeface="Arial" panose="020B0604020202020204" pitchFamily="34" charset="0"/>
              <a:cs typeface="Arial" panose="020B0604020202020204" pitchFamily="34" charset="0"/>
            </a:rPr>
            <a:t>2025</a:t>
          </a:r>
        </a:p>
      </dsp:txBody>
      <dsp:txXfrm>
        <a:off x="2872387" y="0"/>
        <a:ext cx="689610" cy="1379220"/>
      </dsp:txXfrm>
    </dsp:sp>
    <dsp:sp modelId="{5BD59588-C20F-4245-9395-6B08601F23A9}">
      <dsp:nvSpPr>
        <dsp:cNvPr id="0" name=""/>
        <dsp:cNvSpPr/>
      </dsp:nvSpPr>
      <dsp:spPr>
        <a:xfrm>
          <a:off x="3762460" y="0"/>
          <a:ext cx="344805" cy="34480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C6F5CAC-9B7B-40EA-8DB0-0081FD9F0F6D}">
      <dsp:nvSpPr>
        <dsp:cNvPr id="0" name=""/>
        <dsp:cNvSpPr/>
      </dsp:nvSpPr>
      <dsp:spPr>
        <a:xfrm>
          <a:off x="3796941" y="34480"/>
          <a:ext cx="275844" cy="275844"/>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46E35644-C13D-4E5A-B194-2D3FC0070258}">
      <dsp:nvSpPr>
        <dsp:cNvPr id="0" name=""/>
        <dsp:cNvSpPr/>
      </dsp:nvSpPr>
      <dsp:spPr>
        <a:xfrm rot="16200000">
          <a:off x="3365934" y="775811"/>
          <a:ext cx="999934" cy="206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err="1"/>
            <a:t>Ongoing</a:t>
          </a:r>
          <a:endParaRPr lang="en-GB" sz="900" b="1" kern="1200" dirty="0"/>
        </a:p>
      </dsp:txBody>
      <dsp:txXfrm>
        <a:off x="3365934" y="775811"/>
        <a:ext cx="999934" cy="206883"/>
      </dsp:txXfrm>
    </dsp:sp>
    <dsp:sp modelId="{5E4BCB6F-C5B3-47CD-BBF6-BFEC380D4D58}">
      <dsp:nvSpPr>
        <dsp:cNvPr id="0" name=""/>
        <dsp:cNvSpPr/>
      </dsp:nvSpPr>
      <dsp:spPr>
        <a:xfrm>
          <a:off x="4003824" y="0"/>
          <a:ext cx="689610" cy="13792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1" kern="1200" dirty="0">
              <a:latin typeface="Arial" panose="020B0604020202020204" pitchFamily="34" charset="0"/>
              <a:cs typeface="Arial" panose="020B0604020202020204" pitchFamily="34" charset="0"/>
            </a:rPr>
            <a:t>Continue</a:t>
          </a:r>
          <a:r>
            <a:rPr lang="en-GB" sz="600" kern="1200" dirty="0">
              <a:latin typeface="Arial" panose="020B0604020202020204" pitchFamily="34" charset="0"/>
              <a:cs typeface="Arial" panose="020B0604020202020204" pitchFamily="34" charset="0"/>
            </a:rPr>
            <a:t> to generate income opportunities to off set costs of warehouse infrastructure.</a:t>
          </a:r>
          <a:endParaRPr lang="en-GB" sz="600" kern="1200" dirty="0"/>
        </a:p>
      </dsp:txBody>
      <dsp:txXfrm>
        <a:off x="4003824" y="0"/>
        <a:ext cx="689610" cy="13792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CF555E-1EFD-4097-BD25-49AFAF6B770D}">
      <dsp:nvSpPr>
        <dsp:cNvPr id="0" name=""/>
        <dsp:cNvSpPr/>
      </dsp:nvSpPr>
      <dsp:spPr>
        <a:xfrm>
          <a:off x="274320" y="206467"/>
          <a:ext cx="4937760" cy="448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b" anchorCtr="0">
          <a:noAutofit/>
        </a:bodyPr>
        <a:lstStyle/>
        <a:p>
          <a:pPr marL="0" lvl="0" indent="0" algn="l" defTabSz="889000">
            <a:lnSpc>
              <a:spcPct val="90000"/>
            </a:lnSpc>
            <a:spcBef>
              <a:spcPct val="0"/>
            </a:spcBef>
            <a:spcAft>
              <a:spcPct val="35000"/>
            </a:spcAft>
            <a:buNone/>
          </a:pPr>
          <a:r>
            <a:rPr lang="en-GB" sz="2000" b="0" kern="1200" cap="none" spc="0">
              <a:ln w="0"/>
              <a:solidFill>
                <a:schemeClr val="accent1"/>
              </a:solidFill>
              <a:effectLst>
                <a:outerShdw blurRad="38100" dist="25400" dir="5400000" algn="ctr" rotWithShape="0">
                  <a:srgbClr val="6E747A">
                    <a:alpha val="43000"/>
                  </a:srgbClr>
                </a:outerShdw>
              </a:effectLst>
            </a:rPr>
            <a:t>Influence &amp; Governance</a:t>
          </a:r>
        </a:p>
      </dsp:txBody>
      <dsp:txXfrm>
        <a:off x="274320" y="206467"/>
        <a:ext cx="4937760" cy="448887"/>
      </dsp:txXfrm>
    </dsp:sp>
    <dsp:sp modelId="{13108C5C-B3CB-4499-800A-D670192A0431}">
      <dsp:nvSpPr>
        <dsp:cNvPr id="0" name=""/>
        <dsp:cNvSpPr/>
      </dsp:nvSpPr>
      <dsp:spPr>
        <a:xfrm>
          <a:off x="274320" y="655354"/>
          <a:ext cx="658368" cy="109728"/>
        </a:xfrm>
        <a:prstGeom prst="parallelogram">
          <a:avLst>
            <a:gd name="adj" fmla="val 14084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06AA26-6DC2-4156-8194-5CA2F9D0EEBA}">
      <dsp:nvSpPr>
        <dsp:cNvPr id="0" name=""/>
        <dsp:cNvSpPr/>
      </dsp:nvSpPr>
      <dsp:spPr>
        <a:xfrm>
          <a:off x="971092" y="655354"/>
          <a:ext cx="658368" cy="109728"/>
        </a:xfrm>
        <a:prstGeom prst="parallelogram">
          <a:avLst>
            <a:gd name="adj" fmla="val 140840"/>
          </a:avLst>
        </a:prstGeom>
        <a:solidFill>
          <a:schemeClr val="accent4">
            <a:hueOff val="-744128"/>
            <a:satOff val="4483"/>
            <a:lumOff val="359"/>
            <a:alphaOff val="0"/>
          </a:schemeClr>
        </a:solidFill>
        <a:ln w="25400" cap="flat" cmpd="sng" algn="ctr">
          <a:solidFill>
            <a:schemeClr val="accent4">
              <a:hueOff val="-744128"/>
              <a:satOff val="4483"/>
              <a:lumOff val="359"/>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17C79F-40C3-4F7A-BDB7-004E0828C1F5}">
      <dsp:nvSpPr>
        <dsp:cNvPr id="0" name=""/>
        <dsp:cNvSpPr/>
      </dsp:nvSpPr>
      <dsp:spPr>
        <a:xfrm>
          <a:off x="1667865" y="655354"/>
          <a:ext cx="658368" cy="109728"/>
        </a:xfrm>
        <a:prstGeom prst="parallelogram">
          <a:avLst>
            <a:gd name="adj" fmla="val 140840"/>
          </a:avLst>
        </a:prstGeom>
        <a:solidFill>
          <a:schemeClr val="accent4">
            <a:hueOff val="-1488257"/>
            <a:satOff val="8966"/>
            <a:lumOff val="719"/>
            <a:alphaOff val="0"/>
          </a:schemeClr>
        </a:solidFill>
        <a:ln w="25400" cap="flat" cmpd="sng" algn="ctr">
          <a:solidFill>
            <a:schemeClr val="accent4">
              <a:hueOff val="-1488257"/>
              <a:satOff val="8966"/>
              <a:lumOff val="719"/>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1B6203-2C63-4A83-B4D0-9A5A8447E484}">
      <dsp:nvSpPr>
        <dsp:cNvPr id="0" name=""/>
        <dsp:cNvSpPr/>
      </dsp:nvSpPr>
      <dsp:spPr>
        <a:xfrm>
          <a:off x="2364638" y="655354"/>
          <a:ext cx="658368" cy="109728"/>
        </a:xfrm>
        <a:prstGeom prst="parallelogram">
          <a:avLst>
            <a:gd name="adj" fmla="val 140840"/>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F7007A-0B27-4647-87C7-B3C5A9D539BB}">
      <dsp:nvSpPr>
        <dsp:cNvPr id="0" name=""/>
        <dsp:cNvSpPr/>
      </dsp:nvSpPr>
      <dsp:spPr>
        <a:xfrm>
          <a:off x="3061411" y="655354"/>
          <a:ext cx="658368" cy="109728"/>
        </a:xfrm>
        <a:prstGeom prst="parallelogram">
          <a:avLst>
            <a:gd name="adj" fmla="val 140840"/>
          </a:avLst>
        </a:prstGeom>
        <a:solidFill>
          <a:schemeClr val="accent4">
            <a:hueOff val="-2976513"/>
            <a:satOff val="17933"/>
            <a:lumOff val="1437"/>
            <a:alphaOff val="0"/>
          </a:schemeClr>
        </a:solidFill>
        <a:ln w="25400" cap="flat" cmpd="sng" algn="ctr">
          <a:solidFill>
            <a:schemeClr val="accent4">
              <a:hueOff val="-2976513"/>
              <a:satOff val="17933"/>
              <a:lumOff val="1437"/>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6F24D7-78DC-4D9F-BBC9-957ADF9E39B2}">
      <dsp:nvSpPr>
        <dsp:cNvPr id="0" name=""/>
        <dsp:cNvSpPr/>
      </dsp:nvSpPr>
      <dsp:spPr>
        <a:xfrm>
          <a:off x="3758184" y="655354"/>
          <a:ext cx="658368" cy="109728"/>
        </a:xfrm>
        <a:prstGeom prst="parallelogram">
          <a:avLst>
            <a:gd name="adj" fmla="val 140840"/>
          </a:avLst>
        </a:prstGeom>
        <a:solidFill>
          <a:schemeClr val="accent4">
            <a:hueOff val="-3720641"/>
            <a:satOff val="22416"/>
            <a:lumOff val="1797"/>
            <a:alphaOff val="0"/>
          </a:schemeClr>
        </a:solidFill>
        <a:ln w="25400" cap="flat" cmpd="sng" algn="ctr">
          <a:solidFill>
            <a:schemeClr val="accent4">
              <a:hueOff val="-3720641"/>
              <a:satOff val="22416"/>
              <a:lumOff val="1797"/>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FEC1B8-80A2-4FE7-8CF3-CA7F8704F2E2}">
      <dsp:nvSpPr>
        <dsp:cNvPr id="0" name=""/>
        <dsp:cNvSpPr/>
      </dsp:nvSpPr>
      <dsp:spPr>
        <a:xfrm>
          <a:off x="4454956" y="655354"/>
          <a:ext cx="658368" cy="109728"/>
        </a:xfrm>
        <a:prstGeom prst="parallelogram">
          <a:avLst>
            <a:gd name="adj" fmla="val 14084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25B8C7-CCFA-4C73-9AE9-EF463AA501A9}">
      <dsp:nvSpPr>
        <dsp:cNvPr id="0" name=""/>
        <dsp:cNvSpPr/>
      </dsp:nvSpPr>
      <dsp:spPr>
        <a:xfrm>
          <a:off x="115462" y="0"/>
          <a:ext cx="287655" cy="28765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A25DE0D-91D9-494E-8707-78BD71780235}">
      <dsp:nvSpPr>
        <dsp:cNvPr id="0" name=""/>
        <dsp:cNvSpPr/>
      </dsp:nvSpPr>
      <dsp:spPr>
        <a:xfrm>
          <a:off x="144227" y="28765"/>
          <a:ext cx="230124" cy="230124"/>
        </a:xfrm>
        <a:prstGeom prst="pie">
          <a:avLst>
            <a:gd name="adj1" fmla="val 14400000"/>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A996766A-1479-4374-8A94-3B05F9C1F5CF}">
      <dsp:nvSpPr>
        <dsp:cNvPr id="0" name=""/>
        <dsp:cNvSpPr/>
      </dsp:nvSpPr>
      <dsp:spPr>
        <a:xfrm rot="16200000">
          <a:off x="-215341" y="647223"/>
          <a:ext cx="834199" cy="172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1 Objectives</a:t>
          </a:r>
        </a:p>
      </dsp:txBody>
      <dsp:txXfrm>
        <a:off x="-215341" y="647223"/>
        <a:ext cx="834199" cy="172593"/>
      </dsp:txXfrm>
    </dsp:sp>
    <dsp:sp modelId="{E5A2F49A-F7E1-4D54-B9F3-A424EA20B30D}">
      <dsp:nvSpPr>
        <dsp:cNvPr id="0" name=""/>
        <dsp:cNvSpPr/>
      </dsp:nvSpPr>
      <dsp:spPr>
        <a:xfrm>
          <a:off x="403117" y="0"/>
          <a:ext cx="287655" cy="28765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9F4CDEF-A6C1-462D-AD9E-2D1B49D39C1D}">
      <dsp:nvSpPr>
        <dsp:cNvPr id="0" name=""/>
        <dsp:cNvSpPr/>
      </dsp:nvSpPr>
      <dsp:spPr>
        <a:xfrm>
          <a:off x="431882" y="28765"/>
          <a:ext cx="230124" cy="230124"/>
        </a:xfrm>
        <a:prstGeom prst="pie">
          <a:avLst>
            <a:gd name="adj1" fmla="val 12600000"/>
            <a:gd name="adj2" fmla="val 16200000"/>
          </a:avLst>
        </a:prstGeom>
        <a:solidFill>
          <a:schemeClr val="accent4">
            <a:hueOff val="-892954"/>
            <a:satOff val="5380"/>
            <a:lumOff val="431"/>
            <a:alphaOff val="0"/>
          </a:schemeClr>
        </a:solidFill>
        <a:ln w="25400" cap="flat" cmpd="sng" algn="ctr">
          <a:solidFill>
            <a:schemeClr val="accent4">
              <a:hueOff val="-892954"/>
              <a:satOff val="5380"/>
              <a:lumOff val="431"/>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A838FF73-2D05-4490-A010-AE45B858F377}">
      <dsp:nvSpPr>
        <dsp:cNvPr id="0" name=""/>
        <dsp:cNvSpPr/>
      </dsp:nvSpPr>
      <dsp:spPr>
        <a:xfrm rot="16200000">
          <a:off x="72313" y="647223"/>
          <a:ext cx="834199" cy="172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Mar 22</a:t>
          </a:r>
        </a:p>
      </dsp:txBody>
      <dsp:txXfrm>
        <a:off x="72313" y="647223"/>
        <a:ext cx="834199" cy="172593"/>
      </dsp:txXfrm>
    </dsp:sp>
    <dsp:sp modelId="{39ED2237-42C5-48CD-A5D3-51F140784B6F}">
      <dsp:nvSpPr>
        <dsp:cNvPr id="0" name=""/>
        <dsp:cNvSpPr/>
      </dsp:nvSpPr>
      <dsp:spPr>
        <a:xfrm>
          <a:off x="604475" y="0"/>
          <a:ext cx="575310" cy="11506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Implement sustainable and social value processes into our gold tier contracts by </a:t>
          </a:r>
          <a:r>
            <a:rPr lang="en-GB" sz="600" b="1" kern="1200" dirty="0">
              <a:latin typeface="Arial" panose="020B0604020202020204" pitchFamily="34" charset="0"/>
              <a:cs typeface="Arial" panose="020B0604020202020204" pitchFamily="34" charset="0"/>
            </a:rPr>
            <a:t>March 2022</a:t>
          </a:r>
          <a:endParaRPr lang="en-GB" sz="600" kern="1200" dirty="0"/>
        </a:p>
      </dsp:txBody>
      <dsp:txXfrm>
        <a:off x="604475" y="0"/>
        <a:ext cx="575310" cy="1150620"/>
      </dsp:txXfrm>
    </dsp:sp>
    <dsp:sp modelId="{8288F29F-96BA-4B12-9B24-5C663F41CD50}">
      <dsp:nvSpPr>
        <dsp:cNvPr id="0" name=""/>
        <dsp:cNvSpPr/>
      </dsp:nvSpPr>
      <dsp:spPr>
        <a:xfrm>
          <a:off x="1405185" y="0"/>
          <a:ext cx="287655" cy="28765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E339137-5CA1-4081-ACC5-D5D62A0DACCB}">
      <dsp:nvSpPr>
        <dsp:cNvPr id="0" name=""/>
        <dsp:cNvSpPr/>
      </dsp:nvSpPr>
      <dsp:spPr>
        <a:xfrm>
          <a:off x="1433950" y="28765"/>
          <a:ext cx="230124" cy="230124"/>
        </a:xfrm>
        <a:prstGeom prst="pie">
          <a:avLst>
            <a:gd name="adj1" fmla="val 10800000"/>
            <a:gd name="adj2" fmla="val 16200000"/>
          </a:avLst>
        </a:prstGeom>
        <a:solidFill>
          <a:schemeClr val="accent4">
            <a:hueOff val="-1785908"/>
            <a:satOff val="10760"/>
            <a:lumOff val="862"/>
            <a:alphaOff val="0"/>
          </a:schemeClr>
        </a:solidFill>
        <a:ln w="25400" cap="flat" cmpd="sng" algn="ctr">
          <a:solidFill>
            <a:schemeClr val="accent4">
              <a:hueOff val="-1785908"/>
              <a:satOff val="10760"/>
              <a:lumOff val="862"/>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6EE3B4B7-1093-4C91-9BBE-FAA92720D253}">
      <dsp:nvSpPr>
        <dsp:cNvPr id="0" name=""/>
        <dsp:cNvSpPr/>
      </dsp:nvSpPr>
      <dsp:spPr>
        <a:xfrm rot="16200000">
          <a:off x="1074381" y="647223"/>
          <a:ext cx="834199" cy="172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Mar 22</a:t>
          </a:r>
        </a:p>
      </dsp:txBody>
      <dsp:txXfrm>
        <a:off x="1074381" y="647223"/>
        <a:ext cx="834199" cy="172593"/>
      </dsp:txXfrm>
    </dsp:sp>
    <dsp:sp modelId="{089A7B44-B392-498D-A3E5-11BF43D8D5FA}">
      <dsp:nvSpPr>
        <dsp:cNvPr id="0" name=""/>
        <dsp:cNvSpPr/>
      </dsp:nvSpPr>
      <dsp:spPr>
        <a:xfrm>
          <a:off x="1606543" y="0"/>
          <a:ext cx="575310" cy="11506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Remove 30 tonnes of cardboard and plastic from current waste stream by </a:t>
          </a:r>
          <a:r>
            <a:rPr lang="en-GB" sz="600" b="1" kern="1200" dirty="0">
              <a:latin typeface="Arial" panose="020B0604020202020204" pitchFamily="34" charset="0"/>
              <a:cs typeface="Arial" panose="020B0604020202020204" pitchFamily="34" charset="0"/>
            </a:rPr>
            <a:t>March 2022</a:t>
          </a:r>
          <a:endParaRPr lang="en-GB" sz="600" kern="1200" dirty="0"/>
        </a:p>
      </dsp:txBody>
      <dsp:txXfrm>
        <a:off x="1606543" y="0"/>
        <a:ext cx="575310" cy="1150620"/>
      </dsp:txXfrm>
    </dsp:sp>
    <dsp:sp modelId="{288FB70B-3BEA-4EF5-9D9C-FB1793712C54}">
      <dsp:nvSpPr>
        <dsp:cNvPr id="0" name=""/>
        <dsp:cNvSpPr/>
      </dsp:nvSpPr>
      <dsp:spPr>
        <a:xfrm>
          <a:off x="2407253" y="0"/>
          <a:ext cx="287655" cy="28765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20299F9-DB51-4B3B-835C-73FA6D3D3A18}">
      <dsp:nvSpPr>
        <dsp:cNvPr id="0" name=""/>
        <dsp:cNvSpPr/>
      </dsp:nvSpPr>
      <dsp:spPr>
        <a:xfrm>
          <a:off x="2436018" y="28765"/>
          <a:ext cx="230124" cy="230124"/>
        </a:xfrm>
        <a:prstGeom prst="pie">
          <a:avLst>
            <a:gd name="adj1" fmla="val 9000000"/>
            <a:gd name="adj2" fmla="val 16200000"/>
          </a:avLst>
        </a:prstGeom>
        <a:solidFill>
          <a:schemeClr val="accent4">
            <a:hueOff val="-2678862"/>
            <a:satOff val="16139"/>
            <a:lumOff val="1294"/>
            <a:alphaOff val="0"/>
          </a:schemeClr>
        </a:solidFill>
        <a:ln w="25400" cap="flat" cmpd="sng" algn="ctr">
          <a:solidFill>
            <a:schemeClr val="accent4">
              <a:hueOff val="-2678862"/>
              <a:satOff val="16139"/>
              <a:lumOff val="1294"/>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D97D2E0E-D287-448C-9137-3846148D5F3B}">
      <dsp:nvSpPr>
        <dsp:cNvPr id="0" name=""/>
        <dsp:cNvSpPr/>
      </dsp:nvSpPr>
      <dsp:spPr>
        <a:xfrm rot="16200000">
          <a:off x="2076450" y="647223"/>
          <a:ext cx="834199" cy="172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err="1"/>
            <a:t>By Jun 22</a:t>
          </a:r>
          <a:endParaRPr lang="en-GB" sz="900" b="1" kern="1200" dirty="0"/>
        </a:p>
      </dsp:txBody>
      <dsp:txXfrm>
        <a:off x="2076450" y="647223"/>
        <a:ext cx="834199" cy="172593"/>
      </dsp:txXfrm>
    </dsp:sp>
    <dsp:sp modelId="{059E0EF2-5824-41F3-BFD4-DAA455EAF918}">
      <dsp:nvSpPr>
        <dsp:cNvPr id="0" name=""/>
        <dsp:cNvSpPr/>
      </dsp:nvSpPr>
      <dsp:spPr>
        <a:xfrm>
          <a:off x="2608611" y="0"/>
          <a:ext cx="575310" cy="11506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Contribute to the Trust renewed Green Plan with targets set by </a:t>
          </a:r>
          <a:r>
            <a:rPr lang="en-GB" sz="600" b="1" kern="1200" dirty="0">
              <a:latin typeface="Arial" panose="020B0604020202020204" pitchFamily="34" charset="0"/>
              <a:cs typeface="Arial" panose="020B0604020202020204" pitchFamily="34" charset="0"/>
            </a:rPr>
            <a:t>June</a:t>
          </a:r>
          <a:r>
            <a:rPr lang="en-GB" sz="600" kern="1200" dirty="0">
              <a:latin typeface="Arial" panose="020B0604020202020204" pitchFamily="34" charset="0"/>
              <a:cs typeface="Arial" panose="020B0604020202020204" pitchFamily="34" charset="0"/>
            </a:rPr>
            <a:t> </a:t>
          </a:r>
          <a:r>
            <a:rPr lang="en-GB" sz="600" b="1" kern="1200" dirty="0">
              <a:latin typeface="Arial" panose="020B0604020202020204" pitchFamily="34" charset="0"/>
              <a:cs typeface="Arial" panose="020B0604020202020204" pitchFamily="34" charset="0"/>
            </a:rPr>
            <a:t>2022</a:t>
          </a:r>
          <a:endParaRPr lang="en-GB" sz="600" kern="1200" dirty="0"/>
        </a:p>
      </dsp:txBody>
      <dsp:txXfrm>
        <a:off x="2608611" y="0"/>
        <a:ext cx="575310" cy="1150620"/>
      </dsp:txXfrm>
    </dsp:sp>
    <dsp:sp modelId="{18F974C4-7D86-4AAD-822F-5BBA64417E8B}">
      <dsp:nvSpPr>
        <dsp:cNvPr id="0" name=""/>
        <dsp:cNvSpPr/>
      </dsp:nvSpPr>
      <dsp:spPr>
        <a:xfrm>
          <a:off x="3409321" y="0"/>
          <a:ext cx="287655" cy="28765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99B14B0-C9FE-4098-819D-5C00E9A026F7}">
      <dsp:nvSpPr>
        <dsp:cNvPr id="0" name=""/>
        <dsp:cNvSpPr/>
      </dsp:nvSpPr>
      <dsp:spPr>
        <a:xfrm>
          <a:off x="3438086" y="28765"/>
          <a:ext cx="230124" cy="230124"/>
        </a:xfrm>
        <a:prstGeom prst="pie">
          <a:avLst>
            <a:gd name="adj1" fmla="val 7200000"/>
            <a:gd name="adj2" fmla="val 16200000"/>
          </a:avLst>
        </a:prstGeom>
        <a:solidFill>
          <a:schemeClr val="accent4">
            <a:hueOff val="-3571816"/>
            <a:satOff val="21519"/>
            <a:lumOff val="1725"/>
            <a:alphaOff val="0"/>
          </a:schemeClr>
        </a:solidFill>
        <a:ln w="25400" cap="flat" cmpd="sng" algn="ctr">
          <a:solidFill>
            <a:schemeClr val="accent4">
              <a:hueOff val="-3571816"/>
              <a:satOff val="21519"/>
              <a:lumOff val="1725"/>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10F82AA9-1186-4289-A194-9D62D445E7BE}">
      <dsp:nvSpPr>
        <dsp:cNvPr id="0" name=""/>
        <dsp:cNvSpPr/>
      </dsp:nvSpPr>
      <dsp:spPr>
        <a:xfrm rot="16200000">
          <a:off x="3078518" y="647223"/>
          <a:ext cx="834199" cy="172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Apr 23</a:t>
          </a:r>
        </a:p>
      </dsp:txBody>
      <dsp:txXfrm>
        <a:off x="3078518" y="647223"/>
        <a:ext cx="834199" cy="172593"/>
      </dsp:txXfrm>
    </dsp:sp>
    <dsp:sp modelId="{B48E6D3A-E692-4C18-88C6-C3F06146B09F}">
      <dsp:nvSpPr>
        <dsp:cNvPr id="0" name=""/>
        <dsp:cNvSpPr/>
      </dsp:nvSpPr>
      <dsp:spPr>
        <a:xfrm>
          <a:off x="3610679" y="0"/>
          <a:ext cx="575310" cy="11506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Develop and use a range of measurement criteria to evaluate Social Value in contracts let </a:t>
          </a:r>
          <a:r>
            <a:rPr lang="en-GB" sz="600" b="1" kern="1200" dirty="0">
              <a:latin typeface="Arial" panose="020B0604020202020204" pitchFamily="34" charset="0"/>
              <a:cs typeface="Arial" panose="020B0604020202020204" pitchFamily="34" charset="0"/>
            </a:rPr>
            <a:t>from April 2023 </a:t>
          </a:r>
          <a:endParaRPr lang="en-GB" sz="600" kern="1200" dirty="0"/>
        </a:p>
      </dsp:txBody>
      <dsp:txXfrm>
        <a:off x="3610679" y="0"/>
        <a:ext cx="575310" cy="1150620"/>
      </dsp:txXfrm>
    </dsp:sp>
    <dsp:sp modelId="{38FB7BA5-96AE-4130-8A38-00024CB603F6}">
      <dsp:nvSpPr>
        <dsp:cNvPr id="0" name=""/>
        <dsp:cNvSpPr/>
      </dsp:nvSpPr>
      <dsp:spPr>
        <a:xfrm>
          <a:off x="4411389" y="0"/>
          <a:ext cx="287655" cy="28765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021637A-21B2-4709-9C33-131286FB6950}">
      <dsp:nvSpPr>
        <dsp:cNvPr id="0" name=""/>
        <dsp:cNvSpPr/>
      </dsp:nvSpPr>
      <dsp:spPr>
        <a:xfrm>
          <a:off x="4440154" y="28765"/>
          <a:ext cx="230124" cy="230124"/>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EF54D986-7461-48AB-9602-32037FCE31B5}">
      <dsp:nvSpPr>
        <dsp:cNvPr id="0" name=""/>
        <dsp:cNvSpPr/>
      </dsp:nvSpPr>
      <dsp:spPr>
        <a:xfrm rot="16200000">
          <a:off x="4080586" y="647223"/>
          <a:ext cx="834199" cy="172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Ongoing</a:t>
          </a:r>
        </a:p>
      </dsp:txBody>
      <dsp:txXfrm>
        <a:off x="4080586" y="647223"/>
        <a:ext cx="834199" cy="172593"/>
      </dsp:txXfrm>
    </dsp:sp>
    <dsp:sp modelId="{D8F60C8F-69BB-4A85-B50D-866915049BCC}">
      <dsp:nvSpPr>
        <dsp:cNvPr id="0" name=""/>
        <dsp:cNvSpPr/>
      </dsp:nvSpPr>
      <dsp:spPr>
        <a:xfrm>
          <a:off x="4612747" y="0"/>
          <a:ext cx="575310" cy="11506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Utilise the 18 tonne electric vehicle to reduce Co2 emissions from vehicle use on an </a:t>
          </a:r>
          <a:r>
            <a:rPr lang="en-GB" sz="600" b="1" kern="1200" dirty="0">
              <a:latin typeface="Arial" panose="020B0604020202020204" pitchFamily="34" charset="0"/>
              <a:cs typeface="Arial" panose="020B0604020202020204" pitchFamily="34" charset="0"/>
            </a:rPr>
            <a:t>ongoing </a:t>
          </a:r>
          <a:r>
            <a:rPr lang="en-GB" sz="600" b="0" kern="1200" dirty="0">
              <a:latin typeface="Arial" panose="020B0604020202020204" pitchFamily="34" charset="0"/>
              <a:cs typeface="Arial" panose="020B0604020202020204" pitchFamily="34" charset="0"/>
            </a:rPr>
            <a:t>basis</a:t>
          </a:r>
        </a:p>
      </dsp:txBody>
      <dsp:txXfrm>
        <a:off x="4612747" y="0"/>
        <a:ext cx="575310" cy="1150620"/>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954F56-72DA-497E-A81B-C03DF00C1A39}">
      <dsp:nvSpPr>
        <dsp:cNvPr id="0" name=""/>
        <dsp:cNvSpPr/>
      </dsp:nvSpPr>
      <dsp:spPr>
        <a:xfrm>
          <a:off x="8324"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83A4271-DF43-4DF2-B494-62C8435BC120}">
      <dsp:nvSpPr>
        <dsp:cNvPr id="0" name=""/>
        <dsp:cNvSpPr/>
      </dsp:nvSpPr>
      <dsp:spPr>
        <a:xfrm>
          <a:off x="40138" y="31813"/>
          <a:ext cx="254508" cy="254508"/>
        </a:xfrm>
        <a:prstGeom prst="pie">
          <a:avLst>
            <a:gd name="adj1" fmla="val 14400000"/>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DD2BD270-288B-4E04-8880-50E66907013A}">
      <dsp:nvSpPr>
        <dsp:cNvPr id="0" name=""/>
        <dsp:cNvSpPr/>
      </dsp:nvSpPr>
      <dsp:spPr>
        <a:xfrm rot="16200000">
          <a:off x="-357530"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2 Objectives</a:t>
          </a:r>
        </a:p>
      </dsp:txBody>
      <dsp:txXfrm>
        <a:off x="-357530" y="715803"/>
        <a:ext cx="922591" cy="190881"/>
      </dsp:txXfrm>
    </dsp:sp>
    <dsp:sp modelId="{63DE878C-07B2-488C-938E-7DB0714983D5}">
      <dsp:nvSpPr>
        <dsp:cNvPr id="0" name=""/>
        <dsp:cNvSpPr/>
      </dsp:nvSpPr>
      <dsp:spPr>
        <a:xfrm>
          <a:off x="326459"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F37C4AB-000E-4763-8844-E74C2259EF20}">
      <dsp:nvSpPr>
        <dsp:cNvPr id="0" name=""/>
        <dsp:cNvSpPr/>
      </dsp:nvSpPr>
      <dsp:spPr>
        <a:xfrm>
          <a:off x="358273" y="31813"/>
          <a:ext cx="254508" cy="254508"/>
        </a:xfrm>
        <a:prstGeom prst="pie">
          <a:avLst>
            <a:gd name="adj1" fmla="val 12600000"/>
            <a:gd name="adj2" fmla="val 16200000"/>
          </a:avLst>
        </a:prstGeom>
        <a:solidFill>
          <a:schemeClr val="accent4">
            <a:hueOff val="-892954"/>
            <a:satOff val="5380"/>
            <a:lumOff val="431"/>
            <a:alphaOff val="0"/>
          </a:schemeClr>
        </a:solidFill>
        <a:ln w="25400" cap="flat" cmpd="sng" algn="ctr">
          <a:solidFill>
            <a:schemeClr val="accent4">
              <a:hueOff val="-892954"/>
              <a:satOff val="5380"/>
              <a:lumOff val="431"/>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E72C1188-6E9E-43E4-8C63-884BAE2DDC03}">
      <dsp:nvSpPr>
        <dsp:cNvPr id="0" name=""/>
        <dsp:cNvSpPr/>
      </dsp:nvSpPr>
      <dsp:spPr>
        <a:xfrm rot="16200000">
          <a:off x="-39395"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Jun 23</a:t>
          </a:r>
        </a:p>
      </dsp:txBody>
      <dsp:txXfrm>
        <a:off x="-39395" y="715803"/>
        <a:ext cx="922591" cy="190881"/>
      </dsp:txXfrm>
    </dsp:sp>
    <dsp:sp modelId="{9B944A3C-4F04-490E-A81B-0D73E825771E}">
      <dsp:nvSpPr>
        <dsp:cNvPr id="0" name=""/>
        <dsp:cNvSpPr/>
      </dsp:nvSpPr>
      <dsp:spPr>
        <a:xfrm>
          <a:off x="549154" y="0"/>
          <a:ext cx="636270" cy="1272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Adopt the requirement for suppliers to provide Carbon Reduction plans in all contracts by </a:t>
          </a:r>
          <a:r>
            <a:rPr lang="en-GB" sz="600" b="1" kern="1200" dirty="0">
              <a:latin typeface="Arial" panose="020B0604020202020204" pitchFamily="34" charset="0"/>
              <a:cs typeface="Arial" panose="020B0604020202020204" pitchFamily="34" charset="0"/>
            </a:rPr>
            <a:t>June 2023</a:t>
          </a:r>
          <a:endParaRPr lang="en-GB" sz="600" kern="1200" dirty="0"/>
        </a:p>
      </dsp:txBody>
      <dsp:txXfrm>
        <a:off x="549154" y="0"/>
        <a:ext cx="636270" cy="1272540"/>
      </dsp:txXfrm>
    </dsp:sp>
    <dsp:sp modelId="{46881B63-4E0E-40D9-98C2-8710C026395F}">
      <dsp:nvSpPr>
        <dsp:cNvPr id="0" name=""/>
        <dsp:cNvSpPr/>
      </dsp:nvSpPr>
      <dsp:spPr>
        <a:xfrm>
          <a:off x="1422482"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CF05ACE-2F97-449E-A7FD-A0B8D9086533}">
      <dsp:nvSpPr>
        <dsp:cNvPr id="0" name=""/>
        <dsp:cNvSpPr/>
      </dsp:nvSpPr>
      <dsp:spPr>
        <a:xfrm>
          <a:off x="1454296" y="31813"/>
          <a:ext cx="254508" cy="254508"/>
        </a:xfrm>
        <a:prstGeom prst="pie">
          <a:avLst>
            <a:gd name="adj1" fmla="val 10800000"/>
            <a:gd name="adj2" fmla="val 16200000"/>
          </a:avLst>
        </a:prstGeom>
        <a:solidFill>
          <a:schemeClr val="accent4">
            <a:hueOff val="-1785908"/>
            <a:satOff val="10760"/>
            <a:lumOff val="862"/>
            <a:alphaOff val="0"/>
          </a:schemeClr>
        </a:solidFill>
        <a:ln w="25400" cap="flat" cmpd="sng" algn="ctr">
          <a:solidFill>
            <a:schemeClr val="accent4">
              <a:hueOff val="-1785908"/>
              <a:satOff val="10760"/>
              <a:lumOff val="862"/>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471937C1-03E5-4C34-BEBB-94B914E7F121}">
      <dsp:nvSpPr>
        <dsp:cNvPr id="0" name=""/>
        <dsp:cNvSpPr/>
      </dsp:nvSpPr>
      <dsp:spPr>
        <a:xfrm rot="16200000">
          <a:off x="1056627"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err="1"/>
            <a:t>Ongoing</a:t>
          </a:r>
          <a:endParaRPr lang="en-GB" sz="900" b="1" kern="1200" dirty="0"/>
        </a:p>
      </dsp:txBody>
      <dsp:txXfrm>
        <a:off x="1056627" y="715803"/>
        <a:ext cx="922591" cy="190881"/>
      </dsp:txXfrm>
    </dsp:sp>
    <dsp:sp modelId="{FDE37B43-6602-4851-B2BE-1823E9026F22}">
      <dsp:nvSpPr>
        <dsp:cNvPr id="0" name=""/>
        <dsp:cNvSpPr/>
      </dsp:nvSpPr>
      <dsp:spPr>
        <a:xfrm>
          <a:off x="1645177" y="0"/>
          <a:ext cx="636270" cy="1272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1" kern="1200" dirty="0" err="1">
              <a:latin typeface="Arial" panose="020B0604020202020204" pitchFamily="34" charset="0"/>
              <a:cs typeface="Arial" panose="020B0604020202020204" pitchFamily="34" charset="0"/>
            </a:rPr>
            <a:t>Ongoing</a:t>
          </a:r>
          <a:r>
            <a:rPr lang="en-GB" sz="600" b="1" kern="1200" dirty="0">
              <a:latin typeface="Arial" panose="020B0604020202020204" pitchFamily="34" charset="0"/>
              <a:cs typeface="Arial" panose="020B0604020202020204" pitchFamily="34" charset="0"/>
            </a:rPr>
            <a:t> </a:t>
          </a:r>
          <a:r>
            <a:rPr lang="en-GB" sz="600" b="0" kern="1200" dirty="0">
              <a:latin typeface="Arial" panose="020B0604020202020204" pitchFamily="34" charset="0"/>
              <a:cs typeface="Arial" panose="020B0604020202020204" pitchFamily="34" charset="0"/>
            </a:rPr>
            <a:t>collection of cardboard and plastic from current waste stream</a:t>
          </a:r>
          <a:endParaRPr lang="en-GB" sz="600" kern="1200" dirty="0"/>
        </a:p>
      </dsp:txBody>
      <dsp:txXfrm>
        <a:off x="1645177" y="0"/>
        <a:ext cx="636270" cy="1272540"/>
      </dsp:txXfrm>
    </dsp:sp>
    <dsp:sp modelId="{FD245AA4-EE92-4C83-99D7-83D93E0E6008}">
      <dsp:nvSpPr>
        <dsp:cNvPr id="0" name=""/>
        <dsp:cNvSpPr/>
      </dsp:nvSpPr>
      <dsp:spPr>
        <a:xfrm>
          <a:off x="2518505"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BE79D11-B020-44B4-A549-517E5CE22F0E}">
      <dsp:nvSpPr>
        <dsp:cNvPr id="0" name=""/>
        <dsp:cNvSpPr/>
      </dsp:nvSpPr>
      <dsp:spPr>
        <a:xfrm>
          <a:off x="2550318" y="31813"/>
          <a:ext cx="254508" cy="254508"/>
        </a:xfrm>
        <a:prstGeom prst="pie">
          <a:avLst>
            <a:gd name="adj1" fmla="val 9000000"/>
            <a:gd name="adj2" fmla="val 16200000"/>
          </a:avLst>
        </a:prstGeom>
        <a:solidFill>
          <a:schemeClr val="accent4">
            <a:hueOff val="-2678862"/>
            <a:satOff val="16139"/>
            <a:lumOff val="1294"/>
            <a:alphaOff val="0"/>
          </a:schemeClr>
        </a:solidFill>
        <a:ln w="25400" cap="flat" cmpd="sng" algn="ctr">
          <a:solidFill>
            <a:schemeClr val="accent4">
              <a:hueOff val="-2678862"/>
              <a:satOff val="16139"/>
              <a:lumOff val="1294"/>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59A2515C-790B-4087-A31B-10795C6D1C80}">
      <dsp:nvSpPr>
        <dsp:cNvPr id="0" name=""/>
        <dsp:cNvSpPr/>
      </dsp:nvSpPr>
      <dsp:spPr>
        <a:xfrm rot="16200000">
          <a:off x="2152649"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Jul 23</a:t>
          </a:r>
        </a:p>
      </dsp:txBody>
      <dsp:txXfrm>
        <a:off x="2152649" y="715803"/>
        <a:ext cx="922591" cy="190881"/>
      </dsp:txXfrm>
    </dsp:sp>
    <dsp:sp modelId="{53733E29-E182-4624-A15F-A8DC8CDEE763}">
      <dsp:nvSpPr>
        <dsp:cNvPr id="0" name=""/>
        <dsp:cNvSpPr/>
      </dsp:nvSpPr>
      <dsp:spPr>
        <a:xfrm>
          <a:off x="2741199" y="0"/>
          <a:ext cx="636270" cy="1272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Implement sustainable and social value processes into our silver tier contracts by </a:t>
          </a:r>
          <a:r>
            <a:rPr lang="en-GB" sz="600" b="1" kern="1200" dirty="0">
              <a:latin typeface="Arial" panose="020B0604020202020204" pitchFamily="34" charset="0"/>
              <a:cs typeface="Arial" panose="020B0604020202020204" pitchFamily="34" charset="0"/>
            </a:rPr>
            <a:t>July 2023</a:t>
          </a:r>
          <a:endParaRPr lang="en-GB" sz="600" kern="1200" dirty="0"/>
        </a:p>
      </dsp:txBody>
      <dsp:txXfrm>
        <a:off x="2741199" y="0"/>
        <a:ext cx="636270" cy="1272540"/>
      </dsp:txXfrm>
    </dsp:sp>
    <dsp:sp modelId="{8F938570-CA2A-45CC-9B38-E4167D245CEA}">
      <dsp:nvSpPr>
        <dsp:cNvPr id="0" name=""/>
        <dsp:cNvSpPr/>
      </dsp:nvSpPr>
      <dsp:spPr>
        <a:xfrm>
          <a:off x="3614527"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B90B9E7-997B-4DC9-B5B9-27EB5C98B659}">
      <dsp:nvSpPr>
        <dsp:cNvPr id="0" name=""/>
        <dsp:cNvSpPr/>
      </dsp:nvSpPr>
      <dsp:spPr>
        <a:xfrm>
          <a:off x="3646341" y="31813"/>
          <a:ext cx="254508" cy="254508"/>
        </a:xfrm>
        <a:prstGeom prst="pie">
          <a:avLst>
            <a:gd name="adj1" fmla="val 7200000"/>
            <a:gd name="adj2" fmla="val 16200000"/>
          </a:avLst>
        </a:prstGeom>
        <a:solidFill>
          <a:schemeClr val="accent4">
            <a:hueOff val="-3571816"/>
            <a:satOff val="21519"/>
            <a:lumOff val="1725"/>
            <a:alphaOff val="0"/>
          </a:schemeClr>
        </a:solidFill>
        <a:ln w="25400" cap="flat" cmpd="sng" algn="ctr">
          <a:solidFill>
            <a:schemeClr val="accent4">
              <a:hueOff val="-3571816"/>
              <a:satOff val="21519"/>
              <a:lumOff val="1725"/>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0FF4A1CE-EF43-4B8C-9B08-F1D99619486B}">
      <dsp:nvSpPr>
        <dsp:cNvPr id="0" name=""/>
        <dsp:cNvSpPr/>
      </dsp:nvSpPr>
      <dsp:spPr>
        <a:xfrm rot="16200000">
          <a:off x="3248672"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Dec 23</a:t>
          </a:r>
        </a:p>
      </dsp:txBody>
      <dsp:txXfrm>
        <a:off x="3248672" y="715803"/>
        <a:ext cx="922591" cy="190881"/>
      </dsp:txXfrm>
    </dsp:sp>
    <dsp:sp modelId="{2C3D08DC-F49D-49C5-BAFA-23A57516AB4D}">
      <dsp:nvSpPr>
        <dsp:cNvPr id="0" name=""/>
        <dsp:cNvSpPr/>
      </dsp:nvSpPr>
      <dsp:spPr>
        <a:xfrm>
          <a:off x="3837222" y="0"/>
          <a:ext cx="636270" cy="1272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cs typeface="Arial" panose="020B0604020202020204" pitchFamily="34" charset="0"/>
            </a:rPr>
            <a:t>By </a:t>
          </a:r>
          <a:r>
            <a:rPr lang="en-GB" sz="600" b="1" kern="1200" dirty="0">
              <a:latin typeface="Arial" panose="020B0604020202020204" pitchFamily="34" charset="0"/>
              <a:cs typeface="Arial" panose="020B0604020202020204" pitchFamily="34" charset="0"/>
            </a:rPr>
            <a:t>December 2023 </a:t>
          </a:r>
          <a:r>
            <a:rPr lang="en-GB" sz="600" b="0" kern="1200" dirty="0">
              <a:latin typeface="Arial" panose="020B0604020202020204" pitchFamily="34" charset="0"/>
              <a:cs typeface="Arial" panose="020B0604020202020204" pitchFamily="34" charset="0"/>
            </a:rPr>
            <a:t>review the use of the electric 18 Tonne vehicle and present business case for additional electric vehicles</a:t>
          </a:r>
          <a:endParaRPr lang="en-GB" sz="600" kern="1200" dirty="0"/>
        </a:p>
      </dsp:txBody>
      <dsp:txXfrm>
        <a:off x="3837222" y="0"/>
        <a:ext cx="636270" cy="1272540"/>
      </dsp:txXfrm>
    </dsp:sp>
    <dsp:sp modelId="{773AB326-C4BB-411D-A0BC-C01F3E654B10}">
      <dsp:nvSpPr>
        <dsp:cNvPr id="0" name=""/>
        <dsp:cNvSpPr/>
      </dsp:nvSpPr>
      <dsp:spPr>
        <a:xfrm>
          <a:off x="4710550" y="0"/>
          <a:ext cx="318135" cy="31813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8B4484C-71CE-40DF-825E-AF83DACA6229}">
      <dsp:nvSpPr>
        <dsp:cNvPr id="0" name=""/>
        <dsp:cNvSpPr/>
      </dsp:nvSpPr>
      <dsp:spPr>
        <a:xfrm>
          <a:off x="4742364" y="31813"/>
          <a:ext cx="254508" cy="254508"/>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A97AE38E-7889-4A7E-892E-537AD729F969}">
      <dsp:nvSpPr>
        <dsp:cNvPr id="0" name=""/>
        <dsp:cNvSpPr/>
      </dsp:nvSpPr>
      <dsp:spPr>
        <a:xfrm rot="16200000">
          <a:off x="4344695" y="715803"/>
          <a:ext cx="922591" cy="1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Jun 24</a:t>
          </a:r>
        </a:p>
      </dsp:txBody>
      <dsp:txXfrm>
        <a:off x="4344695" y="715803"/>
        <a:ext cx="922591" cy="190881"/>
      </dsp:txXfrm>
    </dsp:sp>
    <dsp:sp modelId="{DFD210E8-3DD9-4769-B5C8-BF34EF46CBEE}">
      <dsp:nvSpPr>
        <dsp:cNvPr id="0" name=""/>
        <dsp:cNvSpPr/>
      </dsp:nvSpPr>
      <dsp:spPr>
        <a:xfrm>
          <a:off x="4933245" y="0"/>
          <a:ext cx="636270" cy="1272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Support the delivery of the Trust Green Plan goals for year 2 by </a:t>
          </a:r>
          <a:r>
            <a:rPr lang="en-GB" sz="600" b="1" kern="1200" dirty="0">
              <a:latin typeface="Arial" panose="020B0604020202020204" pitchFamily="34" charset="0"/>
              <a:cs typeface="Arial" panose="020B0604020202020204" pitchFamily="34" charset="0"/>
            </a:rPr>
            <a:t>June</a:t>
          </a:r>
          <a:r>
            <a:rPr lang="en-GB" sz="600" kern="1200" dirty="0">
              <a:latin typeface="Arial" panose="020B0604020202020204" pitchFamily="34" charset="0"/>
              <a:cs typeface="Arial" panose="020B0604020202020204" pitchFamily="34" charset="0"/>
            </a:rPr>
            <a:t> </a:t>
          </a:r>
          <a:r>
            <a:rPr lang="en-GB" sz="600" b="1" kern="1200" dirty="0">
              <a:latin typeface="Arial" panose="020B0604020202020204" pitchFamily="34" charset="0"/>
              <a:cs typeface="Arial" panose="020B0604020202020204" pitchFamily="34" charset="0"/>
            </a:rPr>
            <a:t>2024</a:t>
          </a:r>
        </a:p>
      </dsp:txBody>
      <dsp:txXfrm>
        <a:off x="4933245" y="0"/>
        <a:ext cx="636270" cy="1272540"/>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7CC78D-4BEC-43FC-91E3-8C97F3C0074D}">
      <dsp:nvSpPr>
        <dsp:cNvPr id="0" name=""/>
        <dsp:cNvSpPr/>
      </dsp:nvSpPr>
      <dsp:spPr>
        <a:xfrm>
          <a:off x="1975" y="127248"/>
          <a:ext cx="298325" cy="29832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174D06B-E585-4E81-BFBB-C019E8675637}">
      <dsp:nvSpPr>
        <dsp:cNvPr id="0" name=""/>
        <dsp:cNvSpPr/>
      </dsp:nvSpPr>
      <dsp:spPr>
        <a:xfrm>
          <a:off x="31808" y="157080"/>
          <a:ext cx="238660" cy="238660"/>
        </a:xfrm>
        <a:prstGeom prst="pie">
          <a:avLst>
            <a:gd name="adj1" fmla="val 14657142"/>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9C35B30B-FCD5-4265-88C4-3F4DEAFBA4BB}">
      <dsp:nvSpPr>
        <dsp:cNvPr id="0" name=""/>
        <dsp:cNvSpPr/>
      </dsp:nvSpPr>
      <dsp:spPr>
        <a:xfrm rot="16200000">
          <a:off x="-341098" y="798481"/>
          <a:ext cx="865145" cy="1789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Year 3 Objectives</a:t>
          </a:r>
        </a:p>
      </dsp:txBody>
      <dsp:txXfrm>
        <a:off x="-341098" y="798481"/>
        <a:ext cx="865145" cy="178995"/>
      </dsp:txXfrm>
    </dsp:sp>
    <dsp:sp modelId="{E0BAC122-04EF-4B7B-9AE0-A9FBD9E11894}">
      <dsp:nvSpPr>
        <dsp:cNvPr id="0" name=""/>
        <dsp:cNvSpPr/>
      </dsp:nvSpPr>
      <dsp:spPr>
        <a:xfrm>
          <a:off x="300301" y="127248"/>
          <a:ext cx="298325" cy="29832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64626AB-ADFC-42F6-A442-D671C1E760D8}">
      <dsp:nvSpPr>
        <dsp:cNvPr id="0" name=""/>
        <dsp:cNvSpPr/>
      </dsp:nvSpPr>
      <dsp:spPr>
        <a:xfrm>
          <a:off x="330134" y="157080"/>
          <a:ext cx="238660" cy="238660"/>
        </a:xfrm>
        <a:prstGeom prst="pie">
          <a:avLst>
            <a:gd name="adj1" fmla="val 13114284"/>
            <a:gd name="adj2" fmla="val 16200000"/>
          </a:avLst>
        </a:prstGeom>
        <a:solidFill>
          <a:schemeClr val="accent4">
            <a:hueOff val="-744128"/>
            <a:satOff val="4483"/>
            <a:lumOff val="359"/>
            <a:alphaOff val="0"/>
          </a:schemeClr>
        </a:solidFill>
        <a:ln w="25400" cap="flat" cmpd="sng" algn="ctr">
          <a:solidFill>
            <a:schemeClr val="accent4">
              <a:hueOff val="-744128"/>
              <a:satOff val="4483"/>
              <a:lumOff val="35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9CC19C6A-3683-4844-93E5-2357D88E06E4}">
      <dsp:nvSpPr>
        <dsp:cNvPr id="0" name=""/>
        <dsp:cNvSpPr/>
      </dsp:nvSpPr>
      <dsp:spPr>
        <a:xfrm rot="16200000">
          <a:off x="-42773" y="798481"/>
          <a:ext cx="865145" cy="1789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Dec 24</a:t>
          </a:r>
        </a:p>
      </dsp:txBody>
      <dsp:txXfrm>
        <a:off x="-42773" y="798481"/>
        <a:ext cx="865145" cy="178995"/>
      </dsp:txXfrm>
    </dsp:sp>
    <dsp:sp modelId="{B1E12CD8-F125-4E73-85AD-0AC05BB8295B}">
      <dsp:nvSpPr>
        <dsp:cNvPr id="0" name=""/>
        <dsp:cNvSpPr/>
      </dsp:nvSpPr>
      <dsp:spPr>
        <a:xfrm>
          <a:off x="509130" y="127248"/>
          <a:ext cx="596651" cy="11933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ea typeface="+mn-ea"/>
              <a:cs typeface="Arial" panose="020B0604020202020204" pitchFamily="34" charset="0"/>
            </a:rPr>
            <a:t>Baseline scope 3 emissions and identify an improvement plan by </a:t>
          </a:r>
          <a:r>
            <a:rPr lang="en-GB" sz="600" b="1" kern="1200" dirty="0">
              <a:latin typeface="Arial" panose="020B0604020202020204" pitchFamily="34" charset="0"/>
              <a:ea typeface="+mn-ea"/>
              <a:cs typeface="Arial" panose="020B0604020202020204" pitchFamily="34" charset="0"/>
            </a:rPr>
            <a:t>December 2024</a:t>
          </a:r>
          <a:endParaRPr lang="en-GB" sz="600" kern="1200" dirty="0"/>
        </a:p>
      </dsp:txBody>
      <dsp:txXfrm>
        <a:off x="509130" y="127248"/>
        <a:ext cx="596651" cy="1193303"/>
      </dsp:txXfrm>
    </dsp:sp>
    <dsp:sp modelId="{EFAC6D8E-7273-4E38-81D6-A7B41AEFED72}">
      <dsp:nvSpPr>
        <dsp:cNvPr id="0" name=""/>
        <dsp:cNvSpPr/>
      </dsp:nvSpPr>
      <dsp:spPr>
        <a:xfrm>
          <a:off x="1323858" y="127248"/>
          <a:ext cx="298325" cy="29832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3FAC5A8-2D3A-4340-A373-43F9A317FD51}">
      <dsp:nvSpPr>
        <dsp:cNvPr id="0" name=""/>
        <dsp:cNvSpPr/>
      </dsp:nvSpPr>
      <dsp:spPr>
        <a:xfrm>
          <a:off x="1353690" y="157080"/>
          <a:ext cx="238660" cy="238660"/>
        </a:xfrm>
        <a:prstGeom prst="pie">
          <a:avLst>
            <a:gd name="adj1" fmla="val 11571426"/>
            <a:gd name="adj2" fmla="val 16200000"/>
          </a:avLst>
        </a:prstGeom>
        <a:solidFill>
          <a:schemeClr val="accent4">
            <a:hueOff val="-1488257"/>
            <a:satOff val="8966"/>
            <a:lumOff val="719"/>
            <a:alphaOff val="0"/>
          </a:schemeClr>
        </a:solidFill>
        <a:ln w="25400" cap="flat" cmpd="sng" algn="ctr">
          <a:solidFill>
            <a:schemeClr val="accent4">
              <a:hueOff val="-1488257"/>
              <a:satOff val="8966"/>
              <a:lumOff val="71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2ADD59A7-886F-492A-B803-DFCDEB8433D3}">
      <dsp:nvSpPr>
        <dsp:cNvPr id="0" name=""/>
        <dsp:cNvSpPr/>
      </dsp:nvSpPr>
      <dsp:spPr>
        <a:xfrm rot="16200000">
          <a:off x="980783" y="798481"/>
          <a:ext cx="865145" cy="1789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On-going</a:t>
          </a:r>
        </a:p>
      </dsp:txBody>
      <dsp:txXfrm>
        <a:off x="980783" y="798481"/>
        <a:ext cx="865145" cy="178995"/>
      </dsp:txXfrm>
    </dsp:sp>
    <dsp:sp modelId="{C075E6FB-14B6-4C51-95A1-ABDD0A2F4CB9}">
      <dsp:nvSpPr>
        <dsp:cNvPr id="0" name=""/>
        <dsp:cNvSpPr/>
      </dsp:nvSpPr>
      <dsp:spPr>
        <a:xfrm>
          <a:off x="1532686" y="127248"/>
          <a:ext cx="596651" cy="11933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1" kern="1200" dirty="0">
              <a:latin typeface="Arial" panose="020B0604020202020204" pitchFamily="34" charset="0"/>
              <a:ea typeface="+mn-ea"/>
              <a:cs typeface="Arial" panose="020B0604020202020204" pitchFamily="34" charset="0"/>
            </a:rPr>
            <a:t>On-going </a:t>
          </a:r>
          <a:r>
            <a:rPr lang="en-GB" sz="600" b="0" kern="1200" dirty="0">
              <a:latin typeface="Arial" panose="020B0604020202020204" pitchFamily="34" charset="0"/>
              <a:ea typeface="+mn-ea"/>
              <a:cs typeface="Arial" panose="020B0604020202020204" pitchFamily="34" charset="0"/>
            </a:rPr>
            <a:t>collection of recyclable waste from current waste stream</a:t>
          </a:r>
          <a:endParaRPr lang="en-GB" sz="600" kern="1200" dirty="0"/>
        </a:p>
      </dsp:txBody>
      <dsp:txXfrm>
        <a:off x="1532686" y="127248"/>
        <a:ext cx="596651" cy="1193303"/>
      </dsp:txXfrm>
    </dsp:sp>
    <dsp:sp modelId="{620B58FC-98FB-4114-8FDC-F958C27446F7}">
      <dsp:nvSpPr>
        <dsp:cNvPr id="0" name=""/>
        <dsp:cNvSpPr/>
      </dsp:nvSpPr>
      <dsp:spPr>
        <a:xfrm>
          <a:off x="2347414" y="127248"/>
          <a:ext cx="298325" cy="29832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787E80E-2961-44FE-8390-AC55ED49E60C}">
      <dsp:nvSpPr>
        <dsp:cNvPr id="0" name=""/>
        <dsp:cNvSpPr/>
      </dsp:nvSpPr>
      <dsp:spPr>
        <a:xfrm>
          <a:off x="2377247" y="157080"/>
          <a:ext cx="238660" cy="238660"/>
        </a:xfrm>
        <a:prstGeom prst="pie">
          <a:avLst>
            <a:gd name="adj1" fmla="val 10028574"/>
            <a:gd name="adj2" fmla="val 16200000"/>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C6F61A9-3FE7-4E19-8ABF-80D83C568DF5}">
      <dsp:nvSpPr>
        <dsp:cNvPr id="0" name=""/>
        <dsp:cNvSpPr/>
      </dsp:nvSpPr>
      <dsp:spPr>
        <a:xfrm rot="16200000">
          <a:off x="2004339" y="798481"/>
          <a:ext cx="865145" cy="1789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Mar 25</a:t>
          </a:r>
        </a:p>
      </dsp:txBody>
      <dsp:txXfrm>
        <a:off x="2004339" y="798481"/>
        <a:ext cx="865145" cy="178995"/>
      </dsp:txXfrm>
    </dsp:sp>
    <dsp:sp modelId="{5D7370E8-5495-4185-B5A8-0E8DF2F41F70}">
      <dsp:nvSpPr>
        <dsp:cNvPr id="0" name=""/>
        <dsp:cNvSpPr/>
      </dsp:nvSpPr>
      <dsp:spPr>
        <a:xfrm>
          <a:off x="2556242" y="127248"/>
          <a:ext cx="596651" cy="11933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b="0" kern="1200" dirty="0">
              <a:latin typeface="Arial" panose="020B0604020202020204" pitchFamily="34" charset="0"/>
              <a:ea typeface="+mn-ea"/>
              <a:cs typeface="Arial" panose="020B0604020202020204" pitchFamily="34" charset="0"/>
            </a:rPr>
            <a:t>Increase the weighting for Sustainability &amp; Social value in all relevant contract to up to 20% by </a:t>
          </a:r>
          <a:r>
            <a:rPr lang="en-GB" sz="600" b="1" kern="1200" dirty="0">
              <a:latin typeface="Arial" panose="020B0604020202020204" pitchFamily="34" charset="0"/>
              <a:ea typeface="+mn-ea"/>
              <a:cs typeface="Arial" panose="020B0604020202020204" pitchFamily="34" charset="0"/>
            </a:rPr>
            <a:t>March 2025</a:t>
          </a:r>
          <a:endParaRPr lang="en-GB" sz="600" kern="1200" dirty="0"/>
        </a:p>
      </dsp:txBody>
      <dsp:txXfrm>
        <a:off x="2556242" y="127248"/>
        <a:ext cx="596651" cy="1193303"/>
      </dsp:txXfrm>
    </dsp:sp>
    <dsp:sp modelId="{09FD2F2C-3BBB-4614-87B0-431712D498DD}">
      <dsp:nvSpPr>
        <dsp:cNvPr id="0" name=""/>
        <dsp:cNvSpPr/>
      </dsp:nvSpPr>
      <dsp:spPr>
        <a:xfrm>
          <a:off x="3370971" y="127248"/>
          <a:ext cx="298325" cy="29832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6DEA47-352E-49E7-AB33-576541131D7F}">
      <dsp:nvSpPr>
        <dsp:cNvPr id="0" name=""/>
        <dsp:cNvSpPr/>
      </dsp:nvSpPr>
      <dsp:spPr>
        <a:xfrm>
          <a:off x="3400803" y="157080"/>
          <a:ext cx="238660" cy="238660"/>
        </a:xfrm>
        <a:prstGeom prst="pie">
          <a:avLst>
            <a:gd name="adj1" fmla="val 8485716"/>
            <a:gd name="adj2" fmla="val 16200000"/>
          </a:avLst>
        </a:prstGeom>
        <a:solidFill>
          <a:schemeClr val="accent4">
            <a:hueOff val="-2976513"/>
            <a:satOff val="17933"/>
            <a:lumOff val="1437"/>
            <a:alphaOff val="0"/>
          </a:schemeClr>
        </a:solidFill>
        <a:ln w="25400" cap="flat" cmpd="sng" algn="ctr">
          <a:solidFill>
            <a:schemeClr val="accent4">
              <a:hueOff val="-2976513"/>
              <a:satOff val="17933"/>
              <a:lumOff val="143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E9696A32-E3E9-40FC-A6F8-0A3A6CB3830E}">
      <dsp:nvSpPr>
        <dsp:cNvPr id="0" name=""/>
        <dsp:cNvSpPr/>
      </dsp:nvSpPr>
      <dsp:spPr>
        <a:xfrm rot="16200000">
          <a:off x="3027896" y="798481"/>
          <a:ext cx="865145" cy="1789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Jun 25</a:t>
          </a:r>
        </a:p>
      </dsp:txBody>
      <dsp:txXfrm>
        <a:off x="3027896" y="798481"/>
        <a:ext cx="865145" cy="178995"/>
      </dsp:txXfrm>
    </dsp:sp>
    <dsp:sp modelId="{82BD3EF9-5B67-4FF4-8CB3-F91F7DEBABEB}">
      <dsp:nvSpPr>
        <dsp:cNvPr id="0" name=""/>
        <dsp:cNvSpPr/>
      </dsp:nvSpPr>
      <dsp:spPr>
        <a:xfrm>
          <a:off x="3579799" y="127248"/>
          <a:ext cx="596651" cy="11933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ea typeface="+mn-ea"/>
              <a:cs typeface="Arial" panose="020B0604020202020204" pitchFamily="34" charset="0"/>
            </a:rPr>
            <a:t>Support the delivery of the Trust Green Plan goals for year 3 by </a:t>
          </a:r>
          <a:r>
            <a:rPr lang="en-GB" sz="600" b="1" kern="1200" dirty="0">
              <a:latin typeface="Arial" panose="020B0604020202020204" pitchFamily="34" charset="0"/>
              <a:ea typeface="+mn-ea"/>
              <a:cs typeface="Arial" panose="020B0604020202020204" pitchFamily="34" charset="0"/>
            </a:rPr>
            <a:t>June</a:t>
          </a:r>
          <a:r>
            <a:rPr lang="en-GB" sz="600" kern="1200" dirty="0">
              <a:latin typeface="Arial" panose="020B0604020202020204" pitchFamily="34" charset="0"/>
              <a:ea typeface="+mn-ea"/>
              <a:cs typeface="Arial" panose="020B0604020202020204" pitchFamily="34" charset="0"/>
            </a:rPr>
            <a:t> </a:t>
          </a:r>
          <a:r>
            <a:rPr lang="en-GB" sz="600" b="1" kern="1200" dirty="0">
              <a:latin typeface="Arial" panose="020B0604020202020204" pitchFamily="34" charset="0"/>
              <a:ea typeface="+mn-ea"/>
              <a:cs typeface="Arial" panose="020B0604020202020204" pitchFamily="34" charset="0"/>
            </a:rPr>
            <a:t>2025</a:t>
          </a:r>
        </a:p>
      </dsp:txBody>
      <dsp:txXfrm>
        <a:off x="3579799" y="127248"/>
        <a:ext cx="596651" cy="1193303"/>
      </dsp:txXfrm>
    </dsp:sp>
    <dsp:sp modelId="{51879ACA-BB79-4C58-B400-B0FCF752694A}">
      <dsp:nvSpPr>
        <dsp:cNvPr id="0" name=""/>
        <dsp:cNvSpPr/>
      </dsp:nvSpPr>
      <dsp:spPr>
        <a:xfrm>
          <a:off x="4394527" y="127248"/>
          <a:ext cx="298325" cy="29832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59CD525-CDBC-4A7C-8560-EB2DFF40AF99}">
      <dsp:nvSpPr>
        <dsp:cNvPr id="0" name=""/>
        <dsp:cNvSpPr/>
      </dsp:nvSpPr>
      <dsp:spPr>
        <a:xfrm>
          <a:off x="4424360" y="157080"/>
          <a:ext cx="238660" cy="238660"/>
        </a:xfrm>
        <a:prstGeom prst="pie">
          <a:avLst>
            <a:gd name="adj1" fmla="val 6942858"/>
            <a:gd name="adj2" fmla="val 16200000"/>
          </a:avLst>
        </a:prstGeom>
        <a:solidFill>
          <a:schemeClr val="accent4">
            <a:hueOff val="-3720641"/>
            <a:satOff val="22416"/>
            <a:lumOff val="1797"/>
            <a:alphaOff val="0"/>
          </a:schemeClr>
        </a:solidFill>
        <a:ln w="25400" cap="flat" cmpd="sng" algn="ctr">
          <a:solidFill>
            <a:schemeClr val="accent4">
              <a:hueOff val="-3720641"/>
              <a:satOff val="22416"/>
              <a:lumOff val="179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2EB6A77B-9F5E-45C1-B17C-4DFD5C39DAFA}">
      <dsp:nvSpPr>
        <dsp:cNvPr id="0" name=""/>
        <dsp:cNvSpPr/>
      </dsp:nvSpPr>
      <dsp:spPr>
        <a:xfrm rot="16200000">
          <a:off x="4051452" y="798481"/>
          <a:ext cx="865145" cy="1789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Jul 25 </a:t>
          </a:r>
        </a:p>
      </dsp:txBody>
      <dsp:txXfrm>
        <a:off x="4051452" y="798481"/>
        <a:ext cx="865145" cy="178995"/>
      </dsp:txXfrm>
    </dsp:sp>
    <dsp:sp modelId="{D61F7EFE-9831-4335-A127-E39DF361B12C}">
      <dsp:nvSpPr>
        <dsp:cNvPr id="0" name=""/>
        <dsp:cNvSpPr/>
      </dsp:nvSpPr>
      <dsp:spPr>
        <a:xfrm>
          <a:off x="4603355" y="127248"/>
          <a:ext cx="596651" cy="11933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ea typeface="+mn-ea"/>
              <a:cs typeface="Arial" panose="020B0604020202020204" pitchFamily="34" charset="0"/>
            </a:rPr>
            <a:t>Implement sustainable and social value criteria into all 3rd </a:t>
          </a:r>
          <a:r>
            <a:rPr lang="en-GB" sz="600" kern="1200">
              <a:latin typeface="Arial" panose="020B0604020202020204" pitchFamily="34" charset="0"/>
              <a:ea typeface="+mn-ea"/>
              <a:cs typeface="Arial" panose="020B0604020202020204" pitchFamily="34" charset="0"/>
            </a:rPr>
            <a:t>party spend </a:t>
          </a:r>
          <a:r>
            <a:rPr lang="en-GB" sz="600" kern="1200" dirty="0">
              <a:latin typeface="Arial" panose="020B0604020202020204" pitchFamily="34" charset="0"/>
              <a:ea typeface="+mn-ea"/>
              <a:cs typeface="Arial" panose="020B0604020202020204" pitchFamily="34" charset="0"/>
            </a:rPr>
            <a:t>by </a:t>
          </a:r>
          <a:r>
            <a:rPr lang="en-GB" sz="600" b="1" kern="1200" dirty="0">
              <a:latin typeface="Arial" panose="020B0604020202020204" pitchFamily="34" charset="0"/>
              <a:ea typeface="+mn-ea"/>
              <a:cs typeface="Arial" panose="020B0604020202020204" pitchFamily="34" charset="0"/>
            </a:rPr>
            <a:t>July 2025</a:t>
          </a:r>
          <a:endParaRPr lang="en-GB" sz="600" kern="1200" dirty="0"/>
        </a:p>
      </dsp:txBody>
      <dsp:txXfrm>
        <a:off x="4603355" y="127248"/>
        <a:ext cx="596651" cy="1193303"/>
      </dsp:txXfrm>
    </dsp:sp>
    <dsp:sp modelId="{4A1B9797-7F42-4230-AE42-7A9C75CBD732}">
      <dsp:nvSpPr>
        <dsp:cNvPr id="0" name=""/>
        <dsp:cNvSpPr/>
      </dsp:nvSpPr>
      <dsp:spPr>
        <a:xfrm>
          <a:off x="5418083" y="127248"/>
          <a:ext cx="298325" cy="298325"/>
        </a:xfrm>
        <a:prstGeom prst="chord">
          <a:avLst>
            <a:gd name="adj1" fmla="val 4800000"/>
            <a:gd name="adj2" fmla="val 1680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224C0CA-E457-4554-A82B-1CA1A71E704B}">
      <dsp:nvSpPr>
        <dsp:cNvPr id="0" name=""/>
        <dsp:cNvSpPr/>
      </dsp:nvSpPr>
      <dsp:spPr>
        <a:xfrm>
          <a:off x="5447916" y="157080"/>
          <a:ext cx="238660" cy="238660"/>
        </a:xfrm>
        <a:prstGeom prst="pie">
          <a:avLst>
            <a:gd name="adj1" fmla="val 5400000"/>
            <a:gd name="adj2" fmla="val 1620000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4BF0FD29-371C-4803-9D88-FD1051B40F63}">
      <dsp:nvSpPr>
        <dsp:cNvPr id="0" name=""/>
        <dsp:cNvSpPr/>
      </dsp:nvSpPr>
      <dsp:spPr>
        <a:xfrm rot="16200000">
          <a:off x="5075009" y="798481"/>
          <a:ext cx="865145" cy="1789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00050">
            <a:lnSpc>
              <a:spcPct val="90000"/>
            </a:lnSpc>
            <a:spcBef>
              <a:spcPct val="0"/>
            </a:spcBef>
            <a:spcAft>
              <a:spcPct val="35000"/>
            </a:spcAft>
            <a:buNone/>
          </a:pPr>
          <a:r>
            <a:rPr lang="en-GB" sz="900" b="1" kern="1200" dirty="0"/>
            <a:t>By Jul 25</a:t>
          </a:r>
        </a:p>
      </dsp:txBody>
      <dsp:txXfrm>
        <a:off x="5075009" y="798481"/>
        <a:ext cx="865145" cy="178995"/>
      </dsp:txXfrm>
    </dsp:sp>
    <dsp:sp modelId="{2A9DDDBC-16FA-4CDF-BBD8-CAA6AA8A6986}">
      <dsp:nvSpPr>
        <dsp:cNvPr id="0" name=""/>
        <dsp:cNvSpPr/>
      </dsp:nvSpPr>
      <dsp:spPr>
        <a:xfrm>
          <a:off x="5626912" y="127248"/>
          <a:ext cx="596651" cy="11933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266700">
            <a:lnSpc>
              <a:spcPct val="90000"/>
            </a:lnSpc>
            <a:spcBef>
              <a:spcPct val="0"/>
            </a:spcBef>
            <a:spcAft>
              <a:spcPct val="35000"/>
            </a:spcAft>
            <a:buNone/>
          </a:pPr>
          <a:r>
            <a:rPr lang="en-GB" sz="600" kern="1200" dirty="0">
              <a:latin typeface="Arial" panose="020B0604020202020204" pitchFamily="34" charset="0"/>
              <a:cs typeface="Arial" panose="020B0604020202020204" pitchFamily="34" charset="0"/>
            </a:rPr>
            <a:t>Be recognised as a leading NHS organisation for Sustainability &amp; Social Value in Procurement by </a:t>
          </a:r>
          <a:r>
            <a:rPr lang="en-GB" sz="600" b="1" kern="1200" dirty="0">
              <a:latin typeface="Arial" panose="020B0604020202020204" pitchFamily="34" charset="0"/>
              <a:cs typeface="Arial" panose="020B0604020202020204" pitchFamily="34" charset="0"/>
            </a:rPr>
            <a:t>July 2025</a:t>
          </a:r>
          <a:endParaRPr lang="en-GB" sz="600" b="1" kern="1200" dirty="0"/>
        </a:p>
      </dsp:txBody>
      <dsp:txXfrm>
        <a:off x="5626912" y="127248"/>
        <a:ext cx="596651" cy="1193303"/>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EDFABF-402D-4C30-BA89-5EA95BA09C90}">
      <dsp:nvSpPr>
        <dsp:cNvPr id="0" name=""/>
        <dsp:cNvSpPr/>
      </dsp:nvSpPr>
      <dsp:spPr>
        <a:xfrm>
          <a:off x="-8821389" y="-1347495"/>
          <a:ext cx="10497870" cy="10497870"/>
        </a:xfrm>
        <a:prstGeom prst="blockArc">
          <a:avLst>
            <a:gd name="adj1" fmla="val 18900000"/>
            <a:gd name="adj2" fmla="val 2700000"/>
            <a:gd name="adj3" fmla="val 206"/>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308CEC-6031-4F65-8C32-05B8DD31200C}">
      <dsp:nvSpPr>
        <dsp:cNvPr id="0" name=""/>
        <dsp:cNvSpPr/>
      </dsp:nvSpPr>
      <dsp:spPr>
        <a:xfrm>
          <a:off x="624620" y="286263"/>
          <a:ext cx="6320308" cy="10707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52055" tIns="25400" rIns="25400" bIns="25400" numCol="1" spcCol="1270" anchor="t" anchorCtr="0">
          <a:noAutofit/>
        </a:bodyPr>
        <a:lstStyle/>
        <a:p>
          <a:pPr marL="0" lvl="0" indent="0" algn="l" defTabSz="444500">
            <a:lnSpc>
              <a:spcPct val="90000"/>
            </a:lnSpc>
            <a:spcBef>
              <a:spcPct val="0"/>
            </a:spcBef>
            <a:spcAft>
              <a:spcPct val="35000"/>
            </a:spcAft>
            <a:buNone/>
          </a:pPr>
          <a:r>
            <a:rPr lang="en-GB" sz="1000" kern="1200" dirty="0"/>
            <a:t>Influence &amp; Governance</a:t>
          </a:r>
        </a:p>
        <a:p>
          <a:pPr marL="57150" lvl="1" indent="-57150" algn="l" defTabSz="355600">
            <a:lnSpc>
              <a:spcPct val="90000"/>
            </a:lnSpc>
            <a:spcBef>
              <a:spcPct val="0"/>
            </a:spcBef>
            <a:spcAft>
              <a:spcPct val="15000"/>
            </a:spcAft>
            <a:buChar char="•"/>
          </a:pPr>
          <a:r>
            <a:rPr lang="en-GB" sz="800" kern="1200" dirty="0"/>
            <a:t>Deliver an outstanding service to all the staff who use our services. </a:t>
          </a:r>
        </a:p>
        <a:p>
          <a:pPr marL="57150" lvl="1" indent="-57150" algn="l" defTabSz="355600">
            <a:lnSpc>
              <a:spcPct val="90000"/>
            </a:lnSpc>
            <a:spcBef>
              <a:spcPct val="0"/>
            </a:spcBef>
            <a:spcAft>
              <a:spcPct val="15000"/>
            </a:spcAft>
            <a:buChar char="•"/>
          </a:pPr>
          <a:r>
            <a:rPr lang="en-GB" sz="800" kern="1200" dirty="0"/>
            <a:t>Engage in obtaining feedback on a regular basis and use this to drive improvements in the service we provide.</a:t>
          </a:r>
        </a:p>
        <a:p>
          <a:pPr marL="57150" lvl="1" indent="-57150" algn="l" defTabSz="355600">
            <a:lnSpc>
              <a:spcPct val="90000"/>
            </a:lnSpc>
            <a:spcBef>
              <a:spcPct val="0"/>
            </a:spcBef>
            <a:spcAft>
              <a:spcPct val="15000"/>
            </a:spcAft>
            <a:buChar char="•"/>
          </a:pPr>
          <a:r>
            <a:rPr lang="en-GB" sz="800" kern="1200" dirty="0"/>
            <a:t>Be in the category of Best by year 3 and our ambition will be to be the first Trust in England to reach this level.</a:t>
          </a:r>
        </a:p>
        <a:p>
          <a:pPr marL="57150" lvl="1" indent="-57150" algn="l" defTabSz="355600">
            <a:lnSpc>
              <a:spcPct val="90000"/>
            </a:lnSpc>
            <a:spcBef>
              <a:spcPct val="0"/>
            </a:spcBef>
            <a:spcAft>
              <a:spcPct val="15000"/>
            </a:spcAft>
            <a:buChar char="•"/>
          </a:pPr>
          <a:r>
            <a:rPr lang="en-GB" sz="800" kern="1200" dirty="0"/>
            <a:t>Lead and direct collaboration of Procurement across the ICS and nationally</a:t>
          </a:r>
        </a:p>
      </dsp:txBody>
      <dsp:txXfrm>
        <a:off x="624620" y="286263"/>
        <a:ext cx="6320308" cy="1070759"/>
      </dsp:txXfrm>
    </dsp:sp>
    <dsp:sp modelId="{690F595B-2AF8-406E-A956-F085BF759981}">
      <dsp:nvSpPr>
        <dsp:cNvPr id="0" name=""/>
        <dsp:cNvSpPr/>
      </dsp:nvSpPr>
      <dsp:spPr>
        <a:xfrm>
          <a:off x="111191" y="308213"/>
          <a:ext cx="1026859" cy="1026859"/>
        </a:xfrm>
        <a:prstGeom prst="ellipse">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2598841-C7FD-4589-820C-976A46E65406}">
      <dsp:nvSpPr>
        <dsp:cNvPr id="0" name=""/>
        <dsp:cNvSpPr/>
      </dsp:nvSpPr>
      <dsp:spPr>
        <a:xfrm>
          <a:off x="1317961" y="1512415"/>
          <a:ext cx="5644579" cy="1032001"/>
        </a:xfrm>
        <a:prstGeom prst="rect">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52055" tIns="25400" rIns="25400" bIns="25400" numCol="1" spcCol="1270" anchor="t" anchorCtr="0">
          <a:noAutofit/>
        </a:bodyPr>
        <a:lstStyle/>
        <a:p>
          <a:pPr marL="0" lvl="0" indent="0" algn="l" defTabSz="444500">
            <a:lnSpc>
              <a:spcPct val="90000"/>
            </a:lnSpc>
            <a:spcBef>
              <a:spcPct val="0"/>
            </a:spcBef>
            <a:spcAft>
              <a:spcPct val="35000"/>
            </a:spcAft>
            <a:buNone/>
          </a:pPr>
          <a:r>
            <a:rPr lang="en-GB" sz="1000" kern="1200" dirty="0"/>
            <a:t>People &amp; Skills</a:t>
          </a:r>
        </a:p>
        <a:p>
          <a:pPr marL="57150" lvl="1" indent="-57150" algn="l" defTabSz="355600">
            <a:lnSpc>
              <a:spcPct val="90000"/>
            </a:lnSpc>
            <a:spcBef>
              <a:spcPct val="0"/>
            </a:spcBef>
            <a:spcAft>
              <a:spcPct val="15000"/>
            </a:spcAft>
            <a:buChar char="•"/>
          </a:pPr>
          <a:r>
            <a:rPr lang="en-GB" sz="800" kern="1200" dirty="0"/>
            <a:t>Make the Leeds Teaching Hospitals NHS Trust Procurement service the best procurement team to work for.</a:t>
          </a:r>
        </a:p>
        <a:p>
          <a:pPr marL="57150" lvl="1" indent="-57150" algn="l" defTabSz="355600">
            <a:lnSpc>
              <a:spcPct val="90000"/>
            </a:lnSpc>
            <a:spcBef>
              <a:spcPct val="0"/>
            </a:spcBef>
            <a:spcAft>
              <a:spcPct val="15000"/>
            </a:spcAft>
            <a:buChar char="•"/>
          </a:pPr>
          <a:r>
            <a:rPr lang="en-GB" sz="800" kern="1200" dirty="0"/>
            <a:t>Support and develop our staff, succession plan and provide quality on-going training, making Procurement an aspirational career and team to be a part of.</a:t>
          </a:r>
        </a:p>
        <a:p>
          <a:pPr marL="57150" lvl="1" indent="-57150" algn="l" defTabSz="355600">
            <a:lnSpc>
              <a:spcPct val="90000"/>
            </a:lnSpc>
            <a:spcBef>
              <a:spcPct val="0"/>
            </a:spcBef>
            <a:spcAft>
              <a:spcPct val="15000"/>
            </a:spcAft>
            <a:buChar char="•"/>
          </a:pPr>
          <a:r>
            <a:rPr lang="en-GB" sz="800" kern="1200" dirty="0"/>
            <a:t>Work with finance and HR colleagues to showcase procurement as a potential career to school and college leavers and extend this work with our Anchor network partners.</a:t>
          </a:r>
        </a:p>
        <a:p>
          <a:pPr marL="57150" lvl="1" indent="-57150" algn="l" defTabSz="355600">
            <a:lnSpc>
              <a:spcPct val="90000"/>
            </a:lnSpc>
            <a:spcBef>
              <a:spcPct val="0"/>
            </a:spcBef>
            <a:spcAft>
              <a:spcPct val="15000"/>
            </a:spcAft>
            <a:buChar char="•"/>
          </a:pPr>
          <a:r>
            <a:rPr lang="en-GB" sz="800" kern="1200" dirty="0"/>
            <a:t>Strive to continuously improve inclusivity, promoting diversity and ensuring everyone has a voice within Procurement. </a:t>
          </a:r>
        </a:p>
      </dsp:txBody>
      <dsp:txXfrm>
        <a:off x="1317961" y="1512415"/>
        <a:ext cx="5644579" cy="1032001"/>
      </dsp:txXfrm>
    </dsp:sp>
    <dsp:sp modelId="{E2F88C34-932B-4E24-BBE3-142A359CFCD4}">
      <dsp:nvSpPr>
        <dsp:cNvPr id="0" name=""/>
        <dsp:cNvSpPr/>
      </dsp:nvSpPr>
      <dsp:spPr>
        <a:xfrm>
          <a:off x="786920" y="1540288"/>
          <a:ext cx="1026859" cy="1026859"/>
        </a:xfrm>
        <a:prstGeom prst="ellipse">
          <a:avLst/>
        </a:prstGeom>
        <a:solidFill>
          <a:schemeClr val="lt1">
            <a:hueOff val="0"/>
            <a:satOff val="0"/>
            <a:lumOff val="0"/>
            <a:alphaOff val="0"/>
          </a:schemeClr>
        </a:solidFill>
        <a:ln w="25400" cap="flat" cmpd="sng" algn="ctr">
          <a:solidFill>
            <a:schemeClr val="accent4">
              <a:hueOff val="-892954"/>
              <a:satOff val="5380"/>
              <a:lumOff val="431"/>
              <a:alphaOff val="0"/>
            </a:schemeClr>
          </a:solidFill>
          <a:prstDash val="solid"/>
        </a:ln>
        <a:effectLst/>
      </dsp:spPr>
      <dsp:style>
        <a:lnRef idx="2">
          <a:scrgbClr r="0" g="0" b="0"/>
        </a:lnRef>
        <a:fillRef idx="1">
          <a:scrgbClr r="0" g="0" b="0"/>
        </a:fillRef>
        <a:effectRef idx="0">
          <a:scrgbClr r="0" g="0" b="0"/>
        </a:effectRef>
        <a:fontRef idx="minor"/>
      </dsp:style>
    </dsp:sp>
    <dsp:sp modelId="{62FAC1D3-828D-443D-B10F-3A1E9F114CF7}">
      <dsp:nvSpPr>
        <dsp:cNvPr id="0" name=""/>
        <dsp:cNvSpPr/>
      </dsp:nvSpPr>
      <dsp:spPr>
        <a:xfrm>
          <a:off x="1609344" y="2681420"/>
          <a:ext cx="5335584" cy="1208744"/>
        </a:xfrm>
        <a:prstGeom prst="rect">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52055" tIns="25400" rIns="25400" bIns="25400" numCol="1" spcCol="1270" anchor="t" anchorCtr="0">
          <a:noAutofit/>
        </a:bodyPr>
        <a:lstStyle/>
        <a:p>
          <a:pPr marL="0" lvl="0" indent="0" algn="l" defTabSz="444500">
            <a:lnSpc>
              <a:spcPct val="90000"/>
            </a:lnSpc>
            <a:spcBef>
              <a:spcPct val="0"/>
            </a:spcBef>
            <a:spcAft>
              <a:spcPct val="35000"/>
            </a:spcAft>
            <a:buNone/>
          </a:pPr>
          <a:r>
            <a:rPr lang="en-GB" sz="1000" kern="1200" dirty="0"/>
            <a:t>Data, Technology &amp; Performance</a:t>
          </a:r>
        </a:p>
        <a:p>
          <a:pPr marL="57150" lvl="1" indent="-57150" algn="l" defTabSz="355600">
            <a:lnSpc>
              <a:spcPct val="90000"/>
            </a:lnSpc>
            <a:spcBef>
              <a:spcPct val="0"/>
            </a:spcBef>
            <a:spcAft>
              <a:spcPct val="15000"/>
            </a:spcAft>
            <a:buChar char="•"/>
          </a:pPr>
          <a:r>
            <a:rPr lang="en-GB" sz="800" kern="1200" dirty="0"/>
            <a:t>To be a leading Trust in terms of Data and Technology to drive our business decision making.</a:t>
          </a:r>
        </a:p>
        <a:p>
          <a:pPr marL="57150" lvl="1" indent="-57150" algn="l" defTabSz="355600">
            <a:lnSpc>
              <a:spcPct val="90000"/>
            </a:lnSpc>
            <a:spcBef>
              <a:spcPct val="0"/>
            </a:spcBef>
            <a:spcAft>
              <a:spcPct val="15000"/>
            </a:spcAft>
            <a:buChar char="•"/>
          </a:pPr>
          <a:r>
            <a:rPr lang="en-GB" sz="800" kern="1200" dirty="0"/>
            <a:t>Create a business intelligence function using our knowledge and experience in Procurement to make the best decisions for the Trust in terms of value and risk.</a:t>
          </a:r>
        </a:p>
        <a:p>
          <a:pPr marL="57150" lvl="1" indent="-57150" algn="l" defTabSz="355600">
            <a:lnSpc>
              <a:spcPct val="90000"/>
            </a:lnSpc>
            <a:spcBef>
              <a:spcPct val="0"/>
            </a:spcBef>
            <a:spcAft>
              <a:spcPct val="15000"/>
            </a:spcAft>
            <a:buChar char="•"/>
          </a:pPr>
          <a:r>
            <a:rPr lang="en-GB" sz="800" kern="1200" dirty="0"/>
            <a:t>Eliminate Waste Using the Leeds Improvement Method with a focus on </a:t>
          </a:r>
          <a:r>
            <a:rPr lang="en-GB" sz="800" kern="1200" dirty="0" err="1"/>
            <a:t>Gemba</a:t>
          </a:r>
          <a:r>
            <a:rPr lang="en-GB" sz="800" kern="1200" dirty="0"/>
            <a:t> rounds as our means to keep the senior management team invested and visible.</a:t>
          </a:r>
        </a:p>
        <a:p>
          <a:pPr marL="57150" lvl="1" indent="-57150" algn="l" defTabSz="355600">
            <a:lnSpc>
              <a:spcPct val="90000"/>
            </a:lnSpc>
            <a:spcBef>
              <a:spcPct val="0"/>
            </a:spcBef>
            <a:spcAft>
              <a:spcPct val="15000"/>
            </a:spcAft>
            <a:buChar char="•"/>
          </a:pPr>
          <a:r>
            <a:rPr lang="en-GB" sz="800" kern="1200" dirty="0"/>
            <a:t>We will develop and refine performance criteria and the creation of dashboards obtained through our structured data to ensure we can consistently drive our own performance and that of other CSU’s where Procurement are best placed to so.</a:t>
          </a:r>
        </a:p>
      </dsp:txBody>
      <dsp:txXfrm>
        <a:off x="1609344" y="2681420"/>
        <a:ext cx="5335584" cy="1208744"/>
      </dsp:txXfrm>
    </dsp:sp>
    <dsp:sp modelId="{0C95C7E6-B1CA-4BD3-9945-87A7122A5008}">
      <dsp:nvSpPr>
        <dsp:cNvPr id="0" name=""/>
        <dsp:cNvSpPr/>
      </dsp:nvSpPr>
      <dsp:spPr>
        <a:xfrm>
          <a:off x="1095914" y="2772363"/>
          <a:ext cx="1026859" cy="1026859"/>
        </a:xfrm>
        <a:prstGeom prst="ellipse">
          <a:avLst/>
        </a:prstGeom>
        <a:solidFill>
          <a:schemeClr val="lt1">
            <a:hueOff val="0"/>
            <a:satOff val="0"/>
            <a:lumOff val="0"/>
            <a:alphaOff val="0"/>
          </a:schemeClr>
        </a:solidFill>
        <a:ln w="25400" cap="flat" cmpd="sng" algn="ctr">
          <a:solidFill>
            <a:schemeClr val="accent4">
              <a:hueOff val="-1785908"/>
              <a:satOff val="10760"/>
              <a:lumOff val="862"/>
              <a:alphaOff val="0"/>
            </a:schemeClr>
          </a:solidFill>
          <a:prstDash val="solid"/>
        </a:ln>
        <a:effectLst/>
      </dsp:spPr>
      <dsp:style>
        <a:lnRef idx="2">
          <a:scrgbClr r="0" g="0" b="0"/>
        </a:lnRef>
        <a:fillRef idx="1">
          <a:scrgbClr r="0" g="0" b="0"/>
        </a:fillRef>
        <a:effectRef idx="0">
          <a:scrgbClr r="0" g="0" b="0"/>
        </a:effectRef>
        <a:fontRef idx="minor"/>
      </dsp:style>
    </dsp:sp>
    <dsp:sp modelId="{2859B837-EDF2-462B-ACEA-9EF137CA45A6}">
      <dsp:nvSpPr>
        <dsp:cNvPr id="0" name=""/>
        <dsp:cNvSpPr/>
      </dsp:nvSpPr>
      <dsp:spPr>
        <a:xfrm>
          <a:off x="1609344" y="3986254"/>
          <a:ext cx="5335584" cy="1061665"/>
        </a:xfrm>
        <a:prstGeom prst="rect">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52055" tIns="25400" rIns="25400" bIns="25400" numCol="1" spcCol="1270" anchor="t" anchorCtr="0">
          <a:noAutofit/>
        </a:bodyPr>
        <a:lstStyle/>
        <a:p>
          <a:pPr marL="0" lvl="0" indent="0" algn="l" defTabSz="444500">
            <a:lnSpc>
              <a:spcPct val="90000"/>
            </a:lnSpc>
            <a:spcBef>
              <a:spcPct val="0"/>
            </a:spcBef>
            <a:spcAft>
              <a:spcPct val="35000"/>
            </a:spcAft>
            <a:buNone/>
          </a:pPr>
          <a:r>
            <a:rPr lang="en-GB" sz="1000" kern="1200" dirty="0"/>
            <a:t>Strategic Procurement</a:t>
          </a:r>
        </a:p>
        <a:p>
          <a:pPr marL="57150" lvl="1" indent="-57150" algn="l" defTabSz="355600">
            <a:lnSpc>
              <a:spcPct val="90000"/>
            </a:lnSpc>
            <a:spcBef>
              <a:spcPct val="0"/>
            </a:spcBef>
            <a:spcAft>
              <a:spcPct val="15000"/>
            </a:spcAft>
            <a:buChar char="•"/>
          </a:pPr>
          <a:r>
            <a:rPr lang="en-GB" sz="800" kern="1200" dirty="0"/>
            <a:t>Develop a comprehensive contract and supplier management programme that is considered best in class across the NHS.</a:t>
          </a:r>
        </a:p>
        <a:p>
          <a:pPr marL="57150" lvl="1" indent="-57150" algn="l" defTabSz="355600">
            <a:lnSpc>
              <a:spcPct val="90000"/>
            </a:lnSpc>
            <a:spcBef>
              <a:spcPct val="0"/>
            </a:spcBef>
            <a:spcAft>
              <a:spcPct val="15000"/>
            </a:spcAft>
            <a:buChar char="•"/>
          </a:pPr>
          <a:r>
            <a:rPr lang="en-GB" sz="800" kern="1200" dirty="0"/>
            <a:t>Refine our contract management programme to strengthen relationships and opportunities with a number of key, high performing suppliers.</a:t>
          </a:r>
        </a:p>
        <a:p>
          <a:pPr marL="57150" lvl="1" indent="-57150" algn="l" defTabSz="355600">
            <a:lnSpc>
              <a:spcPct val="90000"/>
            </a:lnSpc>
            <a:spcBef>
              <a:spcPct val="0"/>
            </a:spcBef>
            <a:spcAft>
              <a:spcPct val="15000"/>
            </a:spcAft>
            <a:buChar char="•"/>
          </a:pPr>
          <a:r>
            <a:rPr lang="en-GB" sz="800" kern="1200" dirty="0"/>
            <a:t>Deliver key projects and contracts including the go live of the new Pathology Managed Service Contract supporting the requirements of the Building the Leeds Way programme.</a:t>
          </a:r>
        </a:p>
        <a:p>
          <a:pPr marL="57150" lvl="1" indent="-57150" algn="l" defTabSz="355600">
            <a:lnSpc>
              <a:spcPct val="90000"/>
            </a:lnSpc>
            <a:spcBef>
              <a:spcPct val="0"/>
            </a:spcBef>
            <a:spcAft>
              <a:spcPct val="15000"/>
            </a:spcAft>
            <a:buChar char="•"/>
          </a:pPr>
          <a:r>
            <a:rPr lang="en-GB" sz="800" kern="1200" dirty="0"/>
            <a:t>We will continue to deliver savings and wider non-pay efficiencies to support the delivery of the financial plan.</a:t>
          </a:r>
        </a:p>
      </dsp:txBody>
      <dsp:txXfrm>
        <a:off x="1609344" y="3986254"/>
        <a:ext cx="5335584" cy="1061665"/>
      </dsp:txXfrm>
    </dsp:sp>
    <dsp:sp modelId="{4931CF9F-D8B9-40D4-9602-DA08E78EEE7E}">
      <dsp:nvSpPr>
        <dsp:cNvPr id="0" name=""/>
        <dsp:cNvSpPr/>
      </dsp:nvSpPr>
      <dsp:spPr>
        <a:xfrm>
          <a:off x="1095914" y="4003657"/>
          <a:ext cx="1026859" cy="1026859"/>
        </a:xfrm>
        <a:prstGeom prst="ellipse">
          <a:avLst/>
        </a:prstGeom>
        <a:solidFill>
          <a:schemeClr val="lt1">
            <a:hueOff val="0"/>
            <a:satOff val="0"/>
            <a:lumOff val="0"/>
            <a:alphaOff val="0"/>
          </a:schemeClr>
        </a:solidFill>
        <a:ln w="25400" cap="flat" cmpd="sng" algn="ctr">
          <a:solidFill>
            <a:schemeClr val="accent4">
              <a:hueOff val="-2678862"/>
              <a:satOff val="16139"/>
              <a:lumOff val="1294"/>
              <a:alphaOff val="0"/>
            </a:schemeClr>
          </a:solidFill>
          <a:prstDash val="solid"/>
        </a:ln>
        <a:effectLst/>
      </dsp:spPr>
      <dsp:style>
        <a:lnRef idx="2">
          <a:scrgbClr r="0" g="0" b="0"/>
        </a:lnRef>
        <a:fillRef idx="1">
          <a:scrgbClr r="0" g="0" b="0"/>
        </a:fillRef>
        <a:effectRef idx="0">
          <a:scrgbClr r="0" g="0" b="0"/>
        </a:effectRef>
        <a:fontRef idx="minor"/>
      </dsp:style>
    </dsp:sp>
    <dsp:sp modelId="{E156AC7D-0714-47B5-936E-F02FF60AFFA0}">
      <dsp:nvSpPr>
        <dsp:cNvPr id="0" name=""/>
        <dsp:cNvSpPr/>
      </dsp:nvSpPr>
      <dsp:spPr>
        <a:xfrm>
          <a:off x="1300349" y="5258463"/>
          <a:ext cx="5644579" cy="981397"/>
        </a:xfrm>
        <a:prstGeom prst="rect">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52055" tIns="25400" rIns="25400" bIns="25400" numCol="1" spcCol="1270" anchor="t" anchorCtr="0">
          <a:noAutofit/>
        </a:bodyPr>
        <a:lstStyle/>
        <a:p>
          <a:pPr marL="0" lvl="0" indent="0" algn="l" defTabSz="444500">
            <a:lnSpc>
              <a:spcPct val="90000"/>
            </a:lnSpc>
            <a:spcBef>
              <a:spcPct val="0"/>
            </a:spcBef>
            <a:spcAft>
              <a:spcPct val="35000"/>
            </a:spcAft>
            <a:buNone/>
          </a:pPr>
          <a:r>
            <a:rPr lang="en-GB" sz="1000" kern="1200" dirty="0"/>
            <a:t>Supply Chain Management</a:t>
          </a:r>
        </a:p>
        <a:p>
          <a:pPr marL="57150" lvl="1" indent="-57150" algn="l" defTabSz="355600">
            <a:lnSpc>
              <a:spcPct val="90000"/>
            </a:lnSpc>
            <a:spcBef>
              <a:spcPct val="0"/>
            </a:spcBef>
            <a:spcAft>
              <a:spcPct val="15000"/>
            </a:spcAft>
            <a:buChar char="•"/>
          </a:pPr>
          <a:r>
            <a:rPr lang="en-GB" sz="800" kern="1200" dirty="0"/>
            <a:t>Secure a long-term solution for warehousing and storage that generates benefits for the Trust.</a:t>
          </a:r>
        </a:p>
        <a:p>
          <a:pPr marL="57150" lvl="1" indent="-57150" algn="l" defTabSz="355600">
            <a:lnSpc>
              <a:spcPct val="90000"/>
            </a:lnSpc>
            <a:spcBef>
              <a:spcPct val="0"/>
            </a:spcBef>
            <a:spcAft>
              <a:spcPct val="15000"/>
            </a:spcAft>
            <a:buChar char="•"/>
          </a:pPr>
          <a:r>
            <a:rPr lang="en-GB" sz="800" kern="1200" dirty="0"/>
            <a:t>Expand the storage and distribution solution to provide a benefit to other Trusts and organisations across West Yorkshire and the wider Yorkshire area.</a:t>
          </a:r>
        </a:p>
        <a:p>
          <a:pPr marL="57150" lvl="1" indent="-57150" algn="l" defTabSz="355600">
            <a:lnSpc>
              <a:spcPct val="90000"/>
            </a:lnSpc>
            <a:spcBef>
              <a:spcPct val="0"/>
            </a:spcBef>
            <a:spcAft>
              <a:spcPct val="15000"/>
            </a:spcAft>
            <a:buChar char="•"/>
          </a:pPr>
          <a:r>
            <a:rPr lang="en-GB" sz="800" kern="1200" dirty="0"/>
            <a:t>Utilise warehouse space to support income generation where possible to reduce the financial burden to the Trust.</a:t>
          </a:r>
        </a:p>
        <a:p>
          <a:pPr marL="57150" lvl="1" indent="-57150" algn="l" defTabSz="355600">
            <a:lnSpc>
              <a:spcPct val="90000"/>
            </a:lnSpc>
            <a:spcBef>
              <a:spcPct val="0"/>
            </a:spcBef>
            <a:spcAft>
              <a:spcPct val="15000"/>
            </a:spcAft>
            <a:buChar char="•"/>
          </a:pPr>
          <a:r>
            <a:rPr lang="en-GB" sz="800" kern="1200" dirty="0"/>
            <a:t>Streamline warehouse operations to deliver environment and sustainability benefits to establish an industry standard best practice benchmark.</a:t>
          </a:r>
          <a:endParaRPr lang="en-GB" sz="600" kern="1200" dirty="0"/>
        </a:p>
      </dsp:txBody>
      <dsp:txXfrm>
        <a:off x="1300349" y="5258463"/>
        <a:ext cx="5644579" cy="981397"/>
      </dsp:txXfrm>
    </dsp:sp>
    <dsp:sp modelId="{C8B8A9DA-7803-44AA-BE70-B96ABCCB8C77}">
      <dsp:nvSpPr>
        <dsp:cNvPr id="0" name=""/>
        <dsp:cNvSpPr/>
      </dsp:nvSpPr>
      <dsp:spPr>
        <a:xfrm>
          <a:off x="786920" y="5235732"/>
          <a:ext cx="1026859" cy="1026859"/>
        </a:xfrm>
        <a:prstGeom prst="ellipse">
          <a:avLst/>
        </a:prstGeom>
        <a:solidFill>
          <a:schemeClr val="lt1">
            <a:hueOff val="0"/>
            <a:satOff val="0"/>
            <a:lumOff val="0"/>
            <a:alphaOff val="0"/>
          </a:schemeClr>
        </a:solidFill>
        <a:ln w="25400" cap="flat" cmpd="sng" algn="ctr">
          <a:solidFill>
            <a:schemeClr val="accent4">
              <a:hueOff val="-3571816"/>
              <a:satOff val="21519"/>
              <a:lumOff val="1725"/>
              <a:alphaOff val="0"/>
            </a:schemeClr>
          </a:solidFill>
          <a:prstDash val="solid"/>
        </a:ln>
        <a:effectLst/>
      </dsp:spPr>
      <dsp:style>
        <a:lnRef idx="2">
          <a:scrgbClr r="0" g="0" b="0"/>
        </a:lnRef>
        <a:fillRef idx="1">
          <a:scrgbClr r="0" g="0" b="0"/>
        </a:fillRef>
        <a:effectRef idx="0">
          <a:scrgbClr r="0" g="0" b="0"/>
        </a:effectRef>
        <a:fontRef idx="minor"/>
      </dsp:style>
    </dsp:sp>
    <dsp:sp modelId="{6348189B-5C19-4A1A-8B7D-CB8F696FEF3B}">
      <dsp:nvSpPr>
        <dsp:cNvPr id="0" name=""/>
        <dsp:cNvSpPr/>
      </dsp:nvSpPr>
      <dsp:spPr>
        <a:xfrm>
          <a:off x="624620" y="6445857"/>
          <a:ext cx="6320308" cy="1070759"/>
        </a:xfrm>
        <a:prstGeom prst="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52055" tIns="25400" rIns="25400" bIns="25400" numCol="1" spcCol="1270" anchor="t" anchorCtr="0">
          <a:noAutofit/>
        </a:bodyPr>
        <a:lstStyle/>
        <a:p>
          <a:pPr marL="0" lvl="0" indent="0" algn="l" defTabSz="444500">
            <a:lnSpc>
              <a:spcPct val="90000"/>
            </a:lnSpc>
            <a:spcBef>
              <a:spcPct val="0"/>
            </a:spcBef>
            <a:spcAft>
              <a:spcPct val="35000"/>
            </a:spcAft>
            <a:buNone/>
          </a:pPr>
          <a:r>
            <a:rPr lang="en-GB" sz="1000" kern="1200" dirty="0"/>
            <a:t>Sustainability &amp; Social Value</a:t>
          </a:r>
        </a:p>
        <a:p>
          <a:pPr marL="57150" lvl="1" indent="-57150" algn="l" defTabSz="355600">
            <a:lnSpc>
              <a:spcPct val="90000"/>
            </a:lnSpc>
            <a:spcBef>
              <a:spcPct val="0"/>
            </a:spcBef>
            <a:spcAft>
              <a:spcPct val="15000"/>
            </a:spcAft>
            <a:buChar char="•"/>
          </a:pPr>
          <a:r>
            <a:rPr lang="en-GB" sz="800" kern="1200" dirty="0"/>
            <a:t>Be recognised as a leading organisation in the delivery of Sustainability and Social Value objectives.</a:t>
          </a:r>
        </a:p>
        <a:p>
          <a:pPr marL="57150" lvl="1" indent="-57150" algn="l" defTabSz="355600">
            <a:lnSpc>
              <a:spcPct val="90000"/>
            </a:lnSpc>
            <a:spcBef>
              <a:spcPct val="0"/>
            </a:spcBef>
            <a:spcAft>
              <a:spcPct val="15000"/>
            </a:spcAft>
            <a:buChar char="•"/>
          </a:pPr>
          <a:r>
            <a:rPr lang="en-GB" sz="800" kern="1200" dirty="0"/>
            <a:t>Support delivery of the Trust Green Plan, working with the national NHS England team in supporting the NHS Green Plan and work towards the target of net zero.</a:t>
          </a:r>
        </a:p>
        <a:p>
          <a:pPr marL="57150" lvl="1" indent="-57150" algn="l" defTabSz="355600">
            <a:lnSpc>
              <a:spcPct val="90000"/>
            </a:lnSpc>
            <a:spcBef>
              <a:spcPct val="0"/>
            </a:spcBef>
            <a:spcAft>
              <a:spcPct val="15000"/>
            </a:spcAft>
            <a:buChar char="•"/>
          </a:pPr>
          <a:r>
            <a:rPr lang="en-GB" sz="800" kern="1200" dirty="0"/>
            <a:t>Adapt our contracts and tenders to ensure sustainability and social value are considered and monitored but are targeted to how they will work for the benefit of Leeds and our patients.</a:t>
          </a:r>
        </a:p>
        <a:p>
          <a:pPr marL="57150" lvl="1" indent="-57150" algn="l" defTabSz="355600">
            <a:lnSpc>
              <a:spcPct val="90000"/>
            </a:lnSpc>
            <a:spcBef>
              <a:spcPct val="0"/>
            </a:spcBef>
            <a:spcAft>
              <a:spcPct val="15000"/>
            </a:spcAft>
            <a:buChar char="•"/>
          </a:pPr>
          <a:r>
            <a:rPr lang="en-GB" sz="800" kern="1200" dirty="0"/>
            <a:t>Develop our ability for staff to make purchasing decision which will include environmental factors such as carbon generated by specific products or services.</a:t>
          </a:r>
        </a:p>
      </dsp:txBody>
      <dsp:txXfrm>
        <a:off x="624620" y="6445857"/>
        <a:ext cx="6320308" cy="1070759"/>
      </dsp:txXfrm>
    </dsp:sp>
    <dsp:sp modelId="{0E6DC64D-EBE0-4110-8B67-A2170C6D453F}">
      <dsp:nvSpPr>
        <dsp:cNvPr id="0" name=""/>
        <dsp:cNvSpPr/>
      </dsp:nvSpPr>
      <dsp:spPr>
        <a:xfrm>
          <a:off x="111191" y="6467807"/>
          <a:ext cx="1026859" cy="1026859"/>
        </a:xfrm>
        <a:prstGeom prst="ellipse">
          <a:avLst/>
        </a:prstGeom>
        <a:solidFill>
          <a:schemeClr val="lt1">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DD70E1-AAEB-40BE-8AAB-B8D36B684F70}">
      <dsp:nvSpPr>
        <dsp:cNvPr id="0" name=""/>
        <dsp:cNvSpPr/>
      </dsp:nvSpPr>
      <dsp:spPr>
        <a:xfrm>
          <a:off x="2194559" y="93"/>
          <a:ext cx="3291840" cy="362768"/>
        </a:xfrm>
        <a:prstGeom prst="rightArrow">
          <a:avLst>
            <a:gd name="adj1" fmla="val 75000"/>
            <a:gd name="adj2" fmla="val 5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ctr" defTabSz="400050">
            <a:lnSpc>
              <a:spcPct val="90000"/>
            </a:lnSpc>
            <a:spcBef>
              <a:spcPct val="0"/>
            </a:spcBef>
            <a:spcAft>
              <a:spcPct val="15000"/>
            </a:spcAft>
            <a:buChar char="•"/>
          </a:pPr>
          <a:r>
            <a:rPr lang="en-GB" sz="900" kern="1200"/>
            <a:t>Centre of excellence for specialist services, research, education &amp; innovation</a:t>
          </a:r>
        </a:p>
      </dsp:txBody>
      <dsp:txXfrm>
        <a:off x="2194559" y="45439"/>
        <a:ext cx="3155802" cy="272076"/>
      </dsp:txXfrm>
    </dsp:sp>
    <dsp:sp modelId="{620E8059-BDFB-4F48-9217-76FAB2D26C50}">
      <dsp:nvSpPr>
        <dsp:cNvPr id="0" name=""/>
        <dsp:cNvSpPr/>
      </dsp:nvSpPr>
      <dsp:spPr>
        <a:xfrm>
          <a:off x="0" y="93"/>
          <a:ext cx="2194560" cy="36276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GB" sz="1600" kern="1200"/>
            <a:t>Links to Trust goal of:</a:t>
          </a:r>
        </a:p>
      </dsp:txBody>
      <dsp:txXfrm>
        <a:off x="17709" y="17802"/>
        <a:ext cx="2159142" cy="327350"/>
      </dsp:txXfrm>
    </dsp:sp>
    <dsp:sp modelId="{9335CC8A-DD47-4E3D-927A-085E12F48EC3}">
      <dsp:nvSpPr>
        <dsp:cNvPr id="0" name=""/>
        <dsp:cNvSpPr/>
      </dsp:nvSpPr>
      <dsp:spPr>
        <a:xfrm>
          <a:off x="2194559" y="399138"/>
          <a:ext cx="3291840" cy="362768"/>
        </a:xfrm>
        <a:prstGeom prst="rightArrow">
          <a:avLst>
            <a:gd name="adj1" fmla="val 75000"/>
            <a:gd name="adj2" fmla="val 50000"/>
          </a:avLst>
        </a:prstGeom>
        <a:solidFill>
          <a:schemeClr val="accent4">
            <a:tint val="40000"/>
            <a:alpha val="90000"/>
            <a:hueOff val="-3945710"/>
            <a:satOff val="22157"/>
            <a:lumOff val="1408"/>
            <a:alphaOff val="0"/>
          </a:schemeClr>
        </a:solidFill>
        <a:ln w="9525" cap="flat" cmpd="sng" algn="ctr">
          <a:solidFill>
            <a:schemeClr val="accent4">
              <a:tint val="40000"/>
              <a:alpha val="90000"/>
              <a:hueOff val="-3945710"/>
              <a:satOff val="22157"/>
              <a:lumOff val="140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ctr" defTabSz="400050">
            <a:lnSpc>
              <a:spcPct val="90000"/>
            </a:lnSpc>
            <a:spcBef>
              <a:spcPct val="0"/>
            </a:spcBef>
            <a:spcAft>
              <a:spcPct val="15000"/>
            </a:spcAft>
            <a:buChar char="•"/>
          </a:pPr>
          <a:r>
            <a:rPr lang="en-GB" sz="900" kern="1200"/>
            <a:t>Collaborative</a:t>
          </a:r>
        </a:p>
        <a:p>
          <a:pPr marL="57150" lvl="1" indent="-57150" algn="ctr" defTabSz="400050">
            <a:lnSpc>
              <a:spcPct val="90000"/>
            </a:lnSpc>
            <a:spcBef>
              <a:spcPct val="0"/>
            </a:spcBef>
            <a:spcAft>
              <a:spcPct val="15000"/>
            </a:spcAft>
            <a:buChar char="•"/>
          </a:pPr>
          <a:r>
            <a:rPr lang="en-GB" sz="900" kern="1200"/>
            <a:t>Accountable</a:t>
          </a:r>
        </a:p>
      </dsp:txBody>
      <dsp:txXfrm>
        <a:off x="2194559" y="444484"/>
        <a:ext cx="3155802" cy="272076"/>
      </dsp:txXfrm>
    </dsp:sp>
    <dsp:sp modelId="{2CE26998-62D1-48E9-929E-E7C4ECBE6930}">
      <dsp:nvSpPr>
        <dsp:cNvPr id="0" name=""/>
        <dsp:cNvSpPr/>
      </dsp:nvSpPr>
      <dsp:spPr>
        <a:xfrm>
          <a:off x="0" y="399138"/>
          <a:ext cx="2194560" cy="362768"/>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GB" sz="1600" kern="1200"/>
            <a:t>Supports Trust values of:</a:t>
          </a:r>
        </a:p>
      </dsp:txBody>
      <dsp:txXfrm>
        <a:off x="17709" y="416847"/>
        <a:ext cx="2159142" cy="3273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CF555E-1EFD-4097-BD25-49AFAF6B770D}">
      <dsp:nvSpPr>
        <dsp:cNvPr id="0" name=""/>
        <dsp:cNvSpPr/>
      </dsp:nvSpPr>
      <dsp:spPr>
        <a:xfrm>
          <a:off x="274320" y="206467"/>
          <a:ext cx="4937760" cy="448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b" anchorCtr="0">
          <a:noAutofit/>
        </a:bodyPr>
        <a:lstStyle/>
        <a:p>
          <a:pPr marL="0" lvl="0" indent="0" algn="l" defTabSz="889000">
            <a:lnSpc>
              <a:spcPct val="90000"/>
            </a:lnSpc>
            <a:spcBef>
              <a:spcPct val="0"/>
            </a:spcBef>
            <a:spcAft>
              <a:spcPct val="35000"/>
            </a:spcAft>
            <a:buNone/>
          </a:pPr>
          <a:r>
            <a:rPr lang="en-GB" sz="2000" b="0" kern="1200" cap="none" spc="0">
              <a:ln w="0"/>
              <a:solidFill>
                <a:schemeClr val="accent1"/>
              </a:solidFill>
              <a:effectLst>
                <a:outerShdw blurRad="38100" dist="25400" dir="5400000" algn="ctr" rotWithShape="0">
                  <a:srgbClr val="6E747A">
                    <a:alpha val="43000"/>
                  </a:srgbClr>
                </a:outerShdw>
              </a:effectLst>
              <a:latin typeface="Calibri"/>
              <a:ea typeface="+mn-ea"/>
              <a:cs typeface="+mn-cs"/>
            </a:rPr>
            <a:t>People &amp; Skills</a:t>
          </a:r>
        </a:p>
      </dsp:txBody>
      <dsp:txXfrm>
        <a:off x="274320" y="206467"/>
        <a:ext cx="4937760" cy="448887"/>
      </dsp:txXfrm>
    </dsp:sp>
    <dsp:sp modelId="{13108C5C-B3CB-4499-800A-D670192A0431}">
      <dsp:nvSpPr>
        <dsp:cNvPr id="0" name=""/>
        <dsp:cNvSpPr/>
      </dsp:nvSpPr>
      <dsp:spPr>
        <a:xfrm>
          <a:off x="274320" y="655354"/>
          <a:ext cx="658368" cy="109728"/>
        </a:xfrm>
        <a:prstGeom prst="parallelogram">
          <a:avLst>
            <a:gd name="adj" fmla="val 140840"/>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C606AA26-6DC2-4156-8194-5CA2F9D0EEBA}">
      <dsp:nvSpPr>
        <dsp:cNvPr id="0" name=""/>
        <dsp:cNvSpPr/>
      </dsp:nvSpPr>
      <dsp:spPr>
        <a:xfrm>
          <a:off x="971092" y="655354"/>
          <a:ext cx="658368" cy="109728"/>
        </a:xfrm>
        <a:prstGeom prst="parallelogram">
          <a:avLst>
            <a:gd name="adj" fmla="val 140840"/>
          </a:avLst>
        </a:prstGeom>
        <a:solidFill>
          <a:srgbClr val="8064A2">
            <a:hueOff val="-744128"/>
            <a:satOff val="4483"/>
            <a:lumOff val="359"/>
            <a:alphaOff val="0"/>
          </a:srgbClr>
        </a:solidFill>
        <a:ln w="25400" cap="flat" cmpd="sng" algn="ctr">
          <a:solidFill>
            <a:srgbClr val="8064A2">
              <a:hueOff val="-744128"/>
              <a:satOff val="4483"/>
              <a:lumOff val="359"/>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E17C79F-40C3-4F7A-BDB7-004E0828C1F5}">
      <dsp:nvSpPr>
        <dsp:cNvPr id="0" name=""/>
        <dsp:cNvSpPr/>
      </dsp:nvSpPr>
      <dsp:spPr>
        <a:xfrm>
          <a:off x="1667865" y="655354"/>
          <a:ext cx="658368" cy="109728"/>
        </a:xfrm>
        <a:prstGeom prst="parallelogram">
          <a:avLst>
            <a:gd name="adj" fmla="val 140840"/>
          </a:avLst>
        </a:prstGeom>
        <a:solidFill>
          <a:srgbClr val="8064A2">
            <a:hueOff val="-1488257"/>
            <a:satOff val="8966"/>
            <a:lumOff val="719"/>
            <a:alphaOff val="0"/>
          </a:srgbClr>
        </a:solidFill>
        <a:ln w="25400" cap="flat" cmpd="sng" algn="ctr">
          <a:solidFill>
            <a:srgbClr val="8064A2">
              <a:hueOff val="-1488257"/>
              <a:satOff val="8966"/>
              <a:lumOff val="719"/>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1B6203-2C63-4A83-B4D0-9A5A8447E484}">
      <dsp:nvSpPr>
        <dsp:cNvPr id="0" name=""/>
        <dsp:cNvSpPr/>
      </dsp:nvSpPr>
      <dsp:spPr>
        <a:xfrm>
          <a:off x="2364638" y="655354"/>
          <a:ext cx="658368" cy="109728"/>
        </a:xfrm>
        <a:prstGeom prst="parallelogram">
          <a:avLst>
            <a:gd name="adj" fmla="val 140840"/>
          </a:avLst>
        </a:prstGeom>
        <a:solidFill>
          <a:srgbClr val="8064A2">
            <a:hueOff val="-2232385"/>
            <a:satOff val="13449"/>
            <a:lumOff val="1078"/>
            <a:alphaOff val="0"/>
          </a:srgbClr>
        </a:solidFill>
        <a:ln w="25400" cap="flat" cmpd="sng" algn="ctr">
          <a:solidFill>
            <a:srgbClr val="8064A2">
              <a:hueOff val="-2232385"/>
              <a:satOff val="13449"/>
              <a:lumOff val="1078"/>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3F7007A-0B27-4647-87C7-B3C5A9D539BB}">
      <dsp:nvSpPr>
        <dsp:cNvPr id="0" name=""/>
        <dsp:cNvSpPr/>
      </dsp:nvSpPr>
      <dsp:spPr>
        <a:xfrm>
          <a:off x="3061411" y="655354"/>
          <a:ext cx="658368" cy="109728"/>
        </a:xfrm>
        <a:prstGeom prst="parallelogram">
          <a:avLst>
            <a:gd name="adj" fmla="val 140840"/>
          </a:avLst>
        </a:prstGeom>
        <a:solidFill>
          <a:srgbClr val="8064A2">
            <a:hueOff val="-2976513"/>
            <a:satOff val="17933"/>
            <a:lumOff val="1437"/>
            <a:alphaOff val="0"/>
          </a:srgbClr>
        </a:solidFill>
        <a:ln w="25400" cap="flat" cmpd="sng" algn="ctr">
          <a:solidFill>
            <a:srgbClr val="8064A2">
              <a:hueOff val="-2976513"/>
              <a:satOff val="17933"/>
              <a:lumOff val="1437"/>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46F24D7-78DC-4D9F-BBC9-957ADF9E39B2}">
      <dsp:nvSpPr>
        <dsp:cNvPr id="0" name=""/>
        <dsp:cNvSpPr/>
      </dsp:nvSpPr>
      <dsp:spPr>
        <a:xfrm>
          <a:off x="3758184" y="655354"/>
          <a:ext cx="658368" cy="109728"/>
        </a:xfrm>
        <a:prstGeom prst="parallelogram">
          <a:avLst>
            <a:gd name="adj" fmla="val 140840"/>
          </a:avLst>
        </a:prstGeom>
        <a:solidFill>
          <a:srgbClr val="8064A2">
            <a:hueOff val="-3720641"/>
            <a:satOff val="22416"/>
            <a:lumOff val="1797"/>
            <a:alphaOff val="0"/>
          </a:srgbClr>
        </a:solidFill>
        <a:ln w="25400" cap="flat" cmpd="sng" algn="ctr">
          <a:solidFill>
            <a:srgbClr val="8064A2">
              <a:hueOff val="-3720641"/>
              <a:satOff val="22416"/>
              <a:lumOff val="1797"/>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2FEC1B8-80A2-4FE7-8CF3-CA7F8704F2E2}">
      <dsp:nvSpPr>
        <dsp:cNvPr id="0" name=""/>
        <dsp:cNvSpPr/>
      </dsp:nvSpPr>
      <dsp:spPr>
        <a:xfrm>
          <a:off x="4454956" y="655354"/>
          <a:ext cx="658368" cy="109728"/>
        </a:xfrm>
        <a:prstGeom prst="parallelogram">
          <a:avLst>
            <a:gd name="adj" fmla="val 140840"/>
          </a:avLst>
        </a:prstGeom>
        <a:solidFill>
          <a:srgbClr val="8064A2">
            <a:hueOff val="-4464770"/>
            <a:satOff val="26899"/>
            <a:lumOff val="2156"/>
            <a:alphaOff val="0"/>
          </a:srgbClr>
        </a:solidFill>
        <a:ln w="25400" cap="flat" cmpd="sng" algn="ctr">
          <a:solidFill>
            <a:srgbClr val="8064A2">
              <a:hueOff val="-4464770"/>
              <a:satOff val="26899"/>
              <a:lumOff val="2156"/>
              <a:alphaOff val="0"/>
            </a:srgb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DD70E1-AAEB-40BE-8AAB-B8D36B684F70}">
      <dsp:nvSpPr>
        <dsp:cNvPr id="0" name=""/>
        <dsp:cNvSpPr/>
      </dsp:nvSpPr>
      <dsp:spPr>
        <a:xfrm>
          <a:off x="2194559" y="93"/>
          <a:ext cx="3291840" cy="362768"/>
        </a:xfrm>
        <a:prstGeom prst="rightArrow">
          <a:avLst>
            <a:gd name="adj1" fmla="val 75000"/>
            <a:gd name="adj2" fmla="val 5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GB" sz="900" kern="1200"/>
            <a:t>Best place to work</a:t>
          </a:r>
        </a:p>
      </dsp:txBody>
      <dsp:txXfrm>
        <a:off x="2194559" y="45439"/>
        <a:ext cx="3155802" cy="272076"/>
      </dsp:txXfrm>
    </dsp:sp>
    <dsp:sp modelId="{620E8059-BDFB-4F48-9217-76FAB2D26C50}">
      <dsp:nvSpPr>
        <dsp:cNvPr id="0" name=""/>
        <dsp:cNvSpPr/>
      </dsp:nvSpPr>
      <dsp:spPr>
        <a:xfrm>
          <a:off x="0" y="93"/>
          <a:ext cx="2194560" cy="36276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GB" sz="1600" kern="1200"/>
            <a:t>Links to Trust goal of:</a:t>
          </a:r>
        </a:p>
      </dsp:txBody>
      <dsp:txXfrm>
        <a:off x="17709" y="17802"/>
        <a:ext cx="2159142" cy="327350"/>
      </dsp:txXfrm>
    </dsp:sp>
    <dsp:sp modelId="{9335CC8A-DD47-4E3D-927A-085E12F48EC3}">
      <dsp:nvSpPr>
        <dsp:cNvPr id="0" name=""/>
        <dsp:cNvSpPr/>
      </dsp:nvSpPr>
      <dsp:spPr>
        <a:xfrm>
          <a:off x="2194559" y="399138"/>
          <a:ext cx="3291840" cy="362768"/>
        </a:xfrm>
        <a:prstGeom prst="rightArrow">
          <a:avLst>
            <a:gd name="adj1" fmla="val 75000"/>
            <a:gd name="adj2" fmla="val 50000"/>
          </a:avLst>
        </a:prstGeom>
        <a:solidFill>
          <a:schemeClr val="accent4">
            <a:tint val="40000"/>
            <a:alpha val="90000"/>
            <a:hueOff val="-3945710"/>
            <a:satOff val="22157"/>
            <a:lumOff val="1408"/>
            <a:alphaOff val="0"/>
          </a:schemeClr>
        </a:solidFill>
        <a:ln w="9525" cap="flat" cmpd="sng" algn="ctr">
          <a:solidFill>
            <a:schemeClr val="accent4">
              <a:tint val="40000"/>
              <a:alpha val="90000"/>
              <a:hueOff val="-3945710"/>
              <a:satOff val="22157"/>
              <a:lumOff val="140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GB" sz="900" kern="1200"/>
            <a:t>Empowered</a:t>
          </a:r>
        </a:p>
        <a:p>
          <a:pPr marL="57150" lvl="1" indent="-57150" algn="ctr" defTabSz="400050">
            <a:lnSpc>
              <a:spcPct val="90000"/>
            </a:lnSpc>
            <a:spcBef>
              <a:spcPct val="0"/>
            </a:spcBef>
            <a:spcAft>
              <a:spcPct val="15000"/>
            </a:spcAft>
            <a:buChar char="•"/>
          </a:pPr>
          <a:r>
            <a:rPr lang="en-GB" sz="900" kern="1200"/>
            <a:t>Fair</a:t>
          </a:r>
        </a:p>
      </dsp:txBody>
      <dsp:txXfrm>
        <a:off x="2194559" y="444484"/>
        <a:ext cx="3155802" cy="272076"/>
      </dsp:txXfrm>
    </dsp:sp>
    <dsp:sp modelId="{2CE26998-62D1-48E9-929E-E7C4ECBE6930}">
      <dsp:nvSpPr>
        <dsp:cNvPr id="0" name=""/>
        <dsp:cNvSpPr/>
      </dsp:nvSpPr>
      <dsp:spPr>
        <a:xfrm>
          <a:off x="0" y="399138"/>
          <a:ext cx="2194560" cy="362768"/>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GB" sz="1600" kern="1200"/>
            <a:t>Supports Trust values of:</a:t>
          </a:r>
        </a:p>
      </dsp:txBody>
      <dsp:txXfrm>
        <a:off x="17709" y="416847"/>
        <a:ext cx="2159142" cy="32735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CF555E-1EFD-4097-BD25-49AFAF6B770D}">
      <dsp:nvSpPr>
        <dsp:cNvPr id="0" name=""/>
        <dsp:cNvSpPr/>
      </dsp:nvSpPr>
      <dsp:spPr>
        <a:xfrm>
          <a:off x="274320" y="206467"/>
          <a:ext cx="4937760" cy="448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b" anchorCtr="0">
          <a:noAutofit/>
        </a:bodyPr>
        <a:lstStyle/>
        <a:p>
          <a:pPr marL="0" lvl="0" indent="0" algn="l" defTabSz="889000">
            <a:lnSpc>
              <a:spcPct val="90000"/>
            </a:lnSpc>
            <a:spcBef>
              <a:spcPct val="0"/>
            </a:spcBef>
            <a:spcAft>
              <a:spcPct val="35000"/>
            </a:spcAft>
            <a:buNone/>
          </a:pPr>
          <a:r>
            <a:rPr lang="en-GB" sz="2000" b="0" kern="1200" cap="none" spc="0">
              <a:ln w="0"/>
              <a:solidFill>
                <a:schemeClr val="accent1"/>
              </a:solidFill>
              <a:effectLst>
                <a:outerShdw blurRad="38100" dist="25400" dir="5400000" algn="ctr" rotWithShape="0">
                  <a:srgbClr val="6E747A">
                    <a:alpha val="43000"/>
                  </a:srgbClr>
                </a:outerShdw>
              </a:effectLst>
              <a:latin typeface="Calibri"/>
              <a:ea typeface="+mn-ea"/>
              <a:cs typeface="+mn-cs"/>
            </a:rPr>
            <a:t>Data, Technology &amp; Performance</a:t>
          </a:r>
        </a:p>
      </dsp:txBody>
      <dsp:txXfrm>
        <a:off x="274320" y="206467"/>
        <a:ext cx="4937760" cy="448887"/>
      </dsp:txXfrm>
    </dsp:sp>
    <dsp:sp modelId="{13108C5C-B3CB-4499-800A-D670192A0431}">
      <dsp:nvSpPr>
        <dsp:cNvPr id="0" name=""/>
        <dsp:cNvSpPr/>
      </dsp:nvSpPr>
      <dsp:spPr>
        <a:xfrm>
          <a:off x="274320" y="655354"/>
          <a:ext cx="658368" cy="109728"/>
        </a:xfrm>
        <a:prstGeom prst="parallelogram">
          <a:avLst>
            <a:gd name="adj" fmla="val 140840"/>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C606AA26-6DC2-4156-8194-5CA2F9D0EEBA}">
      <dsp:nvSpPr>
        <dsp:cNvPr id="0" name=""/>
        <dsp:cNvSpPr/>
      </dsp:nvSpPr>
      <dsp:spPr>
        <a:xfrm>
          <a:off x="971092" y="655354"/>
          <a:ext cx="658368" cy="109728"/>
        </a:xfrm>
        <a:prstGeom prst="parallelogram">
          <a:avLst>
            <a:gd name="adj" fmla="val 140840"/>
          </a:avLst>
        </a:prstGeom>
        <a:solidFill>
          <a:srgbClr val="8064A2">
            <a:hueOff val="-744128"/>
            <a:satOff val="4483"/>
            <a:lumOff val="359"/>
            <a:alphaOff val="0"/>
          </a:srgbClr>
        </a:solidFill>
        <a:ln w="25400" cap="flat" cmpd="sng" algn="ctr">
          <a:solidFill>
            <a:srgbClr val="8064A2">
              <a:hueOff val="-744128"/>
              <a:satOff val="4483"/>
              <a:lumOff val="359"/>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E17C79F-40C3-4F7A-BDB7-004E0828C1F5}">
      <dsp:nvSpPr>
        <dsp:cNvPr id="0" name=""/>
        <dsp:cNvSpPr/>
      </dsp:nvSpPr>
      <dsp:spPr>
        <a:xfrm>
          <a:off x="1667865" y="655354"/>
          <a:ext cx="658368" cy="109728"/>
        </a:xfrm>
        <a:prstGeom prst="parallelogram">
          <a:avLst>
            <a:gd name="adj" fmla="val 140840"/>
          </a:avLst>
        </a:prstGeom>
        <a:solidFill>
          <a:srgbClr val="8064A2">
            <a:hueOff val="-1488257"/>
            <a:satOff val="8966"/>
            <a:lumOff val="719"/>
            <a:alphaOff val="0"/>
          </a:srgbClr>
        </a:solidFill>
        <a:ln w="25400" cap="flat" cmpd="sng" algn="ctr">
          <a:solidFill>
            <a:srgbClr val="8064A2">
              <a:hueOff val="-1488257"/>
              <a:satOff val="8966"/>
              <a:lumOff val="719"/>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1B6203-2C63-4A83-B4D0-9A5A8447E484}">
      <dsp:nvSpPr>
        <dsp:cNvPr id="0" name=""/>
        <dsp:cNvSpPr/>
      </dsp:nvSpPr>
      <dsp:spPr>
        <a:xfrm>
          <a:off x="2364638" y="655354"/>
          <a:ext cx="658368" cy="109728"/>
        </a:xfrm>
        <a:prstGeom prst="parallelogram">
          <a:avLst>
            <a:gd name="adj" fmla="val 140840"/>
          </a:avLst>
        </a:prstGeom>
        <a:solidFill>
          <a:srgbClr val="8064A2">
            <a:hueOff val="-2232385"/>
            <a:satOff val="13449"/>
            <a:lumOff val="1078"/>
            <a:alphaOff val="0"/>
          </a:srgbClr>
        </a:solidFill>
        <a:ln w="25400" cap="flat" cmpd="sng" algn="ctr">
          <a:solidFill>
            <a:srgbClr val="8064A2">
              <a:hueOff val="-2232385"/>
              <a:satOff val="13449"/>
              <a:lumOff val="1078"/>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3F7007A-0B27-4647-87C7-B3C5A9D539BB}">
      <dsp:nvSpPr>
        <dsp:cNvPr id="0" name=""/>
        <dsp:cNvSpPr/>
      </dsp:nvSpPr>
      <dsp:spPr>
        <a:xfrm>
          <a:off x="3061411" y="655354"/>
          <a:ext cx="658368" cy="109728"/>
        </a:xfrm>
        <a:prstGeom prst="parallelogram">
          <a:avLst>
            <a:gd name="adj" fmla="val 140840"/>
          </a:avLst>
        </a:prstGeom>
        <a:solidFill>
          <a:srgbClr val="8064A2">
            <a:hueOff val="-2976513"/>
            <a:satOff val="17933"/>
            <a:lumOff val="1437"/>
            <a:alphaOff val="0"/>
          </a:srgbClr>
        </a:solidFill>
        <a:ln w="25400" cap="flat" cmpd="sng" algn="ctr">
          <a:solidFill>
            <a:srgbClr val="8064A2">
              <a:hueOff val="-2976513"/>
              <a:satOff val="17933"/>
              <a:lumOff val="1437"/>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46F24D7-78DC-4D9F-BBC9-957ADF9E39B2}">
      <dsp:nvSpPr>
        <dsp:cNvPr id="0" name=""/>
        <dsp:cNvSpPr/>
      </dsp:nvSpPr>
      <dsp:spPr>
        <a:xfrm>
          <a:off x="3758184" y="655354"/>
          <a:ext cx="658368" cy="109728"/>
        </a:xfrm>
        <a:prstGeom prst="parallelogram">
          <a:avLst>
            <a:gd name="adj" fmla="val 140840"/>
          </a:avLst>
        </a:prstGeom>
        <a:solidFill>
          <a:srgbClr val="8064A2">
            <a:hueOff val="-3720641"/>
            <a:satOff val="22416"/>
            <a:lumOff val="1797"/>
            <a:alphaOff val="0"/>
          </a:srgbClr>
        </a:solidFill>
        <a:ln w="25400" cap="flat" cmpd="sng" algn="ctr">
          <a:solidFill>
            <a:srgbClr val="8064A2">
              <a:hueOff val="-3720641"/>
              <a:satOff val="22416"/>
              <a:lumOff val="1797"/>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2FEC1B8-80A2-4FE7-8CF3-CA7F8704F2E2}">
      <dsp:nvSpPr>
        <dsp:cNvPr id="0" name=""/>
        <dsp:cNvSpPr/>
      </dsp:nvSpPr>
      <dsp:spPr>
        <a:xfrm>
          <a:off x="4454956" y="655354"/>
          <a:ext cx="658368" cy="109728"/>
        </a:xfrm>
        <a:prstGeom prst="parallelogram">
          <a:avLst>
            <a:gd name="adj" fmla="val 140840"/>
          </a:avLst>
        </a:prstGeom>
        <a:solidFill>
          <a:srgbClr val="8064A2">
            <a:hueOff val="-4464770"/>
            <a:satOff val="26899"/>
            <a:lumOff val="2156"/>
            <a:alphaOff val="0"/>
          </a:srgbClr>
        </a:solidFill>
        <a:ln w="25400" cap="flat" cmpd="sng" algn="ctr">
          <a:solidFill>
            <a:srgbClr val="8064A2">
              <a:hueOff val="-4464770"/>
              <a:satOff val="26899"/>
              <a:lumOff val="2156"/>
              <a:alphaOff val="0"/>
            </a:srgb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DD70E1-AAEB-40BE-8AAB-B8D36B684F70}">
      <dsp:nvSpPr>
        <dsp:cNvPr id="0" name=""/>
        <dsp:cNvSpPr/>
      </dsp:nvSpPr>
      <dsp:spPr>
        <a:xfrm>
          <a:off x="2194559" y="93"/>
          <a:ext cx="3291840" cy="362768"/>
        </a:xfrm>
        <a:prstGeom prst="rightArrow">
          <a:avLst>
            <a:gd name="adj1" fmla="val 75000"/>
            <a:gd name="adj2" fmla="val 5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GB" sz="900" kern="1200"/>
            <a:t>Best for patient quality, safety and experience</a:t>
          </a:r>
        </a:p>
      </dsp:txBody>
      <dsp:txXfrm>
        <a:off x="2194559" y="45439"/>
        <a:ext cx="3155802" cy="272076"/>
      </dsp:txXfrm>
    </dsp:sp>
    <dsp:sp modelId="{620E8059-BDFB-4F48-9217-76FAB2D26C50}">
      <dsp:nvSpPr>
        <dsp:cNvPr id="0" name=""/>
        <dsp:cNvSpPr/>
      </dsp:nvSpPr>
      <dsp:spPr>
        <a:xfrm>
          <a:off x="0" y="93"/>
          <a:ext cx="2194560" cy="36276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GB" sz="1600" kern="1200"/>
            <a:t>Links to Trust goal of:</a:t>
          </a:r>
        </a:p>
      </dsp:txBody>
      <dsp:txXfrm>
        <a:off x="17709" y="17802"/>
        <a:ext cx="2159142" cy="327350"/>
      </dsp:txXfrm>
    </dsp:sp>
    <dsp:sp modelId="{9335CC8A-DD47-4E3D-927A-085E12F48EC3}">
      <dsp:nvSpPr>
        <dsp:cNvPr id="0" name=""/>
        <dsp:cNvSpPr/>
      </dsp:nvSpPr>
      <dsp:spPr>
        <a:xfrm>
          <a:off x="2194559" y="399138"/>
          <a:ext cx="3291840" cy="362768"/>
        </a:xfrm>
        <a:prstGeom prst="rightArrow">
          <a:avLst>
            <a:gd name="adj1" fmla="val 75000"/>
            <a:gd name="adj2" fmla="val 50000"/>
          </a:avLst>
        </a:prstGeom>
        <a:solidFill>
          <a:schemeClr val="accent4">
            <a:tint val="40000"/>
            <a:alpha val="90000"/>
            <a:hueOff val="-3945710"/>
            <a:satOff val="22157"/>
            <a:lumOff val="1408"/>
            <a:alphaOff val="0"/>
          </a:schemeClr>
        </a:solidFill>
        <a:ln w="9525" cap="flat" cmpd="sng" algn="ctr">
          <a:solidFill>
            <a:schemeClr val="accent4">
              <a:tint val="40000"/>
              <a:alpha val="90000"/>
              <a:hueOff val="-3945710"/>
              <a:satOff val="22157"/>
              <a:lumOff val="140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ctr" defTabSz="400050">
            <a:lnSpc>
              <a:spcPct val="90000"/>
            </a:lnSpc>
            <a:spcBef>
              <a:spcPct val="0"/>
            </a:spcBef>
            <a:spcAft>
              <a:spcPct val="15000"/>
            </a:spcAft>
            <a:buChar char="•"/>
          </a:pPr>
          <a:r>
            <a:rPr lang="en-GB" sz="900" kern="1200"/>
            <a:t>Accountable</a:t>
          </a:r>
        </a:p>
        <a:p>
          <a:pPr marL="57150" lvl="1" indent="-57150" algn="ctr" defTabSz="400050">
            <a:lnSpc>
              <a:spcPct val="90000"/>
            </a:lnSpc>
            <a:spcBef>
              <a:spcPct val="0"/>
            </a:spcBef>
            <a:spcAft>
              <a:spcPct val="15000"/>
            </a:spcAft>
            <a:buChar char="•"/>
          </a:pPr>
          <a:r>
            <a:rPr lang="en-GB" sz="900" kern="1200"/>
            <a:t>Empowered</a:t>
          </a:r>
        </a:p>
      </dsp:txBody>
      <dsp:txXfrm>
        <a:off x="2194559" y="444484"/>
        <a:ext cx="3155802" cy="272076"/>
      </dsp:txXfrm>
    </dsp:sp>
    <dsp:sp modelId="{2CE26998-62D1-48E9-929E-E7C4ECBE6930}">
      <dsp:nvSpPr>
        <dsp:cNvPr id="0" name=""/>
        <dsp:cNvSpPr/>
      </dsp:nvSpPr>
      <dsp:spPr>
        <a:xfrm>
          <a:off x="0" y="399138"/>
          <a:ext cx="2194560" cy="362768"/>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GB" sz="1600" kern="1200"/>
            <a:t>Supports Trust values of:</a:t>
          </a:r>
        </a:p>
      </dsp:txBody>
      <dsp:txXfrm>
        <a:off x="17709" y="416847"/>
        <a:ext cx="2159142" cy="32735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CF555E-1EFD-4097-BD25-49AFAF6B770D}">
      <dsp:nvSpPr>
        <dsp:cNvPr id="0" name=""/>
        <dsp:cNvSpPr/>
      </dsp:nvSpPr>
      <dsp:spPr>
        <a:xfrm>
          <a:off x="274320" y="206467"/>
          <a:ext cx="4937760" cy="448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b" anchorCtr="0">
          <a:noAutofit/>
        </a:bodyPr>
        <a:lstStyle/>
        <a:p>
          <a:pPr marL="0" lvl="0" indent="0" algn="l" defTabSz="889000">
            <a:lnSpc>
              <a:spcPct val="90000"/>
            </a:lnSpc>
            <a:spcBef>
              <a:spcPct val="0"/>
            </a:spcBef>
            <a:spcAft>
              <a:spcPct val="35000"/>
            </a:spcAft>
            <a:buNone/>
          </a:pPr>
          <a:r>
            <a:rPr lang="en-GB" sz="2000" b="0" kern="1200" cap="none" spc="0">
              <a:ln w="0"/>
              <a:solidFill>
                <a:schemeClr val="accent1"/>
              </a:solidFill>
              <a:effectLst>
                <a:outerShdw blurRad="38100" dist="25400" dir="5400000" algn="ctr" rotWithShape="0">
                  <a:srgbClr val="6E747A">
                    <a:alpha val="43000"/>
                  </a:srgbClr>
                </a:outerShdw>
              </a:effectLst>
              <a:latin typeface="Calibri"/>
              <a:ea typeface="+mn-ea"/>
              <a:cs typeface="+mn-cs"/>
            </a:rPr>
            <a:t>Strategic Procurement</a:t>
          </a:r>
        </a:p>
      </dsp:txBody>
      <dsp:txXfrm>
        <a:off x="274320" y="206467"/>
        <a:ext cx="4937760" cy="448887"/>
      </dsp:txXfrm>
    </dsp:sp>
    <dsp:sp modelId="{13108C5C-B3CB-4499-800A-D670192A0431}">
      <dsp:nvSpPr>
        <dsp:cNvPr id="0" name=""/>
        <dsp:cNvSpPr/>
      </dsp:nvSpPr>
      <dsp:spPr>
        <a:xfrm>
          <a:off x="274320" y="655354"/>
          <a:ext cx="658368" cy="109728"/>
        </a:xfrm>
        <a:prstGeom prst="parallelogram">
          <a:avLst>
            <a:gd name="adj" fmla="val 140840"/>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C606AA26-6DC2-4156-8194-5CA2F9D0EEBA}">
      <dsp:nvSpPr>
        <dsp:cNvPr id="0" name=""/>
        <dsp:cNvSpPr/>
      </dsp:nvSpPr>
      <dsp:spPr>
        <a:xfrm>
          <a:off x="971092" y="655354"/>
          <a:ext cx="658368" cy="109728"/>
        </a:xfrm>
        <a:prstGeom prst="parallelogram">
          <a:avLst>
            <a:gd name="adj" fmla="val 140840"/>
          </a:avLst>
        </a:prstGeom>
        <a:solidFill>
          <a:srgbClr val="8064A2">
            <a:hueOff val="-744128"/>
            <a:satOff val="4483"/>
            <a:lumOff val="359"/>
            <a:alphaOff val="0"/>
          </a:srgbClr>
        </a:solidFill>
        <a:ln w="25400" cap="flat" cmpd="sng" algn="ctr">
          <a:solidFill>
            <a:srgbClr val="8064A2">
              <a:hueOff val="-744128"/>
              <a:satOff val="4483"/>
              <a:lumOff val="359"/>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E17C79F-40C3-4F7A-BDB7-004E0828C1F5}">
      <dsp:nvSpPr>
        <dsp:cNvPr id="0" name=""/>
        <dsp:cNvSpPr/>
      </dsp:nvSpPr>
      <dsp:spPr>
        <a:xfrm>
          <a:off x="1667865" y="655354"/>
          <a:ext cx="658368" cy="109728"/>
        </a:xfrm>
        <a:prstGeom prst="parallelogram">
          <a:avLst>
            <a:gd name="adj" fmla="val 140840"/>
          </a:avLst>
        </a:prstGeom>
        <a:solidFill>
          <a:srgbClr val="8064A2">
            <a:hueOff val="-1488257"/>
            <a:satOff val="8966"/>
            <a:lumOff val="719"/>
            <a:alphaOff val="0"/>
          </a:srgbClr>
        </a:solidFill>
        <a:ln w="25400" cap="flat" cmpd="sng" algn="ctr">
          <a:solidFill>
            <a:srgbClr val="8064A2">
              <a:hueOff val="-1488257"/>
              <a:satOff val="8966"/>
              <a:lumOff val="719"/>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1B6203-2C63-4A83-B4D0-9A5A8447E484}">
      <dsp:nvSpPr>
        <dsp:cNvPr id="0" name=""/>
        <dsp:cNvSpPr/>
      </dsp:nvSpPr>
      <dsp:spPr>
        <a:xfrm>
          <a:off x="2364638" y="655354"/>
          <a:ext cx="658368" cy="109728"/>
        </a:xfrm>
        <a:prstGeom prst="parallelogram">
          <a:avLst>
            <a:gd name="adj" fmla="val 140840"/>
          </a:avLst>
        </a:prstGeom>
        <a:solidFill>
          <a:srgbClr val="8064A2">
            <a:hueOff val="-2232385"/>
            <a:satOff val="13449"/>
            <a:lumOff val="1078"/>
            <a:alphaOff val="0"/>
          </a:srgbClr>
        </a:solidFill>
        <a:ln w="25400" cap="flat" cmpd="sng" algn="ctr">
          <a:solidFill>
            <a:srgbClr val="8064A2">
              <a:hueOff val="-2232385"/>
              <a:satOff val="13449"/>
              <a:lumOff val="1078"/>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3F7007A-0B27-4647-87C7-B3C5A9D539BB}">
      <dsp:nvSpPr>
        <dsp:cNvPr id="0" name=""/>
        <dsp:cNvSpPr/>
      </dsp:nvSpPr>
      <dsp:spPr>
        <a:xfrm>
          <a:off x="3061411" y="655354"/>
          <a:ext cx="658368" cy="109728"/>
        </a:xfrm>
        <a:prstGeom prst="parallelogram">
          <a:avLst>
            <a:gd name="adj" fmla="val 140840"/>
          </a:avLst>
        </a:prstGeom>
        <a:solidFill>
          <a:srgbClr val="8064A2">
            <a:hueOff val="-2976513"/>
            <a:satOff val="17933"/>
            <a:lumOff val="1437"/>
            <a:alphaOff val="0"/>
          </a:srgbClr>
        </a:solidFill>
        <a:ln w="25400" cap="flat" cmpd="sng" algn="ctr">
          <a:solidFill>
            <a:srgbClr val="8064A2">
              <a:hueOff val="-2976513"/>
              <a:satOff val="17933"/>
              <a:lumOff val="1437"/>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46F24D7-78DC-4D9F-BBC9-957ADF9E39B2}">
      <dsp:nvSpPr>
        <dsp:cNvPr id="0" name=""/>
        <dsp:cNvSpPr/>
      </dsp:nvSpPr>
      <dsp:spPr>
        <a:xfrm>
          <a:off x="3758184" y="655354"/>
          <a:ext cx="658368" cy="109728"/>
        </a:xfrm>
        <a:prstGeom prst="parallelogram">
          <a:avLst>
            <a:gd name="adj" fmla="val 140840"/>
          </a:avLst>
        </a:prstGeom>
        <a:solidFill>
          <a:srgbClr val="8064A2">
            <a:hueOff val="-3720641"/>
            <a:satOff val="22416"/>
            <a:lumOff val="1797"/>
            <a:alphaOff val="0"/>
          </a:srgbClr>
        </a:solidFill>
        <a:ln w="25400" cap="flat" cmpd="sng" algn="ctr">
          <a:solidFill>
            <a:srgbClr val="8064A2">
              <a:hueOff val="-3720641"/>
              <a:satOff val="22416"/>
              <a:lumOff val="1797"/>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2FEC1B8-80A2-4FE7-8CF3-CA7F8704F2E2}">
      <dsp:nvSpPr>
        <dsp:cNvPr id="0" name=""/>
        <dsp:cNvSpPr/>
      </dsp:nvSpPr>
      <dsp:spPr>
        <a:xfrm>
          <a:off x="4454956" y="655354"/>
          <a:ext cx="658368" cy="109728"/>
        </a:xfrm>
        <a:prstGeom prst="parallelogram">
          <a:avLst>
            <a:gd name="adj" fmla="val 140840"/>
          </a:avLst>
        </a:prstGeom>
        <a:solidFill>
          <a:srgbClr val="8064A2">
            <a:hueOff val="-4464770"/>
            <a:satOff val="26899"/>
            <a:lumOff val="2156"/>
            <a:alphaOff val="0"/>
          </a:srgbClr>
        </a:solidFill>
        <a:ln w="25400" cap="flat" cmpd="sng" algn="ctr">
          <a:solidFill>
            <a:srgbClr val="8064A2">
              <a:hueOff val="-4464770"/>
              <a:satOff val="26899"/>
              <a:lumOff val="2156"/>
              <a:alphaOff val="0"/>
            </a:srgb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16.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17.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18.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19.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0.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21.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22.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23.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24.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25.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26.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27.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28.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29.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31.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32.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3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9FFF0-2748-44A1-8393-27D974C97E93}">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32</Pages>
  <Words>5572</Words>
  <Characters>31763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Leeds Teaching Hospitals</Company>
  <LinksUpToDate>false</LinksUpToDate>
  <CharactersWithSpaces>37261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Ruddock</dc:creator>
  <cp:lastModifiedBy>CHURCHILL, Jessie Helen (LEEDS TEACHING HOSPITALS NHS TRUST)</cp:lastModifiedBy>
  <cp:revision>2</cp:revision>
  <cp:lastPrinted>2022-05-27T13:49:00Z</cp:lastPrinted>
  <dcterms:created xsi:type="dcterms:W3CDTF">2024-03-25T14:28:00Z</dcterms:created>
  <dcterms:modified xsi:type="dcterms:W3CDTF">2024-03-25T14:28:00Z</dcterms:modified>
</cp:coreProperties>
</file>