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7BA3D" w14:textId="7857E81A" w:rsidR="000C1761" w:rsidRPr="005A1144" w:rsidRDefault="004B66E4" w:rsidP="005A1144">
      <w:pPr>
        <w:jc w:val="center"/>
        <w:rPr>
          <w:sz w:val="32"/>
          <w:szCs w:val="32"/>
          <w:u w:val="single"/>
        </w:rPr>
      </w:pPr>
      <w:r w:rsidRPr="005A1144">
        <w:rPr>
          <w:sz w:val="32"/>
          <w:szCs w:val="32"/>
          <w:u w:val="single"/>
        </w:rPr>
        <w:t>THE ROLE OF THE SENIOR INDEPENDENT DIRECTOR (SID)</w:t>
      </w:r>
    </w:p>
    <w:p w14:paraId="5F701BF7" w14:textId="6AEDA992" w:rsidR="004B66E4" w:rsidRDefault="004B66E4"/>
    <w:p w14:paraId="3A8F33E2" w14:textId="27DA7A23" w:rsidR="004B66E4" w:rsidRDefault="004B66E4" w:rsidP="005A1144">
      <w:pPr>
        <w:jc w:val="both"/>
      </w:pPr>
      <w:r>
        <w:t xml:space="preserve">The </w:t>
      </w:r>
      <w:r w:rsidR="00EB0F05">
        <w:t>S</w:t>
      </w:r>
      <w:r>
        <w:t xml:space="preserve">enior </w:t>
      </w:r>
      <w:r w:rsidR="00EB0F05">
        <w:t>I</w:t>
      </w:r>
      <w:r>
        <w:t xml:space="preserve">ndependent </w:t>
      </w:r>
      <w:r w:rsidR="00EB0F05">
        <w:t>D</w:t>
      </w:r>
      <w:r>
        <w:t xml:space="preserve">irector is a non-executive director appointed by the </w:t>
      </w:r>
      <w:r w:rsidR="00EB0F05">
        <w:t>B</w:t>
      </w:r>
      <w:r>
        <w:t xml:space="preserve">oard of </w:t>
      </w:r>
      <w:r w:rsidR="00EB0F05">
        <w:t>D</w:t>
      </w:r>
      <w:r>
        <w:t xml:space="preserve">irectors. The </w:t>
      </w:r>
      <w:r w:rsidR="00EB0F05">
        <w:t>S</w:t>
      </w:r>
      <w:r>
        <w:t xml:space="preserve">enior </w:t>
      </w:r>
      <w:r w:rsidR="00EB0F05">
        <w:t>I</w:t>
      </w:r>
      <w:r>
        <w:t xml:space="preserve">ndependent </w:t>
      </w:r>
      <w:r w:rsidR="00EB0F05">
        <w:t>D</w:t>
      </w:r>
      <w:r>
        <w:t>irector ma</w:t>
      </w:r>
      <w:r w:rsidR="00EB0F05">
        <w:t>y</w:t>
      </w:r>
      <w:r>
        <w:t xml:space="preserve"> be, but does not have to be, the </w:t>
      </w:r>
      <w:r w:rsidR="00EB0F05">
        <w:t>D</w:t>
      </w:r>
      <w:r>
        <w:t xml:space="preserve">eputy </w:t>
      </w:r>
      <w:r w:rsidR="00EB0F05">
        <w:t>C</w:t>
      </w:r>
      <w:r>
        <w:t xml:space="preserve">hair of the </w:t>
      </w:r>
      <w:r w:rsidR="00EB0F05">
        <w:t>B</w:t>
      </w:r>
      <w:r>
        <w:t xml:space="preserve">oard of </w:t>
      </w:r>
      <w:r w:rsidR="00EB0F05">
        <w:t>D</w:t>
      </w:r>
      <w:r>
        <w:t xml:space="preserve">irectors. The </w:t>
      </w:r>
      <w:r w:rsidR="00EB0F05">
        <w:t>S</w:t>
      </w:r>
      <w:r>
        <w:t xml:space="preserve">enior </w:t>
      </w:r>
      <w:r w:rsidR="00EB0F05">
        <w:t>I</w:t>
      </w:r>
      <w:r>
        <w:t xml:space="preserve">ndependent </w:t>
      </w:r>
      <w:r w:rsidR="00EB0F05">
        <w:t>D</w:t>
      </w:r>
      <w:r>
        <w:t>irector will be available to members of the</w:t>
      </w:r>
      <w:r w:rsidR="00EB0F05">
        <w:t xml:space="preserve"> Board and staff </w:t>
      </w:r>
      <w:r>
        <w:t xml:space="preserve">if they have concerns that contact through the usual channels of </w:t>
      </w:r>
      <w:r w:rsidR="00EB0F05">
        <w:t>C</w:t>
      </w:r>
      <w:r>
        <w:t xml:space="preserve">hair, </w:t>
      </w:r>
      <w:r w:rsidR="00EB0F05">
        <w:t>C</w:t>
      </w:r>
      <w:r>
        <w:t xml:space="preserve">hief </w:t>
      </w:r>
      <w:r w:rsidR="00EB0F05">
        <w:t>E</w:t>
      </w:r>
      <w:r>
        <w:t xml:space="preserve">xecutive, </w:t>
      </w:r>
      <w:r w:rsidR="00EB0F05">
        <w:t>Director of F</w:t>
      </w:r>
      <w:r>
        <w:t xml:space="preserve">inance and </w:t>
      </w:r>
      <w:r w:rsidR="00EB0F05">
        <w:t>C</w:t>
      </w:r>
      <w:r>
        <w:t xml:space="preserve">ompany </w:t>
      </w:r>
      <w:r w:rsidR="00EB0F05">
        <w:t>S</w:t>
      </w:r>
      <w:r>
        <w:t xml:space="preserve">ecretary has failed to resolve or where it would be inappropriate to use such channels. In addition to the duties described her the SID has the same duties as the other </w:t>
      </w:r>
      <w:r w:rsidR="00EB0F05">
        <w:t>N</w:t>
      </w:r>
      <w:r>
        <w:t>on-</w:t>
      </w:r>
      <w:r w:rsidR="00EB0F05">
        <w:t>E</w:t>
      </w:r>
      <w:r>
        <w:t xml:space="preserve">xecutive </w:t>
      </w:r>
      <w:r w:rsidR="00EB0F05">
        <w:t>D</w:t>
      </w:r>
      <w:r>
        <w:t xml:space="preserve">irectors. </w:t>
      </w:r>
    </w:p>
    <w:p w14:paraId="134B5B19" w14:textId="016E6E24" w:rsidR="008B1F0E" w:rsidRPr="005A1144" w:rsidRDefault="00623E4D">
      <w:pPr>
        <w:rPr>
          <w:b/>
          <w:bCs/>
          <w:sz w:val="28"/>
          <w:szCs w:val="28"/>
        </w:rPr>
      </w:pPr>
      <w:r w:rsidRPr="005A1144">
        <w:rPr>
          <w:b/>
          <w:bCs/>
          <w:sz w:val="28"/>
          <w:szCs w:val="28"/>
        </w:rPr>
        <w:t>THE SENIOR INDEPENDENT DIRECTOR, THE CHAIR AND NON-EXECUTIVE DIRECTORS</w:t>
      </w:r>
    </w:p>
    <w:p w14:paraId="04840438" w14:textId="2A73E60E" w:rsidR="00623E4D" w:rsidRDefault="00623E4D" w:rsidP="005A1144">
      <w:pPr>
        <w:jc w:val="both"/>
      </w:pPr>
      <w:r>
        <w:t xml:space="preserve">The </w:t>
      </w:r>
      <w:r w:rsidR="00EB0F05">
        <w:t>S</w:t>
      </w:r>
      <w:r>
        <w:t xml:space="preserve">enior </w:t>
      </w:r>
      <w:r w:rsidR="00EB0F05">
        <w:t>Independent</w:t>
      </w:r>
      <w:r>
        <w:t xml:space="preserve"> </w:t>
      </w:r>
      <w:r w:rsidR="00EB0F05">
        <w:t>D</w:t>
      </w:r>
      <w:r>
        <w:t xml:space="preserve">irector has a key role in supporting the </w:t>
      </w:r>
      <w:r w:rsidR="00EB0F05">
        <w:t>C</w:t>
      </w:r>
      <w:r>
        <w:t xml:space="preserve">hair in leading the </w:t>
      </w:r>
      <w:r w:rsidR="00EB0F05">
        <w:t>B</w:t>
      </w:r>
      <w:r>
        <w:t xml:space="preserve">oard of </w:t>
      </w:r>
      <w:r w:rsidR="00EB0F05">
        <w:t>D</w:t>
      </w:r>
      <w:r>
        <w:t xml:space="preserve">irectors and acting as a sounding board and source of advice for the </w:t>
      </w:r>
      <w:r w:rsidR="00EB0F05">
        <w:t>C</w:t>
      </w:r>
      <w:r>
        <w:t xml:space="preserve">hair. </w:t>
      </w:r>
    </w:p>
    <w:p w14:paraId="6E117BC0" w14:textId="14812C0E" w:rsidR="005A1144" w:rsidRDefault="00623E4D" w:rsidP="00EB0F05">
      <w:pPr>
        <w:jc w:val="both"/>
      </w:pPr>
      <w:r>
        <w:t xml:space="preserve">The SID should hold a meeting with the other </w:t>
      </w:r>
      <w:r w:rsidR="00EB0F05">
        <w:t>N</w:t>
      </w:r>
      <w:r>
        <w:t>on-</w:t>
      </w:r>
      <w:r w:rsidR="00EB0F05">
        <w:t>E</w:t>
      </w:r>
      <w:r>
        <w:t xml:space="preserve">xecutive </w:t>
      </w:r>
      <w:r w:rsidR="00EB0F05">
        <w:t>D</w:t>
      </w:r>
      <w:r>
        <w:t xml:space="preserve">irectors in the absence of the </w:t>
      </w:r>
      <w:r w:rsidR="00EB0F05">
        <w:t>C</w:t>
      </w:r>
      <w:r>
        <w:t xml:space="preserve">hair at least annually as part of the annually as part of the appraisal process. There may be other circumstances where such meetings are appropriate. </w:t>
      </w:r>
    </w:p>
    <w:p w14:paraId="0551E054" w14:textId="1EB0C306" w:rsidR="00015B53" w:rsidRPr="005A1144" w:rsidRDefault="00015B53">
      <w:pPr>
        <w:rPr>
          <w:b/>
          <w:bCs/>
          <w:sz w:val="28"/>
          <w:szCs w:val="28"/>
        </w:rPr>
      </w:pPr>
      <w:r w:rsidRPr="005A1144">
        <w:rPr>
          <w:b/>
          <w:bCs/>
          <w:sz w:val="28"/>
          <w:szCs w:val="28"/>
        </w:rPr>
        <w:t>THE SENIOR INDEPENDENT DIRECTOR AND THE BOARD</w:t>
      </w:r>
    </w:p>
    <w:p w14:paraId="7E3680B0" w14:textId="56A94CC6" w:rsidR="00015B53" w:rsidRDefault="00015B53" w:rsidP="005A1144">
      <w:pPr>
        <w:jc w:val="both"/>
      </w:pPr>
      <w:r>
        <w:t xml:space="preserve">In circumstances where the </w:t>
      </w:r>
      <w:r w:rsidR="00EB0F05">
        <w:t>B</w:t>
      </w:r>
      <w:r>
        <w:t xml:space="preserve">oard is undergoing a period of stress the SID has a vital role in the intervening to resolve issues of concern. These might include; where the relationship between the </w:t>
      </w:r>
      <w:r w:rsidR="00EB0F05">
        <w:t>C</w:t>
      </w:r>
      <w:r>
        <w:t xml:space="preserve">hair and </w:t>
      </w:r>
      <w:r w:rsidR="00EB0F05">
        <w:t>C</w:t>
      </w:r>
      <w:r>
        <w:t xml:space="preserve">hief </w:t>
      </w:r>
      <w:r w:rsidR="00EB0F05">
        <w:t>E</w:t>
      </w:r>
      <w:r>
        <w:t xml:space="preserve">xecutive is either too close or not sufficiently harmonious, where the </w:t>
      </w:r>
      <w:r w:rsidR="00EB0F05">
        <w:t>Trust’s</w:t>
      </w:r>
      <w:r>
        <w:t xml:space="preserve"> strategy is not supported by the whole </w:t>
      </w:r>
      <w:r w:rsidR="00EB0F05">
        <w:t>B</w:t>
      </w:r>
      <w:r>
        <w:t xml:space="preserve">oard or where key decisions are being made without reference to the </w:t>
      </w:r>
      <w:r w:rsidR="00EB0F05">
        <w:t>B</w:t>
      </w:r>
      <w:r>
        <w:t xml:space="preserve">oard or where succession planning is being ignored. </w:t>
      </w:r>
    </w:p>
    <w:p w14:paraId="653FBB04" w14:textId="54D13213" w:rsidR="00015B53" w:rsidRDefault="00015B53" w:rsidP="005A1144">
      <w:pPr>
        <w:jc w:val="both"/>
      </w:pPr>
      <w:r>
        <w:t xml:space="preserve">In the circumstances outlined above, the SID will work with the </w:t>
      </w:r>
      <w:r w:rsidR="00EB0F05">
        <w:t>C</w:t>
      </w:r>
      <w:r>
        <w:t xml:space="preserve">hair, other </w:t>
      </w:r>
      <w:r w:rsidR="00EB0F05">
        <w:t>D</w:t>
      </w:r>
      <w:r>
        <w:t xml:space="preserve">irectors to resolve significant issues. Boards of </w:t>
      </w:r>
      <w:r w:rsidR="00EB0F05">
        <w:t>D</w:t>
      </w:r>
      <w:r>
        <w:t xml:space="preserve">irectors need to have a clear understanding of when the SID might intervene. </w:t>
      </w:r>
    </w:p>
    <w:p w14:paraId="7C798D96" w14:textId="77777777" w:rsidR="005365BE" w:rsidRDefault="005365BE"/>
    <w:sectPr w:rsidR="005365BE" w:rsidSect="005A1144">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E4"/>
    <w:rsid w:val="00015B53"/>
    <w:rsid w:val="000C1761"/>
    <w:rsid w:val="004B66E4"/>
    <w:rsid w:val="005365BE"/>
    <w:rsid w:val="005A1144"/>
    <w:rsid w:val="00623E4D"/>
    <w:rsid w:val="008B1F0E"/>
    <w:rsid w:val="00EA6969"/>
    <w:rsid w:val="00EB0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04820"/>
  <w15:chartTrackingRefBased/>
  <w15:docId w15:val="{FBEAD964-033E-4E91-BCEE-901B7EB5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276</Words>
  <Characters>1578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Lynda (LEEDS TEACHING HOSPITALS NHS TRUST)</dc:creator>
  <cp:keywords/>
  <dc:description/>
  <cp:lastModifiedBy>BRAY, Jo (LEEDS TEACHING HOSPITALS NHS TRUST)</cp:lastModifiedBy>
  <cp:revision>2</cp:revision>
  <dcterms:created xsi:type="dcterms:W3CDTF">2024-04-02T08:05:00Z</dcterms:created>
  <dcterms:modified xsi:type="dcterms:W3CDTF">2024-04-02T08:05:00Z</dcterms:modified>
</cp:coreProperties>
</file>