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E354" w14:textId="77777777" w:rsidR="0002181D" w:rsidRDefault="0002181D" w:rsidP="0002181D">
      <w:pPr>
        <w:jc w:val="center"/>
      </w:pPr>
    </w:p>
    <w:p w14:paraId="0BBA015C" w14:textId="77777777" w:rsidR="00505A64" w:rsidRPr="00505A64" w:rsidRDefault="00505A64" w:rsidP="0002181D">
      <w:pPr>
        <w:jc w:val="center"/>
        <w:rPr>
          <w:rFonts w:ascii="Comic Sans MS" w:eastAsia="Times New Roman" w:hAnsi="Comic Sans MS" w:cs="Times New Roman"/>
          <w:noProof/>
          <w:color w:val="FFFFFF"/>
          <w:sz w:val="40"/>
          <w:szCs w:val="40"/>
          <w:lang w:eastAsia="en-GB"/>
        </w:rPr>
      </w:pPr>
      <w:r w:rsidRPr="00505A64">
        <w:rPr>
          <w:rFonts w:eastAsia="Times New Roman" w:cs="Arial"/>
          <w:b/>
          <w:sz w:val="28"/>
          <w:szCs w:val="28"/>
          <w:u w:val="single"/>
          <w:lang w:eastAsia="en-GB"/>
          <w14:shadow w14:blurRad="50800" w14:dist="38100" w14:dir="2700000" w14:sx="100000" w14:sy="100000" w14:kx="0" w14:ky="0" w14:algn="tl">
            <w14:srgbClr w14:val="000000">
              <w14:alpha w14:val="60000"/>
            </w14:srgbClr>
          </w14:shadow>
        </w:rPr>
        <w:t>Admissions Policy</w:t>
      </w:r>
    </w:p>
    <w:p w14:paraId="79D2D2DA" w14:textId="77777777" w:rsidR="00505A64" w:rsidRPr="00505A64" w:rsidRDefault="00505A64" w:rsidP="0002181D">
      <w:pPr>
        <w:ind w:left="360"/>
        <w:rPr>
          <w:rFonts w:eastAsia="Times New Roman" w:cs="Arial"/>
          <w:b/>
          <w:sz w:val="28"/>
          <w:szCs w:val="28"/>
          <w:u w:val="single"/>
          <w:lang w:eastAsia="en-GB"/>
          <w14:shadow w14:blurRad="50800" w14:dist="38100" w14:dir="2700000" w14:sx="100000" w14:sy="100000" w14:kx="0" w14:ky="0" w14:algn="tl">
            <w14:srgbClr w14:val="000000">
              <w14:alpha w14:val="60000"/>
            </w14:srgbClr>
          </w14:shadow>
        </w:rPr>
      </w:pPr>
    </w:p>
    <w:p w14:paraId="27EFEA63"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It is our intention to make nursery facilities accessible to all parents/carers and families who are employed by The Leeds Health Economy, as well as those from the local community. </w:t>
      </w:r>
    </w:p>
    <w:p w14:paraId="39FF8EBD"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1C13BA09"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Our aim is to provide a welcoming</w:t>
      </w:r>
      <w:r w:rsidR="00E61B57">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proofErr w:type="gramStart"/>
      <w:r w:rsidR="00E61B57">
        <w:rPr>
          <w:rFonts w:eastAsia="Times New Roman" w:cs="Arial"/>
          <w:szCs w:val="24"/>
          <w:lang w:eastAsia="en-GB"/>
          <w14:shadow w14:blurRad="50800" w14:dist="38100" w14:dir="2700000" w14:sx="100000" w14:sy="100000" w14:kx="0" w14:ky="0" w14:algn="tl">
            <w14:srgbClr w14:val="000000">
              <w14:alpha w14:val="60000"/>
            </w14:srgbClr>
          </w14:shadow>
        </w:rPr>
        <w:t>safe</w:t>
      </w:r>
      <w:proofErr w:type="gramEnd"/>
      <w:r w:rsidR="00E61B57">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r w:rsidR="004E25FD">
        <w:rPr>
          <w:rFonts w:eastAsia="Times New Roman" w:cs="Arial"/>
          <w:szCs w:val="24"/>
          <w:lang w:eastAsia="en-GB"/>
          <w14:shadow w14:blurRad="50800" w14:dist="38100" w14:dir="2700000" w14:sx="100000" w14:sy="100000" w14:kx="0" w14:ky="0" w14:algn="tl">
            <w14:srgbClr w14:val="000000">
              <w14:alpha w14:val="60000"/>
            </w14:srgbClr>
          </w14:shadow>
        </w:rPr>
        <w:t>and friendly environment which</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childre</w:t>
      </w:r>
      <w:r w:rsidR="004E25FD">
        <w:rPr>
          <w:rFonts w:eastAsia="Times New Roman" w:cs="Arial"/>
          <w:szCs w:val="24"/>
          <w:lang w:eastAsia="en-GB"/>
          <w14:shadow w14:blurRad="50800" w14:dist="38100" w14:dir="2700000" w14:sx="100000" w14:sy="100000" w14:kx="0" w14:ky="0" w14:algn="tl">
            <w14:srgbClr w14:val="000000">
              <w14:alpha w14:val="60000"/>
            </w14:srgbClr>
          </w14:shadow>
        </w:rPr>
        <w:t xml:space="preserve">n can enjoy, thrive </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and develop through play.</w:t>
      </w:r>
    </w:p>
    <w:p w14:paraId="3BD4A8C9"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685C05BA" w14:textId="77777777" w:rsid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The basis of our admissions policy is its official registration with the Office for Standards in Education (Ofsted) which sets out the number and age for which places can be provided.</w:t>
      </w:r>
    </w:p>
    <w:p w14:paraId="2D54A130" w14:textId="77777777" w:rsidR="00C62505" w:rsidRPr="00505A64" w:rsidRDefault="00C62505"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22B88881" w14:textId="48DC84E6"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We always take </w:t>
      </w:r>
      <w:r w:rsidR="00430F89" w:rsidRPr="00505A64">
        <w:rPr>
          <w:rFonts w:eastAsia="Times New Roman" w:cs="Arial"/>
          <w:szCs w:val="24"/>
          <w:lang w:eastAsia="en-GB"/>
          <w14:shadow w14:blurRad="50800" w14:dist="38100" w14:dir="2700000" w14:sx="100000" w14:sy="100000" w14:kx="0" w14:ky="0" w14:algn="tl">
            <w14:srgbClr w14:val="000000">
              <w14:alpha w14:val="60000"/>
            </w14:srgbClr>
          </w14:shadow>
        </w:rPr>
        <w:t>into</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consideration the ratios of adults to children and do not exceed these ratios when admitting children.</w:t>
      </w:r>
    </w:p>
    <w:p w14:paraId="1C597D14"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3020354B"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The nurseries do not discriminate against any</w:t>
      </w:r>
      <w:r w:rsidR="00C62505">
        <w:rPr>
          <w:rFonts w:eastAsia="Times New Roman" w:cs="Arial"/>
          <w:szCs w:val="24"/>
          <w:lang w:eastAsia="en-GB"/>
          <w14:shadow w14:blurRad="50800" w14:dist="38100" w14:dir="2700000" w14:sx="100000" w14:sy="100000" w14:kx="0" w14:ky="0" w14:algn="tl">
            <w14:srgbClr w14:val="000000">
              <w14:alpha w14:val="60000"/>
            </w14:srgbClr>
          </w14:shadow>
        </w:rPr>
        <w:t xml:space="preserve"> child or family for reasons of disability, sex, race, religion, or sexual orientation. </w:t>
      </w:r>
    </w:p>
    <w:p w14:paraId="5EA94D98"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2012A7C6" w14:textId="77777777" w:rsidR="00505A64" w:rsidRPr="00505A64" w:rsidRDefault="00505A64" w:rsidP="00505A64">
      <w:pPr>
        <w:jc w:val="both"/>
        <w:rPr>
          <w:rFonts w:eastAsia="Times New Roman" w:cs="Arial"/>
          <w:b/>
          <w:szCs w:val="24"/>
          <w:lang w:eastAsia="en-GB"/>
          <w14:shadow w14:blurRad="50800" w14:dist="38100" w14:dir="2700000" w14:sx="100000" w14:sy="100000" w14:kx="0" w14:ky="0" w14:algn="tl">
            <w14:srgbClr w14:val="000000">
              <w14:alpha w14:val="60000"/>
            </w14:srgbClr>
          </w14:shadow>
        </w:rPr>
      </w:pPr>
      <w:r w:rsidRPr="00505A64">
        <w:rPr>
          <w:rFonts w:eastAsia="Times New Roman" w:cs="Arial"/>
          <w:b/>
          <w:szCs w:val="24"/>
          <w:lang w:eastAsia="en-GB"/>
          <w14:shadow w14:blurRad="50800" w14:dist="38100" w14:dir="2700000" w14:sx="100000" w14:sy="100000" w14:kx="0" w14:ky="0" w14:algn="tl">
            <w14:srgbClr w14:val="000000">
              <w14:alpha w14:val="60000"/>
            </w14:srgbClr>
          </w14:shadow>
        </w:rPr>
        <w:t>Allocation of Places</w:t>
      </w:r>
    </w:p>
    <w:p w14:paraId="06BB0B75" w14:textId="77777777" w:rsidR="00505A64" w:rsidRPr="00505A64" w:rsidRDefault="00505A64" w:rsidP="00505A64">
      <w:pPr>
        <w:jc w:val="both"/>
        <w:rPr>
          <w:rFonts w:eastAsia="Times New Roman" w:cs="Arial"/>
          <w:b/>
          <w:szCs w:val="24"/>
          <w:lang w:eastAsia="en-GB"/>
          <w14:shadow w14:blurRad="50800" w14:dist="38100" w14:dir="2700000" w14:sx="100000" w14:sy="100000" w14:kx="0" w14:ky="0" w14:algn="tl">
            <w14:srgbClr w14:val="000000">
              <w14:alpha w14:val="60000"/>
            </w14:srgbClr>
          </w14:shadow>
        </w:rPr>
      </w:pPr>
    </w:p>
    <w:p w14:paraId="50B347A4" w14:textId="77777777" w:rsidR="00505A64" w:rsidRPr="00505A64" w:rsidRDefault="00693C51"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 xml:space="preserve">Sessions </w:t>
      </w:r>
      <w:r w:rsidR="00D465B2">
        <w:rPr>
          <w:rFonts w:eastAsia="Times New Roman" w:cs="Arial"/>
          <w:szCs w:val="24"/>
          <w:lang w:eastAsia="en-GB"/>
          <w14:shadow w14:blurRad="50800" w14:dist="38100" w14:dir="2700000" w14:sx="100000" w14:sy="100000" w14:kx="0" w14:ky="0" w14:algn="tl">
            <w14:srgbClr w14:val="000000">
              <w14:alpha w14:val="60000"/>
            </w14:srgbClr>
          </w14:shadow>
        </w:rPr>
        <w:t>at the nurseries</w:t>
      </w:r>
      <w:r>
        <w:rPr>
          <w:rFonts w:eastAsia="Times New Roman" w:cs="Arial"/>
          <w:szCs w:val="24"/>
          <w:lang w:eastAsia="en-GB"/>
          <w14:shadow w14:blurRad="50800" w14:dist="38100" w14:dir="2700000" w14:sx="100000" w14:sy="100000" w14:kx="0" w14:ky="0" w14:algn="tl">
            <w14:srgbClr w14:val="000000">
              <w14:alpha w14:val="60000"/>
            </w14:srgbClr>
          </w14:shadow>
        </w:rPr>
        <w:t xml:space="preserve"> are normally allocated</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r>
        <w:rPr>
          <w:rFonts w:eastAsia="Times New Roman" w:cs="Arial"/>
          <w:szCs w:val="24"/>
          <w:lang w:eastAsia="en-GB"/>
          <w14:shadow w14:blurRad="50800" w14:dist="38100" w14:dir="2700000" w14:sx="100000" w14:sy="100000" w14:kx="0" w14:ky="0" w14:algn="tl">
            <w14:srgbClr w14:val="000000">
              <w14:alpha w14:val="60000"/>
            </w14:srgbClr>
          </w14:shadow>
        </w:rPr>
        <w:t xml:space="preserve">to </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children with one or more parent</w:t>
      </w:r>
      <w:r>
        <w:rPr>
          <w:rFonts w:eastAsia="Times New Roman" w:cs="Arial"/>
          <w:szCs w:val="24"/>
          <w:lang w:eastAsia="en-GB"/>
          <w14:shadow w14:blurRad="50800" w14:dist="38100" w14:dir="2700000" w14:sx="100000" w14:sy="100000" w14:kx="0" w14:ky="0" w14:algn="tl">
            <w14:srgbClr w14:val="000000">
              <w14:alpha w14:val="60000"/>
            </w14:srgbClr>
          </w14:shadow>
        </w:rPr>
        <w:t>/carer</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working for</w:t>
      </w:r>
      <w:r w:rsidR="00D465B2">
        <w:rPr>
          <w:rFonts w:eastAsia="Times New Roman" w:cs="Arial"/>
          <w:szCs w:val="24"/>
          <w:lang w:eastAsia="en-GB"/>
          <w14:shadow w14:blurRad="50800" w14:dist="38100" w14:dir="2700000" w14:sx="100000" w14:sy="100000" w14:kx="0" w14:ky="0" w14:algn="tl">
            <w14:srgbClr w14:val="000000">
              <w14:alpha w14:val="60000"/>
            </w14:srgbClr>
          </w14:shadow>
        </w:rPr>
        <w:t xml:space="preserve"> The Leeds Teaching Hospitals Trust, Leeds Community Health Care Trust or Leeds and York Partnership Foundation Trust</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w:t>
      </w:r>
    </w:p>
    <w:p w14:paraId="08D04B01" w14:textId="77777777" w:rsidR="00505A64" w:rsidRPr="00505A64" w:rsidRDefault="00505A64" w:rsidP="00505A64">
      <w:pPr>
        <w:ind w:left="360"/>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39DA1279" w14:textId="77777777" w:rsidR="00505A64" w:rsidRDefault="00505A64"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All pla</w:t>
      </w:r>
      <w:r w:rsidR="0002181D">
        <w:rPr>
          <w:rFonts w:eastAsia="Times New Roman" w:cs="Arial"/>
          <w:szCs w:val="24"/>
          <w:lang w:eastAsia="en-GB"/>
          <w14:shadow w14:blurRad="50800" w14:dist="38100" w14:dir="2700000" w14:sx="100000" w14:sy="100000" w14:kx="0" w14:ky="0" w14:algn="tl">
            <w14:srgbClr w14:val="000000">
              <w14:alpha w14:val="60000"/>
            </w14:srgbClr>
          </w14:shadow>
        </w:rPr>
        <w:t xml:space="preserve">ces whether full or </w:t>
      </w:r>
      <w:r w:rsidR="004E25FD">
        <w:rPr>
          <w:rFonts w:eastAsia="Times New Roman" w:cs="Arial"/>
          <w:szCs w:val="24"/>
          <w:lang w:eastAsia="en-GB"/>
          <w14:shadow w14:blurRad="50800" w14:dist="38100" w14:dir="2700000" w14:sx="100000" w14:sy="100000" w14:kx="0" w14:ky="0" w14:algn="tl">
            <w14:srgbClr w14:val="000000">
              <w14:alpha w14:val="60000"/>
            </w14:srgbClr>
          </w14:shadow>
        </w:rPr>
        <w:t xml:space="preserve">part-time, </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will be offered on a ‘first-come-first-served’ basis, with the following exceptions:</w:t>
      </w:r>
    </w:p>
    <w:p w14:paraId="7E036CC4" w14:textId="77777777" w:rsidR="00D03FD4" w:rsidRDefault="00D03FD4" w:rsidP="00D03FD4">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64709FF9" w14:textId="77777777" w:rsidR="00D03FD4" w:rsidRDefault="00D03FD4" w:rsidP="00D03FD4">
      <w:pPr>
        <w:pStyle w:val="ListParagraph"/>
        <w:numPr>
          <w:ilvl w:val="0"/>
          <w:numId w:val="4"/>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D03FD4">
        <w:rPr>
          <w:rFonts w:eastAsia="Times New Roman" w:cs="Arial"/>
          <w:szCs w:val="24"/>
          <w:lang w:eastAsia="en-GB"/>
          <w14:shadow w14:blurRad="50800" w14:dist="38100" w14:dir="2700000" w14:sx="100000" w14:sy="100000" w14:kx="0" w14:ky="0" w14:algn="tl">
            <w14:srgbClr w14:val="000000">
              <w14:alpha w14:val="60000"/>
            </w14:srgbClr>
          </w14:shadow>
        </w:rPr>
        <w:t>Where a child already has a place at nursery and additional days are required</w:t>
      </w:r>
      <w:r>
        <w:rPr>
          <w:rFonts w:eastAsia="Times New Roman" w:cs="Arial"/>
          <w:szCs w:val="24"/>
          <w:lang w:eastAsia="en-GB"/>
          <w14:shadow w14:blurRad="50800" w14:dist="38100" w14:dir="2700000" w14:sx="100000" w14:sy="100000" w14:kx="0" w14:ky="0" w14:algn="tl">
            <w14:srgbClr w14:val="000000">
              <w14:alpha w14:val="60000"/>
            </w14:srgbClr>
          </w14:shadow>
        </w:rPr>
        <w:t>. If mo</w:t>
      </w:r>
      <w:r w:rsidR="00693C51">
        <w:rPr>
          <w:rFonts w:eastAsia="Times New Roman" w:cs="Arial"/>
          <w:szCs w:val="24"/>
          <w:lang w:eastAsia="en-GB"/>
          <w14:shadow w14:blurRad="50800" w14:dist="38100" w14:dir="2700000" w14:sx="100000" w14:sy="100000" w14:kx="0" w14:ky="0" w14:algn="tl">
            <w14:srgbClr w14:val="000000">
              <w14:alpha w14:val="60000"/>
            </w14:srgbClr>
          </w14:shadow>
        </w:rPr>
        <w:t>re than one child requires additional</w:t>
      </w:r>
      <w:r>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proofErr w:type="gramStart"/>
      <w:r>
        <w:rPr>
          <w:rFonts w:eastAsia="Times New Roman" w:cs="Arial"/>
          <w:szCs w:val="24"/>
          <w:lang w:eastAsia="en-GB"/>
          <w14:shadow w14:blurRad="50800" w14:dist="38100" w14:dir="2700000" w14:sx="100000" w14:sy="100000" w14:kx="0" w14:ky="0" w14:algn="tl">
            <w14:srgbClr w14:val="000000">
              <w14:alpha w14:val="60000"/>
            </w14:srgbClr>
          </w14:shadow>
        </w:rPr>
        <w:t>days</w:t>
      </w:r>
      <w:proofErr w:type="gramEnd"/>
      <w:r>
        <w:rPr>
          <w:rFonts w:eastAsia="Times New Roman" w:cs="Arial"/>
          <w:szCs w:val="24"/>
          <w:lang w:eastAsia="en-GB"/>
          <w14:shadow w14:blurRad="50800" w14:dist="38100" w14:dir="2700000" w14:sx="100000" w14:sy="100000" w14:kx="0" w14:ky="0" w14:algn="tl">
            <w14:srgbClr w14:val="000000">
              <w14:alpha w14:val="60000"/>
            </w14:srgbClr>
          </w14:shadow>
        </w:rPr>
        <w:t xml:space="preserve"> then allocati</w:t>
      </w:r>
      <w:r w:rsidR="00693C51">
        <w:rPr>
          <w:rFonts w:eastAsia="Times New Roman" w:cs="Arial"/>
          <w:szCs w:val="24"/>
          <w:lang w:eastAsia="en-GB"/>
          <w14:shadow w14:blurRad="50800" w14:dist="38100" w14:dir="2700000" w14:sx="100000" w14:sy="100000" w14:kx="0" w14:ky="0" w14:algn="tl">
            <w14:srgbClr w14:val="000000">
              <w14:alpha w14:val="60000"/>
            </w14:srgbClr>
          </w14:shadow>
        </w:rPr>
        <w:t>on will be in order of request.</w:t>
      </w:r>
    </w:p>
    <w:p w14:paraId="4FB60E90" w14:textId="77777777" w:rsidR="00D03FD4" w:rsidRPr="00D03FD4" w:rsidRDefault="00D03FD4" w:rsidP="00D03FD4">
      <w:pPr>
        <w:ind w:left="360"/>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165994DD" w14:textId="77777777" w:rsidR="00D03FD4" w:rsidRDefault="00505A64" w:rsidP="00D03FD4">
      <w:pPr>
        <w:pStyle w:val="ListParagraph"/>
        <w:numPr>
          <w:ilvl w:val="0"/>
          <w:numId w:val="4"/>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D03FD4">
        <w:rPr>
          <w:rFonts w:eastAsia="Times New Roman" w:cs="Arial"/>
          <w:szCs w:val="24"/>
          <w:lang w:eastAsia="en-GB"/>
          <w14:shadow w14:blurRad="50800" w14:dist="38100" w14:dir="2700000" w14:sx="100000" w14:sy="100000" w14:kx="0" w14:ky="0" w14:algn="tl">
            <w14:srgbClr w14:val="000000">
              <w14:alpha w14:val="60000"/>
            </w14:srgbClr>
          </w14:shadow>
        </w:rPr>
        <w:t>Parents/carers with a child already in the nursery, and a</w:t>
      </w:r>
      <w:r w:rsidR="0002181D">
        <w:rPr>
          <w:rFonts w:eastAsia="Times New Roman" w:cs="Arial"/>
          <w:szCs w:val="24"/>
          <w:lang w:eastAsia="en-GB"/>
          <w14:shadow w14:blurRad="50800" w14:dist="38100" w14:dir="2700000" w14:sx="100000" w14:sy="100000" w14:kx="0" w14:ky="0" w14:algn="tl">
            <w14:srgbClr w14:val="000000">
              <w14:alpha w14:val="60000"/>
            </w14:srgbClr>
          </w14:shadow>
        </w:rPr>
        <w:t>pplying for a place for a sibling</w:t>
      </w:r>
      <w:r w:rsidRPr="00D03FD4">
        <w:rPr>
          <w:rFonts w:eastAsia="Times New Roman" w:cs="Arial"/>
          <w:szCs w:val="24"/>
          <w:lang w:eastAsia="en-GB"/>
          <w14:shadow w14:blurRad="50800" w14:dist="38100" w14:dir="2700000" w14:sx="100000" w14:sy="100000" w14:kx="0" w14:ky="0" w14:algn="tl">
            <w14:srgbClr w14:val="000000">
              <w14:alpha w14:val="60000"/>
            </w14:srgbClr>
          </w14:shadow>
        </w:rPr>
        <w:t xml:space="preserve">, will be given priority over first-time applicants.  If more than one parent is eligible for a priority place, then allocation will be in the order </w:t>
      </w:r>
      <w:r w:rsidR="004E25FD">
        <w:rPr>
          <w:rFonts w:eastAsia="Times New Roman" w:cs="Arial"/>
          <w:szCs w:val="24"/>
          <w:lang w:eastAsia="en-GB"/>
          <w14:shadow w14:blurRad="50800" w14:dist="38100" w14:dir="2700000" w14:sx="100000" w14:sy="100000" w14:kx="0" w14:ky="0" w14:algn="tl">
            <w14:srgbClr w14:val="000000">
              <w14:alpha w14:val="60000"/>
            </w14:srgbClr>
          </w14:shadow>
        </w:rPr>
        <w:t>in which applications were received</w:t>
      </w:r>
      <w:r w:rsidRPr="00D03FD4">
        <w:rPr>
          <w:rFonts w:eastAsia="Times New Roman" w:cs="Arial"/>
          <w:szCs w:val="24"/>
          <w:lang w:eastAsia="en-GB"/>
          <w14:shadow w14:blurRad="50800" w14:dist="38100" w14:dir="2700000" w14:sx="100000" w14:sy="100000" w14:kx="0" w14:ky="0" w14:algn="tl">
            <w14:srgbClr w14:val="000000">
              <w14:alpha w14:val="60000"/>
            </w14:srgbClr>
          </w14:shadow>
        </w:rPr>
        <w:t>.</w:t>
      </w:r>
    </w:p>
    <w:p w14:paraId="05B0A101" w14:textId="77777777" w:rsidR="00D03FD4" w:rsidRPr="00D03FD4" w:rsidRDefault="00D03FD4" w:rsidP="00D03FD4">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641D581C" w14:textId="77777777" w:rsidR="00D03FD4" w:rsidRPr="00D03FD4" w:rsidRDefault="00D03FD4" w:rsidP="00D03FD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54CA2594" w14:textId="77777777" w:rsidR="00D03FD4" w:rsidRPr="00D03FD4" w:rsidRDefault="00D03FD4" w:rsidP="00D03FD4">
      <w:pPr>
        <w:pStyle w:val="ListParagraph"/>
        <w:tabs>
          <w:tab w:val="left" w:pos="5985"/>
        </w:tabs>
        <w:rPr>
          <w:rFonts w:eastAsia="Times New Roman" w:cs="Arial"/>
          <w:i/>
          <w:szCs w:val="24"/>
          <w:lang w:eastAsia="en-GB"/>
          <w14:shadow w14:blurRad="50800" w14:dist="38100" w14:dir="2700000" w14:sx="100000" w14:sy="100000" w14:kx="0" w14:ky="0" w14:algn="tl">
            <w14:srgbClr w14:val="000000">
              <w14:alpha w14:val="60000"/>
            </w14:srgbClr>
          </w14:shadow>
        </w:rPr>
      </w:pPr>
      <w:r w:rsidRPr="00D03FD4">
        <w:rPr>
          <w:rFonts w:eastAsia="Times New Roman" w:cs="Arial"/>
          <w:i/>
          <w:szCs w:val="24"/>
          <w:lang w:eastAsia="en-GB"/>
          <w14:shadow w14:blurRad="50800" w14:dist="38100" w14:dir="2700000" w14:sx="100000" w14:sy="100000" w14:kx="0" w14:ky="0" w14:algn="tl">
            <w14:srgbClr w14:val="000000">
              <w14:alpha w14:val="60000"/>
            </w14:srgbClr>
          </w14:shadow>
        </w:rPr>
        <w:lastRenderedPageBreak/>
        <w:tab/>
      </w:r>
    </w:p>
    <w:p w14:paraId="6A107ED2" w14:textId="77777777" w:rsidR="0002181D" w:rsidRDefault="00505A64" w:rsidP="0002181D">
      <w:pPr>
        <w:pStyle w:val="ListParagraph"/>
        <w:numPr>
          <w:ilvl w:val="0"/>
          <w:numId w:val="4"/>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D03FD4">
        <w:rPr>
          <w:rFonts w:eastAsia="Times New Roman" w:cs="Arial"/>
          <w:szCs w:val="24"/>
          <w:lang w:eastAsia="en-GB"/>
          <w14:shadow w14:blurRad="50800" w14:dist="38100" w14:dir="2700000" w14:sx="100000" w14:sy="100000" w14:kx="0" w14:ky="0" w14:algn="tl">
            <w14:srgbClr w14:val="000000">
              <w14:alpha w14:val="60000"/>
            </w14:srgbClr>
          </w14:shadow>
        </w:rPr>
        <w:t>Parents/carers, who want a full-time place but accept a part-time place or available days as an interim measure, will be given priority whenever additional sessions become available.</w:t>
      </w:r>
    </w:p>
    <w:p w14:paraId="15DE3940" w14:textId="77777777" w:rsidR="00FE02D9" w:rsidRDefault="00FE02D9" w:rsidP="00FE02D9">
      <w:pPr>
        <w:pStyle w:val="ListParagraph"/>
        <w:ind w:left="1800"/>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09470280" w14:textId="77777777" w:rsidR="00FE02D9" w:rsidRDefault="00FE02D9" w:rsidP="0002181D">
      <w:pPr>
        <w:pStyle w:val="ListParagraph"/>
        <w:numPr>
          <w:ilvl w:val="0"/>
          <w:numId w:val="4"/>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 xml:space="preserve">When places are available immediately at the nursery and the families at the top of the waiting lists do not require a place at that time.  </w:t>
      </w:r>
    </w:p>
    <w:p w14:paraId="0437AF76"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6752F5DE" w14:textId="77777777" w:rsidR="00280FB2" w:rsidRDefault="00FE02D9" w:rsidP="00FE02D9">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 xml:space="preserve">A member of the nursery management team </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will contact you when a place becomes </w:t>
      </w:r>
      <w:proofErr w:type="gramStart"/>
      <w:r w:rsidRPr="00505A64">
        <w:rPr>
          <w:rFonts w:eastAsia="Times New Roman" w:cs="Arial"/>
          <w:szCs w:val="24"/>
          <w:lang w:eastAsia="en-GB"/>
          <w14:shadow w14:blurRad="50800" w14:dist="38100" w14:dir="2700000" w14:sx="100000" w14:sy="100000" w14:kx="0" w14:ky="0" w14:algn="tl">
            <w14:srgbClr w14:val="000000">
              <w14:alpha w14:val="60000"/>
            </w14:srgbClr>
          </w14:shadow>
        </w:rPr>
        <w:t>available;</w:t>
      </w:r>
      <w:proofErr w:type="gramEnd"/>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r w:rsidR="00D03FD4">
        <w:rPr>
          <w:rFonts w:eastAsia="Times New Roman" w:cs="Arial"/>
          <w:szCs w:val="24"/>
          <w:lang w:eastAsia="en-GB"/>
          <w14:shadow w14:blurRad="50800" w14:dist="38100" w14:dir="2700000" w14:sx="100000" w14:sy="100000" w14:kx="0" w14:ky="0" w14:algn="tl">
            <w14:srgbClr w14:val="000000">
              <w14:alpha w14:val="60000"/>
            </w14:srgbClr>
          </w14:shadow>
        </w:rPr>
        <w:t>by ph</w:t>
      </w:r>
      <w:r w:rsidR="0008310B">
        <w:rPr>
          <w:rFonts w:eastAsia="Times New Roman" w:cs="Arial"/>
          <w:szCs w:val="24"/>
          <w:lang w:eastAsia="en-GB"/>
          <w14:shadow w14:blurRad="50800" w14:dist="38100" w14:dir="2700000" w14:sx="100000" w14:sy="100000" w14:kx="0" w14:ky="0" w14:algn="tl">
            <w14:srgbClr w14:val="000000">
              <w14:alpha w14:val="60000"/>
            </w14:srgbClr>
          </w14:shadow>
        </w:rPr>
        <w:t>one or</w:t>
      </w:r>
      <w:r w:rsidR="00280FB2">
        <w:rPr>
          <w:rFonts w:eastAsia="Times New Roman" w:cs="Arial"/>
          <w:szCs w:val="24"/>
          <w:lang w:eastAsia="en-GB"/>
          <w14:shadow w14:blurRad="50800" w14:dist="38100" w14:dir="2700000" w14:sx="100000" w14:sy="100000" w14:kx="0" w14:ky="0" w14:algn="tl">
            <w14:srgbClr w14:val="000000">
              <w14:alpha w14:val="60000"/>
            </w14:srgbClr>
          </w14:shadow>
        </w:rPr>
        <w:t xml:space="preserve"> email. If the nursery does not hear back within 1 </w:t>
      </w:r>
      <w:proofErr w:type="gramStart"/>
      <w:r w:rsidR="00280FB2">
        <w:rPr>
          <w:rFonts w:eastAsia="Times New Roman" w:cs="Arial"/>
          <w:szCs w:val="24"/>
          <w:lang w:eastAsia="en-GB"/>
          <w14:shadow w14:blurRad="50800" w14:dist="38100" w14:dir="2700000" w14:sx="100000" w14:sy="100000" w14:kx="0" w14:ky="0" w14:algn="tl">
            <w14:srgbClr w14:val="000000">
              <w14:alpha w14:val="60000"/>
            </w14:srgbClr>
          </w14:shadow>
        </w:rPr>
        <w:t>week</w:t>
      </w:r>
      <w:proofErr w:type="gramEnd"/>
      <w:r w:rsidR="00280FB2">
        <w:rPr>
          <w:rFonts w:eastAsia="Times New Roman" w:cs="Arial"/>
          <w:szCs w:val="24"/>
          <w:lang w:eastAsia="en-GB"/>
          <w14:shadow w14:blurRad="50800" w14:dist="38100" w14:dir="2700000" w14:sx="100000" w14:sy="100000" w14:kx="0" w14:ky="0" w14:algn="tl">
            <w14:srgbClr w14:val="000000">
              <w14:alpha w14:val="60000"/>
            </w14:srgbClr>
          </w14:shadow>
        </w:rPr>
        <w:t xml:space="preserve"> we will assume that you no longer require a place and remove you from the waiting lists. </w:t>
      </w:r>
      <w:r w:rsidR="00280FB2" w:rsidRPr="00280FB2">
        <w:rPr>
          <w:rFonts w:eastAsia="Times New Roman" w:cs="Arial"/>
          <w:i/>
          <w:szCs w:val="24"/>
          <w:lang w:eastAsia="en-GB"/>
          <w14:shadow w14:blurRad="50800" w14:dist="38100" w14:dir="2700000" w14:sx="100000" w14:sy="100000" w14:kx="0" w14:ky="0" w14:algn="tl">
            <w14:srgbClr w14:val="000000">
              <w14:alpha w14:val="60000"/>
            </w14:srgbClr>
          </w14:shadow>
        </w:rPr>
        <w:t>Applicants are advised to contact nursery if changes arise, such as changes to requested days, new address/contact details etc.</w:t>
      </w:r>
    </w:p>
    <w:p w14:paraId="74AF21BB" w14:textId="77777777" w:rsidR="00280FB2" w:rsidRDefault="00280FB2" w:rsidP="00280FB2">
      <w:pPr>
        <w:ind w:left="360"/>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7DAE0C33" w14:textId="77777777" w:rsidR="00505A64" w:rsidRPr="00FE02D9" w:rsidRDefault="00280FB2" w:rsidP="00FE02D9">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Once contact is made p</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arents will have</w:t>
      </w:r>
      <w:r w:rsidR="008F6368">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1 week to decid</w:t>
      </w:r>
      <w:r>
        <w:rPr>
          <w:rFonts w:eastAsia="Times New Roman" w:cs="Arial"/>
          <w:szCs w:val="24"/>
          <w:lang w:eastAsia="en-GB"/>
          <w14:shadow w14:blurRad="50800" w14:dist="38100" w14:dir="2700000" w14:sx="100000" w14:sy="100000" w14:kx="0" w14:ky="0" w14:algn="tl">
            <w14:srgbClr w14:val="000000">
              <w14:alpha w14:val="60000"/>
            </w14:srgbClr>
          </w14:shadow>
        </w:rPr>
        <w:t>e whether to accept the place.</w:t>
      </w:r>
    </w:p>
    <w:p w14:paraId="1916F7BE" w14:textId="77777777" w:rsidR="00D03FD4" w:rsidRDefault="00D03FD4" w:rsidP="00D03FD4">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212AE734" w14:textId="77777777" w:rsidR="00332F82" w:rsidRDefault="00D03FD4" w:rsidP="00332F82">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332F82">
        <w:rPr>
          <w:rFonts w:eastAsia="Times New Roman" w:cs="Arial"/>
          <w:szCs w:val="24"/>
          <w:lang w:eastAsia="en-GB"/>
          <w14:shadow w14:blurRad="50800" w14:dist="38100" w14:dir="2700000" w14:sx="100000" w14:sy="100000" w14:kx="0" w14:ky="0" w14:algn="tl">
            <w14:srgbClr w14:val="000000">
              <w14:alpha w14:val="60000"/>
            </w14:srgbClr>
          </w14:shadow>
        </w:rPr>
        <w:t>Once a parent has accepted a place a confirmation letter will be sent</w:t>
      </w:r>
      <w:r w:rsidR="00280FB2">
        <w:rPr>
          <w:rFonts w:eastAsia="Times New Roman" w:cs="Arial"/>
          <w:szCs w:val="24"/>
          <w:lang w:eastAsia="en-GB"/>
          <w14:shadow w14:blurRad="50800" w14:dist="38100" w14:dir="2700000" w14:sx="100000" w14:sy="100000" w14:kx="0" w14:ky="0" w14:algn="tl">
            <w14:srgbClr w14:val="000000">
              <w14:alpha w14:val="60000"/>
            </w14:srgbClr>
          </w14:shadow>
        </w:rPr>
        <w:t xml:space="preserve"> via email</w:t>
      </w:r>
      <w:r w:rsidRPr="00332F82">
        <w:rPr>
          <w:rFonts w:eastAsia="Times New Roman" w:cs="Arial"/>
          <w:szCs w:val="24"/>
          <w:lang w:eastAsia="en-GB"/>
          <w14:shadow w14:blurRad="50800" w14:dist="38100" w14:dir="2700000" w14:sx="100000" w14:sy="100000" w14:kx="0" w14:ky="0" w14:algn="tl">
            <w14:srgbClr w14:val="000000">
              <w14:alpha w14:val="60000"/>
            </w14:srgbClr>
          </w14:shadow>
        </w:rPr>
        <w:t xml:space="preserve"> and a retainer fee will </w:t>
      </w:r>
      <w:r w:rsidR="00332F82" w:rsidRPr="00332F82">
        <w:rPr>
          <w:rFonts w:eastAsia="Times New Roman" w:cs="Arial"/>
          <w:szCs w:val="24"/>
          <w:lang w:eastAsia="en-GB"/>
          <w14:shadow w14:blurRad="50800" w14:dist="38100" w14:dir="2700000" w14:sx="100000" w14:sy="100000" w14:kx="0" w14:ky="0" w14:algn="tl">
            <w14:srgbClr w14:val="000000">
              <w14:alpha w14:val="60000"/>
            </w14:srgbClr>
          </w14:shadow>
        </w:rPr>
        <w:t>be payable to secure a</w:t>
      </w:r>
      <w:r w:rsidRPr="00332F82">
        <w:rPr>
          <w:rFonts w:eastAsia="Times New Roman" w:cs="Arial"/>
          <w:szCs w:val="24"/>
          <w:lang w:eastAsia="en-GB"/>
          <w14:shadow w14:blurRad="50800" w14:dist="38100" w14:dir="2700000" w14:sx="100000" w14:sy="100000" w14:kx="0" w14:ky="0" w14:algn="tl">
            <w14:srgbClr w14:val="000000">
              <w14:alpha w14:val="60000"/>
            </w14:srgbClr>
          </w14:shadow>
        </w:rPr>
        <w:t xml:space="preserve"> place, the amount payable w</w:t>
      </w:r>
      <w:r w:rsidR="00332F82">
        <w:rPr>
          <w:rFonts w:eastAsia="Times New Roman" w:cs="Arial"/>
          <w:szCs w:val="24"/>
          <w:lang w:eastAsia="en-GB"/>
          <w14:shadow w14:blurRad="50800" w14:dist="38100" w14:dir="2700000" w14:sx="100000" w14:sy="100000" w14:kx="0" w14:ky="0" w14:algn="tl">
            <w14:srgbClr w14:val="000000">
              <w14:alpha w14:val="60000"/>
            </w14:srgbClr>
          </w14:shadow>
        </w:rPr>
        <w:t>ill depend on the requested sessions</w:t>
      </w:r>
      <w:r w:rsidRPr="00332F82">
        <w:rPr>
          <w:rFonts w:eastAsia="Times New Roman" w:cs="Arial"/>
          <w:szCs w:val="24"/>
          <w:lang w:eastAsia="en-GB"/>
          <w14:shadow w14:blurRad="50800" w14:dist="38100" w14:dir="2700000" w14:sx="100000" w14:sy="100000" w14:kx="0" w14:ky="0" w14:algn="tl">
            <w14:srgbClr w14:val="000000">
              <w14:alpha w14:val="60000"/>
            </w14:srgbClr>
          </w14:shadow>
        </w:rPr>
        <w:t>.</w:t>
      </w:r>
      <w:r w:rsidR="00332F82" w:rsidRPr="00332F82">
        <w:rPr>
          <w:rFonts w:eastAsia="Times New Roman" w:cs="Arial"/>
          <w:szCs w:val="24"/>
          <w:lang w:eastAsia="en-GB"/>
          <w14:shadow w14:blurRad="50800" w14:dist="38100" w14:dir="2700000" w14:sx="100000" w14:sy="100000" w14:kx="0" w14:ky="0" w14:algn="tl">
            <w14:srgbClr w14:val="000000">
              <w14:alpha w14:val="60000"/>
            </w14:srgbClr>
          </w14:shadow>
        </w:rPr>
        <w:t xml:space="preserve"> Failure to pay the retainer will r</w:t>
      </w:r>
      <w:r w:rsidR="00332F82">
        <w:rPr>
          <w:rFonts w:eastAsia="Times New Roman" w:cs="Arial"/>
          <w:szCs w:val="24"/>
          <w:lang w:eastAsia="en-GB"/>
          <w14:shadow w14:blurRad="50800" w14:dist="38100" w14:dir="2700000" w14:sx="100000" w14:sy="100000" w14:kx="0" w14:ky="0" w14:algn="tl">
            <w14:srgbClr w14:val="000000">
              <w14:alpha w14:val="60000"/>
            </w14:srgbClr>
          </w14:shadow>
        </w:rPr>
        <w:t>esult in losing the place.</w:t>
      </w:r>
    </w:p>
    <w:p w14:paraId="05F46BB1" w14:textId="77777777" w:rsidR="00332F82" w:rsidRDefault="00332F82" w:rsidP="00332F82">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0CD428D1" w14:textId="77777777" w:rsidR="00332F82" w:rsidRDefault="00332F82" w:rsidP="00332F82">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The retainer fee will be refunded to the parent via a reduction of their first months’ fees. Please note that the retailer fee will not be refunded if significant changes are made for example delaying start date, reducing days/</w:t>
      </w:r>
      <w:proofErr w:type="gramStart"/>
      <w:r>
        <w:rPr>
          <w:rFonts w:eastAsia="Times New Roman" w:cs="Arial"/>
          <w:szCs w:val="24"/>
          <w:lang w:eastAsia="en-GB"/>
          <w14:shadow w14:blurRad="50800" w14:dist="38100" w14:dir="2700000" w14:sx="100000" w14:sy="100000" w14:kx="0" w14:ky="0" w14:algn="tl">
            <w14:srgbClr w14:val="000000">
              <w14:alpha w14:val="60000"/>
            </w14:srgbClr>
          </w14:shadow>
        </w:rPr>
        <w:t>sessions</w:t>
      </w:r>
      <w:proofErr w:type="gramEnd"/>
      <w:r>
        <w:rPr>
          <w:rFonts w:eastAsia="Times New Roman" w:cs="Arial"/>
          <w:szCs w:val="24"/>
          <w:lang w:eastAsia="en-GB"/>
          <w14:shadow w14:blurRad="50800" w14:dist="38100" w14:dir="2700000" w14:sx="100000" w14:sy="100000" w14:kx="0" w14:ky="0" w14:algn="tl">
            <w14:srgbClr w14:val="000000">
              <w14:alpha w14:val="60000"/>
            </w14:srgbClr>
          </w14:shadow>
        </w:rPr>
        <w:t xml:space="preserve"> or cancelling the place. </w:t>
      </w:r>
    </w:p>
    <w:p w14:paraId="422E804A" w14:textId="77777777" w:rsidR="001E1319" w:rsidRDefault="001E1319" w:rsidP="001E1319">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0CFC70BA" w14:textId="77777777" w:rsidR="001E1319" w:rsidRDefault="001E1319" w:rsidP="00332F82">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 xml:space="preserve">If you wish to take part in the Trust Salary Sacrifice Scheme </w:t>
      </w:r>
      <w:r w:rsidR="0008310B">
        <w:rPr>
          <w:rFonts w:eastAsia="Times New Roman" w:cs="Arial"/>
          <w:szCs w:val="24"/>
          <w:lang w:eastAsia="en-GB"/>
          <w14:shadow w14:blurRad="50800" w14:dist="38100" w14:dir="2700000" w14:sx="100000" w14:sy="100000" w14:kx="0" w14:ky="0" w14:algn="tl">
            <w14:srgbClr w14:val="000000">
              <w14:alpha w14:val="60000"/>
            </w14:srgbClr>
          </w14:shadow>
        </w:rPr>
        <w:t>(details will be sent</w:t>
      </w:r>
      <w:r w:rsidR="00280FB2">
        <w:rPr>
          <w:rFonts w:eastAsia="Times New Roman" w:cs="Arial"/>
          <w:szCs w:val="24"/>
          <w:lang w:eastAsia="en-GB"/>
          <w14:shadow w14:blurRad="50800" w14:dist="38100" w14:dir="2700000" w14:sx="100000" w14:sy="100000" w14:kx="0" w14:ky="0" w14:algn="tl">
            <w14:srgbClr w14:val="000000">
              <w14:alpha w14:val="60000"/>
            </w14:srgbClr>
          </w14:shadow>
        </w:rPr>
        <w:t xml:space="preserve"> with your confirmation letter) </w:t>
      </w:r>
      <w:r>
        <w:rPr>
          <w:rFonts w:eastAsia="Times New Roman" w:cs="Arial"/>
          <w:szCs w:val="24"/>
          <w:lang w:eastAsia="en-GB"/>
          <w14:shadow w14:blurRad="50800" w14:dist="38100" w14:dir="2700000" w14:sx="100000" w14:sy="100000" w14:kx="0" w14:ky="0" w14:algn="tl">
            <w14:srgbClr w14:val="000000">
              <w14:alpha w14:val="60000"/>
            </w14:srgbClr>
          </w14:shadow>
        </w:rPr>
        <w:t>ple</w:t>
      </w:r>
      <w:r w:rsidR="00022643">
        <w:rPr>
          <w:rFonts w:eastAsia="Times New Roman" w:cs="Arial"/>
          <w:szCs w:val="24"/>
          <w:lang w:eastAsia="en-GB"/>
          <w14:shadow w14:blurRad="50800" w14:dist="38100" w14:dir="2700000" w14:sx="100000" w14:sy="100000" w14:kx="0" w14:ky="0" w14:algn="tl">
            <w14:srgbClr w14:val="000000">
              <w14:alpha w14:val="60000"/>
            </w14:srgbClr>
          </w14:shadow>
        </w:rPr>
        <w:t>ase return your application form</w:t>
      </w:r>
      <w:r>
        <w:rPr>
          <w:rFonts w:eastAsia="Times New Roman" w:cs="Arial"/>
          <w:szCs w:val="24"/>
          <w:lang w:eastAsia="en-GB"/>
          <w14:shadow w14:blurRad="50800" w14:dist="38100" w14:dir="2700000" w14:sx="100000" w14:sy="100000" w14:kx="0" w14:ky="0" w14:algn="tl">
            <w14:srgbClr w14:val="000000">
              <w14:alpha w14:val="60000"/>
            </w14:srgbClr>
          </w14:shadow>
        </w:rPr>
        <w:t xml:space="preserve"> as soon as possible. Please note that you cannot join the scheme until your 2nd </w:t>
      </w:r>
      <w:r w:rsidR="00FE02D9">
        <w:rPr>
          <w:rFonts w:eastAsia="Times New Roman" w:cs="Arial"/>
          <w:szCs w:val="24"/>
          <w:lang w:eastAsia="en-GB"/>
          <w14:shadow w14:blurRad="50800" w14:dist="38100" w14:dir="2700000" w14:sx="100000" w14:sy="100000" w14:kx="0" w14:ky="0" w14:algn="tl">
            <w14:srgbClr w14:val="000000">
              <w14:alpha w14:val="60000"/>
            </w14:srgbClr>
          </w14:shadow>
        </w:rPr>
        <w:t xml:space="preserve">full </w:t>
      </w:r>
      <w:r>
        <w:rPr>
          <w:rFonts w:eastAsia="Times New Roman" w:cs="Arial"/>
          <w:szCs w:val="24"/>
          <w:lang w:eastAsia="en-GB"/>
          <w14:shadow w14:blurRad="50800" w14:dist="38100" w14:dir="2700000" w14:sx="100000" w14:sy="100000" w14:kx="0" w14:ky="0" w14:algn="tl">
            <w14:srgbClr w14:val="000000">
              <w14:alpha w14:val="60000"/>
            </w14:srgbClr>
          </w14:shadow>
        </w:rPr>
        <w:t xml:space="preserve">month in nursery. This is to allow for the administration of the scheme </w:t>
      </w:r>
      <w:proofErr w:type="gramStart"/>
      <w:r>
        <w:rPr>
          <w:rFonts w:eastAsia="Times New Roman" w:cs="Arial"/>
          <w:szCs w:val="24"/>
          <w:lang w:eastAsia="en-GB"/>
          <w14:shadow w14:blurRad="50800" w14:dist="38100" w14:dir="2700000" w14:sx="100000" w14:sy="100000" w14:kx="0" w14:ky="0" w14:algn="tl">
            <w14:srgbClr w14:val="000000">
              <w14:alpha w14:val="60000"/>
            </w14:srgbClr>
          </w14:shadow>
        </w:rPr>
        <w:t>and also</w:t>
      </w:r>
      <w:proofErr w:type="gramEnd"/>
      <w:r>
        <w:rPr>
          <w:rFonts w:eastAsia="Times New Roman" w:cs="Arial"/>
          <w:szCs w:val="24"/>
          <w:lang w:eastAsia="en-GB"/>
          <w14:shadow w14:blurRad="50800" w14:dist="38100" w14:dir="2700000" w14:sx="100000" w14:sy="100000" w14:kx="0" w14:ky="0" w14:algn="tl">
            <w14:srgbClr w14:val="000000">
              <w14:alpha w14:val="60000"/>
            </w14:srgbClr>
          </w14:shadow>
        </w:rPr>
        <w:t xml:space="preserve"> to account for the likelihood that your first month’s fees will be different to your normal monthly fees going forward. For fur</w:t>
      </w:r>
      <w:r w:rsidR="00FE02D9">
        <w:rPr>
          <w:rFonts w:eastAsia="Times New Roman" w:cs="Arial"/>
          <w:szCs w:val="24"/>
          <w:lang w:eastAsia="en-GB"/>
          <w14:shadow w14:blurRad="50800" w14:dist="38100" w14:dir="2700000" w14:sx="100000" w14:sy="100000" w14:kx="0" w14:ky="0" w14:algn="tl">
            <w14:srgbClr w14:val="000000">
              <w14:alpha w14:val="60000"/>
            </w14:srgbClr>
          </w14:shadow>
        </w:rPr>
        <w:t xml:space="preserve">ther information please contact the nursery manager. </w:t>
      </w:r>
    </w:p>
    <w:p w14:paraId="4B7D3AE1" w14:textId="77777777" w:rsidR="00332F82" w:rsidRPr="00332F82" w:rsidRDefault="00332F82" w:rsidP="00332F82">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1E48A321" w14:textId="19959776" w:rsidR="00505A64" w:rsidRPr="00505A64" w:rsidRDefault="00505A64"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If parents/carers wish to withdraw a child from the nursery, they are requested to give the nursery </w:t>
      </w:r>
      <w:r w:rsidR="00062EC6">
        <w:rPr>
          <w:rFonts w:eastAsia="Times New Roman" w:cs="Arial"/>
          <w:szCs w:val="24"/>
          <w:lang w:eastAsia="en-GB"/>
          <w14:shadow w14:blurRad="50800" w14:dist="38100" w14:dir="2700000" w14:sx="100000" w14:sy="100000" w14:kx="0" w14:ky="0" w14:algn="tl">
            <w14:srgbClr w14:val="000000">
              <w14:alpha w14:val="60000"/>
            </w14:srgbClr>
          </w14:shadow>
        </w:rPr>
        <w:t>one</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months’ notice in writing.  </w:t>
      </w:r>
    </w:p>
    <w:p w14:paraId="63A6F736"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1766C4BC" w14:textId="77777777" w:rsidR="00505A64" w:rsidRPr="00505A64" w:rsidRDefault="00505A64"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proofErr w:type="gramStart"/>
      <w:r w:rsidRPr="00505A64">
        <w:rPr>
          <w:rFonts w:eastAsia="Times New Roman" w:cs="Arial"/>
          <w:szCs w:val="24"/>
          <w:lang w:eastAsia="en-GB"/>
          <w14:shadow w14:blurRad="50800" w14:dist="38100" w14:dir="2700000" w14:sx="100000" w14:sy="100000" w14:kx="0" w14:ky="0" w14:algn="tl">
            <w14:srgbClr w14:val="000000">
              <w14:alpha w14:val="60000"/>
            </w14:srgbClr>
          </w14:shadow>
        </w:rPr>
        <w:lastRenderedPageBreak/>
        <w:t>In the event that</w:t>
      </w:r>
      <w:proofErr w:type="gramEnd"/>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parents/carers are unab</w:t>
      </w:r>
      <w:r w:rsidR="0008310B">
        <w:rPr>
          <w:rFonts w:eastAsia="Times New Roman" w:cs="Arial"/>
          <w:szCs w:val="24"/>
          <w:lang w:eastAsia="en-GB"/>
          <w14:shadow w14:blurRad="50800" w14:dist="38100" w14:dir="2700000" w14:sx="100000" w14:sy="100000" w14:kx="0" w14:ky="0" w14:algn="tl">
            <w14:srgbClr w14:val="000000">
              <w14:alpha w14:val="60000"/>
            </w14:srgbClr>
          </w14:shadow>
        </w:rPr>
        <w:t>le to maintain payments</w:t>
      </w:r>
      <w:r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we reserve the right to withdraw the nursery service.</w:t>
      </w:r>
      <w:r w:rsidR="00FE02D9">
        <w:rPr>
          <w:rFonts w:eastAsia="Times New Roman" w:cs="Arial"/>
          <w:szCs w:val="24"/>
          <w:lang w:eastAsia="en-GB"/>
          <w14:shadow w14:blurRad="50800" w14:dist="38100" w14:dir="2700000" w14:sx="100000" w14:sy="100000" w14:kx="0" w14:ky="0" w14:algn="tl">
            <w14:srgbClr w14:val="000000">
              <w14:alpha w14:val="60000"/>
            </w14:srgbClr>
          </w14:shadow>
        </w:rPr>
        <w:t xml:space="preserve"> Any outstanding fees will still be payable. </w:t>
      </w:r>
    </w:p>
    <w:p w14:paraId="5C962C46" w14:textId="77777777" w:rsidR="00505A64" w:rsidRPr="00505A64" w:rsidRDefault="00505A64" w:rsidP="00505A64">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082D5A51" w14:textId="77777777" w:rsidR="00505A64" w:rsidRPr="00505A64" w:rsidRDefault="0008310B"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Pr>
          <w:rFonts w:eastAsia="Times New Roman" w:cs="Arial"/>
          <w:szCs w:val="24"/>
          <w:lang w:eastAsia="en-GB"/>
          <w14:shadow w14:blurRad="50800" w14:dist="38100" w14:dir="2700000" w14:sx="100000" w14:sy="100000" w14:kx="0" w14:ky="0" w14:algn="tl">
            <w14:srgbClr w14:val="000000">
              <w14:alpha w14:val="60000"/>
            </w14:srgbClr>
          </w14:shadow>
        </w:rPr>
        <w:t xml:space="preserve"> </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Any parent/carer who leaves </w:t>
      </w:r>
      <w:r w:rsidR="00280FB2">
        <w:rPr>
          <w:rFonts w:eastAsia="Times New Roman" w:cs="Arial"/>
          <w:szCs w:val="24"/>
          <w:lang w:eastAsia="en-GB"/>
          <w14:shadow w14:blurRad="50800" w14:dist="38100" w14:dir="2700000" w14:sx="100000" w14:sy="100000" w14:kx="0" w14:ky="0" w14:algn="tl">
            <w14:srgbClr w14:val="000000">
              <w14:alpha w14:val="60000"/>
            </w14:srgbClr>
          </w14:shadow>
        </w:rPr>
        <w:t>the Leeds Teaching Hospital’s or one of the participating Trusts</w:t>
      </w:r>
      <w:r w:rsidR="00505A64" w:rsidRPr="00505A64">
        <w:rPr>
          <w:rFonts w:eastAsia="Times New Roman" w:cs="Arial"/>
          <w:szCs w:val="24"/>
          <w:lang w:eastAsia="en-GB"/>
          <w14:shadow w14:blurRad="50800" w14:dist="38100" w14:dir="2700000" w14:sx="100000" w14:sy="100000" w14:kx="0" w14:ky="0" w14:algn="tl">
            <w14:srgbClr w14:val="000000">
              <w14:alpha w14:val="60000"/>
            </w14:srgbClr>
          </w14:shadow>
        </w:rPr>
        <w:t xml:space="preserve"> will automatically have their contract reviewed and will be charged on the higher private rate.  </w:t>
      </w:r>
    </w:p>
    <w:p w14:paraId="4EEE8395" w14:textId="77777777" w:rsidR="00505A64" w:rsidRPr="00505A64" w:rsidRDefault="00505A64" w:rsidP="00505A64">
      <w:pPr>
        <w:ind w:left="360"/>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2F3AC0C6" w14:textId="628ADB28" w:rsidR="00505A64" w:rsidRDefault="00505A64" w:rsidP="00505A64">
      <w:pPr>
        <w:numPr>
          <w:ilvl w:val="0"/>
          <w:numId w:val="2"/>
        </w:numPr>
        <w:jc w:val="both"/>
        <w:rPr>
          <w:rFonts w:eastAsia="Times New Roman" w:cs="Arial"/>
          <w:szCs w:val="24"/>
          <w:lang w:eastAsia="en-GB"/>
          <w14:shadow w14:blurRad="50800" w14:dist="38100" w14:dir="2700000" w14:sx="100000" w14:sy="100000" w14:kx="0" w14:ky="0" w14:algn="tl">
            <w14:srgbClr w14:val="000000">
              <w14:alpha w14:val="60000"/>
            </w14:srgbClr>
          </w14:shadow>
        </w:rPr>
      </w:pPr>
      <w:r w:rsidRPr="00505A64">
        <w:rPr>
          <w:rFonts w:eastAsia="Times New Roman" w:cs="Arial"/>
          <w:szCs w:val="24"/>
          <w:lang w:eastAsia="en-GB"/>
          <w14:shadow w14:blurRad="50800" w14:dist="38100" w14:dir="2700000" w14:sx="100000" w14:sy="100000" w14:kx="0" w14:ky="0" w14:algn="tl">
            <w14:srgbClr w14:val="000000">
              <w14:alpha w14:val="60000"/>
            </w14:srgbClr>
          </w14:shadow>
        </w:rPr>
        <w:t>A parent who is offered a place at nursery and turns it down (for whatever reason), will remain in the same position on the waiting list (i.e. there is no penalty for refusing an offer) but if a parent accepts a place and then at a later date wants to return to the waiting list then they will be p</w:t>
      </w:r>
      <w:r w:rsidR="004E25FD">
        <w:rPr>
          <w:rFonts w:eastAsia="Times New Roman" w:cs="Arial"/>
          <w:szCs w:val="24"/>
          <w:lang w:eastAsia="en-GB"/>
          <w14:shadow w14:blurRad="50800" w14:dist="38100" w14:dir="2700000" w14:sx="100000" w14:sy="100000" w14:kx="0" w14:ky="0" w14:algn="tl">
            <w14:srgbClr w14:val="000000">
              <w14:alpha w14:val="60000"/>
            </w14:srgbClr>
          </w14:shadow>
        </w:rPr>
        <w:t xml:space="preserve">laced on the bottom of the list, and lose their retainer fee. A new retainer fee will be payable </w:t>
      </w:r>
      <w:proofErr w:type="gramStart"/>
      <w:r w:rsidR="004E25FD">
        <w:rPr>
          <w:rFonts w:eastAsia="Times New Roman" w:cs="Arial"/>
          <w:szCs w:val="24"/>
          <w:lang w:eastAsia="en-GB"/>
          <w14:shadow w14:blurRad="50800" w14:dist="38100" w14:dir="2700000" w14:sx="100000" w14:sy="100000" w14:kx="0" w14:ky="0" w14:algn="tl">
            <w14:srgbClr w14:val="000000">
              <w14:alpha w14:val="60000"/>
            </w14:srgbClr>
          </w14:shadow>
        </w:rPr>
        <w:t>if and when</w:t>
      </w:r>
      <w:proofErr w:type="gramEnd"/>
      <w:r w:rsidR="004E25FD">
        <w:rPr>
          <w:rFonts w:eastAsia="Times New Roman" w:cs="Arial"/>
          <w:szCs w:val="24"/>
          <w:lang w:eastAsia="en-GB"/>
          <w14:shadow w14:blurRad="50800" w14:dist="38100" w14:dir="2700000" w14:sx="100000" w14:sy="100000" w14:kx="0" w14:ky="0" w14:algn="tl">
            <w14:srgbClr w14:val="000000">
              <w14:alpha w14:val="60000"/>
            </w14:srgbClr>
          </w14:shadow>
        </w:rPr>
        <w:t xml:space="preserve"> another place is offered. </w:t>
      </w:r>
    </w:p>
    <w:p w14:paraId="082251DF" w14:textId="77777777" w:rsidR="00953B6D" w:rsidRDefault="00953B6D" w:rsidP="00953B6D">
      <w:pPr>
        <w:pStyle w:val="ListParagraph"/>
        <w:rPr>
          <w:rFonts w:eastAsia="Times New Roman" w:cs="Arial"/>
          <w:szCs w:val="24"/>
          <w:lang w:eastAsia="en-GB"/>
          <w14:shadow w14:blurRad="50800" w14:dist="38100" w14:dir="2700000" w14:sx="100000" w14:sy="100000" w14:kx="0" w14:ky="0" w14:algn="tl">
            <w14:srgbClr w14:val="000000">
              <w14:alpha w14:val="60000"/>
            </w14:srgbClr>
          </w14:shadow>
        </w:rPr>
      </w:pPr>
    </w:p>
    <w:p w14:paraId="04067E27" w14:textId="27AB983A" w:rsidR="00953B6D" w:rsidRDefault="00953B6D" w:rsidP="00953B6D">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7CFBB618" w14:textId="1F547F43" w:rsidR="00953B6D" w:rsidRPr="00953B6D" w:rsidRDefault="00953B6D" w:rsidP="00953B6D">
      <w:pPr>
        <w:jc w:val="center"/>
        <w:rPr>
          <w:rFonts w:eastAsia="Times New Roman" w:cs="Arial"/>
          <w:b/>
          <w:bCs/>
          <w:szCs w:val="24"/>
          <w:lang w:eastAsia="en-GB"/>
          <w14:shadow w14:blurRad="50800" w14:dist="38100" w14:dir="2700000" w14:sx="100000" w14:sy="100000" w14:kx="0" w14:ky="0" w14:algn="tl">
            <w14:srgbClr w14:val="000000">
              <w14:alpha w14:val="60000"/>
            </w14:srgbClr>
          </w14:shadow>
        </w:rPr>
      </w:pPr>
      <w:r w:rsidRPr="00953B6D">
        <w:rPr>
          <w:rFonts w:eastAsia="Times New Roman" w:cs="Arial"/>
          <w:b/>
          <w:bCs/>
          <w:szCs w:val="24"/>
          <w:lang w:eastAsia="en-GB"/>
          <w14:shadow w14:blurRad="50800" w14:dist="38100" w14:dir="2700000" w14:sx="100000" w14:sy="100000" w14:kx="0" w14:ky="0" w14:algn="tl">
            <w14:srgbClr w14:val="000000">
              <w14:alpha w14:val="60000"/>
            </w14:srgbClr>
          </w14:shadow>
        </w:rPr>
        <w:t>Government Funded Hours</w:t>
      </w:r>
    </w:p>
    <w:p w14:paraId="32E17DE7" w14:textId="0FA7C63C" w:rsidR="00953B6D" w:rsidRDefault="00953B6D" w:rsidP="00953B6D">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5B56ACFB" w14:textId="77777777" w:rsidR="00953B6D" w:rsidRPr="00810C6D" w:rsidRDefault="00953B6D" w:rsidP="00953B6D">
      <w:pPr>
        <w:tabs>
          <w:tab w:val="left" w:pos="3114"/>
        </w:tabs>
        <w:rPr>
          <w:rFonts w:cs="Arial"/>
          <w:bCs/>
          <w:sz w:val="22"/>
        </w:rPr>
      </w:pPr>
      <w:bookmarkStart w:id="0" w:name="_Hlk197686585"/>
      <w:r w:rsidRPr="00810C6D">
        <w:rPr>
          <w:rFonts w:cs="Arial"/>
          <w:bCs/>
          <w:sz w:val="22"/>
        </w:rPr>
        <w:t xml:space="preserve">Funded hours where applicable are given by the government for 38 weeks of the year. At the Trust nurseries are open, 52 weeks of the year and pro-rata the funded hours accordingly. Please see below for an example of this: </w:t>
      </w:r>
    </w:p>
    <w:p w14:paraId="2736FF17" w14:textId="77777777" w:rsidR="00953B6D" w:rsidRPr="00810C6D" w:rsidRDefault="00953B6D" w:rsidP="00953B6D">
      <w:pPr>
        <w:tabs>
          <w:tab w:val="left" w:pos="3114"/>
        </w:tabs>
        <w:rPr>
          <w:rFonts w:cs="Arial"/>
          <w:bCs/>
          <w:sz w:val="22"/>
        </w:rPr>
      </w:pPr>
    </w:p>
    <w:p w14:paraId="03E4CA09" w14:textId="77777777" w:rsidR="00953B6D" w:rsidRPr="00810C6D" w:rsidRDefault="00953B6D" w:rsidP="00953B6D">
      <w:pPr>
        <w:tabs>
          <w:tab w:val="left" w:pos="3114"/>
        </w:tabs>
        <w:rPr>
          <w:rFonts w:cs="Arial"/>
          <w:b/>
          <w:sz w:val="22"/>
        </w:rPr>
      </w:pPr>
      <w:r w:rsidRPr="00810C6D">
        <w:rPr>
          <w:rFonts w:cs="Arial"/>
          <w:b/>
          <w:sz w:val="22"/>
        </w:rPr>
        <w:t xml:space="preserve">Funded hours 15 hours per week (38 weeks of the year) = 570 per year </w:t>
      </w:r>
    </w:p>
    <w:p w14:paraId="7B2762FA" w14:textId="77777777" w:rsidR="00953B6D" w:rsidRPr="00810C6D" w:rsidRDefault="00953B6D" w:rsidP="00953B6D">
      <w:pPr>
        <w:tabs>
          <w:tab w:val="left" w:pos="3114"/>
        </w:tabs>
        <w:rPr>
          <w:rFonts w:cs="Arial"/>
          <w:b/>
          <w:sz w:val="22"/>
        </w:rPr>
      </w:pPr>
      <w:r w:rsidRPr="00810C6D">
        <w:rPr>
          <w:rFonts w:cs="Arial"/>
          <w:b/>
          <w:sz w:val="22"/>
        </w:rPr>
        <w:t xml:space="preserve">570 / 52 = 11 hours per week at Trust Nurseries. </w:t>
      </w:r>
    </w:p>
    <w:p w14:paraId="310D1B5D" w14:textId="77777777" w:rsidR="00953B6D" w:rsidRPr="00810C6D" w:rsidRDefault="00953B6D" w:rsidP="00953B6D">
      <w:pPr>
        <w:tabs>
          <w:tab w:val="left" w:pos="3114"/>
        </w:tabs>
        <w:rPr>
          <w:rFonts w:cs="Arial"/>
          <w:bCs/>
          <w:sz w:val="22"/>
        </w:rPr>
      </w:pPr>
    </w:p>
    <w:p w14:paraId="5EDF9314" w14:textId="07A2EFCE" w:rsidR="00953B6D" w:rsidRPr="00810C6D" w:rsidRDefault="00953B6D" w:rsidP="00953B6D">
      <w:pPr>
        <w:tabs>
          <w:tab w:val="left" w:pos="3114"/>
        </w:tabs>
        <w:jc w:val="center"/>
        <w:rPr>
          <w:rFonts w:cs="Arial"/>
          <w:b/>
          <w:sz w:val="22"/>
        </w:rPr>
      </w:pPr>
      <w:r w:rsidRPr="00810C6D">
        <w:rPr>
          <w:rFonts w:cs="Arial"/>
          <w:b/>
          <w:sz w:val="22"/>
        </w:rPr>
        <w:t xml:space="preserve">Funded </w:t>
      </w:r>
      <w:r>
        <w:rPr>
          <w:rFonts w:cs="Arial"/>
          <w:b/>
          <w:sz w:val="22"/>
        </w:rPr>
        <w:t>O</w:t>
      </w:r>
      <w:r w:rsidRPr="00810C6D">
        <w:rPr>
          <w:rFonts w:cs="Arial"/>
          <w:b/>
          <w:sz w:val="22"/>
        </w:rPr>
        <w:t xml:space="preserve">nly </w:t>
      </w:r>
      <w:r>
        <w:rPr>
          <w:rFonts w:cs="Arial"/>
          <w:b/>
          <w:sz w:val="22"/>
        </w:rPr>
        <w:t>H</w:t>
      </w:r>
      <w:r w:rsidRPr="00810C6D">
        <w:rPr>
          <w:rFonts w:cs="Arial"/>
          <w:b/>
          <w:sz w:val="22"/>
        </w:rPr>
        <w:t>ours</w:t>
      </w:r>
    </w:p>
    <w:p w14:paraId="3218EE16" w14:textId="0584C5A7" w:rsidR="00953B6D" w:rsidRDefault="00953B6D" w:rsidP="00953B6D">
      <w:pPr>
        <w:tabs>
          <w:tab w:val="left" w:pos="3114"/>
        </w:tabs>
        <w:rPr>
          <w:rFonts w:cs="Arial"/>
          <w:bCs/>
          <w:sz w:val="22"/>
        </w:rPr>
      </w:pPr>
      <w:r w:rsidRPr="00810C6D">
        <w:rPr>
          <w:rFonts w:cs="Arial"/>
          <w:bCs/>
          <w:sz w:val="22"/>
        </w:rPr>
        <w:t>Each setting has a limited number of funded only places, these can vary termly depending on the demand and availability at the individual settings. Funded only hours are between the time of 9.45am – 3:15pm (the middle of our operating hours) and some consumables may be charge</w:t>
      </w:r>
      <w:r w:rsidR="005A4AE2">
        <w:rPr>
          <w:rFonts w:cs="Arial"/>
          <w:bCs/>
          <w:sz w:val="22"/>
        </w:rPr>
        <w:t>d</w:t>
      </w:r>
      <w:r w:rsidRPr="00810C6D">
        <w:rPr>
          <w:rFonts w:cs="Arial"/>
          <w:bCs/>
          <w:sz w:val="22"/>
        </w:rPr>
        <w:t xml:space="preserve"> for example meals. Please see the breakdown table </w:t>
      </w:r>
      <w:r>
        <w:rPr>
          <w:rFonts w:cs="Arial"/>
          <w:bCs/>
          <w:sz w:val="22"/>
        </w:rPr>
        <w:t>below for</w:t>
      </w:r>
      <w:r w:rsidR="005A4AE2">
        <w:rPr>
          <w:rFonts w:cs="Arial"/>
          <w:bCs/>
          <w:sz w:val="22"/>
        </w:rPr>
        <w:t xml:space="preserve"> an </w:t>
      </w:r>
      <w:proofErr w:type="spellStart"/>
      <w:r w:rsidR="005A4AE2">
        <w:rPr>
          <w:rFonts w:cs="Arial"/>
          <w:bCs/>
          <w:sz w:val="22"/>
        </w:rPr>
        <w:t>exampl</w:t>
      </w:r>
      <w:proofErr w:type="spellEnd"/>
      <w:r>
        <w:rPr>
          <w:rFonts w:cs="Arial"/>
          <w:bCs/>
          <w:sz w:val="22"/>
        </w:rPr>
        <w:t>.</w:t>
      </w:r>
    </w:p>
    <w:p w14:paraId="3B1AD16D" w14:textId="0C2B9FCA" w:rsidR="00953B6D" w:rsidRPr="00810C6D" w:rsidRDefault="00953B6D" w:rsidP="00953B6D">
      <w:pPr>
        <w:tabs>
          <w:tab w:val="left" w:pos="3114"/>
        </w:tabs>
        <w:rPr>
          <w:rFonts w:cs="Arial"/>
          <w:bCs/>
          <w:sz w:val="22"/>
        </w:rPr>
      </w:pPr>
    </w:p>
    <w:tbl>
      <w:tblPr>
        <w:tblW w:w="9611" w:type="dxa"/>
        <w:tblInd w:w="113" w:type="dxa"/>
        <w:tblLook w:val="04A0" w:firstRow="1" w:lastRow="0" w:firstColumn="1" w:lastColumn="0" w:noHBand="0" w:noVBand="1"/>
      </w:tblPr>
      <w:tblGrid>
        <w:gridCol w:w="2340"/>
        <w:gridCol w:w="954"/>
        <w:gridCol w:w="954"/>
        <w:gridCol w:w="879"/>
        <w:gridCol w:w="1025"/>
        <w:gridCol w:w="834"/>
        <w:gridCol w:w="1299"/>
        <w:gridCol w:w="1326"/>
      </w:tblGrid>
      <w:tr w:rsidR="00953B6D" w14:paraId="21B5BDEF" w14:textId="77777777" w:rsidTr="00C2100D">
        <w:trPr>
          <w:trHeight w:val="735"/>
        </w:trPr>
        <w:tc>
          <w:tcPr>
            <w:tcW w:w="23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EE123A2" w14:textId="77777777" w:rsidR="00953B6D" w:rsidRDefault="00953B6D" w:rsidP="00C2100D">
            <w:pPr>
              <w:rPr>
                <w:rFonts w:cs="Arial"/>
                <w:b/>
                <w:bCs/>
                <w:color w:val="000000"/>
                <w:sz w:val="18"/>
                <w:szCs w:val="18"/>
              </w:rPr>
            </w:pPr>
            <w:r>
              <w:rPr>
                <w:rFonts w:cs="Arial"/>
                <w:b/>
                <w:bCs/>
                <w:color w:val="000000"/>
                <w:sz w:val="18"/>
                <w:szCs w:val="18"/>
              </w:rPr>
              <w:t> </w:t>
            </w:r>
          </w:p>
        </w:tc>
        <w:tc>
          <w:tcPr>
            <w:tcW w:w="954" w:type="dxa"/>
            <w:tcBorders>
              <w:top w:val="single" w:sz="4" w:space="0" w:color="auto"/>
              <w:left w:val="nil"/>
              <w:bottom w:val="single" w:sz="4" w:space="0" w:color="auto"/>
              <w:right w:val="single" w:sz="4" w:space="0" w:color="auto"/>
            </w:tcBorders>
            <w:shd w:val="clear" w:color="auto" w:fill="D9E2F3"/>
            <w:vAlign w:val="center"/>
            <w:hideMark/>
          </w:tcPr>
          <w:p w14:paraId="6E20B9F1" w14:textId="77777777" w:rsidR="00953B6D" w:rsidRDefault="00953B6D" w:rsidP="00C2100D">
            <w:pPr>
              <w:jc w:val="center"/>
              <w:rPr>
                <w:rFonts w:cs="Arial"/>
                <w:b/>
                <w:bCs/>
                <w:color w:val="000000"/>
                <w:sz w:val="18"/>
                <w:szCs w:val="18"/>
              </w:rPr>
            </w:pPr>
            <w:r>
              <w:rPr>
                <w:rFonts w:cs="Arial"/>
                <w:b/>
                <w:bCs/>
                <w:sz w:val="18"/>
                <w:szCs w:val="18"/>
              </w:rPr>
              <w:t>Mon</w:t>
            </w:r>
          </w:p>
        </w:tc>
        <w:tc>
          <w:tcPr>
            <w:tcW w:w="954" w:type="dxa"/>
            <w:tcBorders>
              <w:top w:val="single" w:sz="4" w:space="0" w:color="auto"/>
              <w:left w:val="nil"/>
              <w:bottom w:val="single" w:sz="4" w:space="0" w:color="auto"/>
              <w:right w:val="single" w:sz="4" w:space="0" w:color="auto"/>
            </w:tcBorders>
            <w:shd w:val="clear" w:color="auto" w:fill="D9E2F3"/>
            <w:vAlign w:val="center"/>
            <w:hideMark/>
          </w:tcPr>
          <w:p w14:paraId="788A4650" w14:textId="77777777" w:rsidR="00953B6D" w:rsidRDefault="00953B6D" w:rsidP="00C2100D">
            <w:pPr>
              <w:jc w:val="center"/>
              <w:rPr>
                <w:rFonts w:cs="Arial"/>
                <w:b/>
                <w:bCs/>
                <w:color w:val="000000"/>
                <w:sz w:val="18"/>
                <w:szCs w:val="18"/>
              </w:rPr>
            </w:pPr>
            <w:r>
              <w:rPr>
                <w:rFonts w:cs="Arial"/>
                <w:b/>
                <w:bCs/>
                <w:sz w:val="18"/>
                <w:szCs w:val="18"/>
              </w:rPr>
              <w:t>Tues</w:t>
            </w:r>
          </w:p>
        </w:tc>
        <w:tc>
          <w:tcPr>
            <w:tcW w:w="879" w:type="dxa"/>
            <w:tcBorders>
              <w:top w:val="single" w:sz="4" w:space="0" w:color="auto"/>
              <w:left w:val="nil"/>
              <w:bottom w:val="single" w:sz="4" w:space="0" w:color="auto"/>
              <w:right w:val="single" w:sz="4" w:space="0" w:color="auto"/>
            </w:tcBorders>
            <w:shd w:val="clear" w:color="auto" w:fill="D9E2F3"/>
            <w:vAlign w:val="center"/>
            <w:hideMark/>
          </w:tcPr>
          <w:p w14:paraId="6BB85D53" w14:textId="77777777" w:rsidR="00953B6D" w:rsidRDefault="00953B6D" w:rsidP="00C2100D">
            <w:pPr>
              <w:jc w:val="center"/>
              <w:rPr>
                <w:rFonts w:cs="Arial"/>
                <w:b/>
                <w:bCs/>
                <w:color w:val="000000"/>
                <w:sz w:val="18"/>
                <w:szCs w:val="18"/>
              </w:rPr>
            </w:pPr>
            <w:r>
              <w:rPr>
                <w:rFonts w:cs="Arial"/>
                <w:b/>
                <w:bCs/>
                <w:sz w:val="18"/>
                <w:szCs w:val="18"/>
              </w:rPr>
              <w:t>Wed</w:t>
            </w:r>
          </w:p>
        </w:tc>
        <w:tc>
          <w:tcPr>
            <w:tcW w:w="1025" w:type="dxa"/>
            <w:tcBorders>
              <w:top w:val="single" w:sz="4" w:space="0" w:color="auto"/>
              <w:left w:val="nil"/>
              <w:bottom w:val="single" w:sz="4" w:space="0" w:color="auto"/>
              <w:right w:val="single" w:sz="4" w:space="0" w:color="auto"/>
            </w:tcBorders>
            <w:shd w:val="clear" w:color="auto" w:fill="D9E2F3"/>
            <w:vAlign w:val="center"/>
            <w:hideMark/>
          </w:tcPr>
          <w:p w14:paraId="1AE13982" w14:textId="77777777" w:rsidR="00953B6D" w:rsidRDefault="00953B6D" w:rsidP="00C2100D">
            <w:pPr>
              <w:jc w:val="center"/>
              <w:rPr>
                <w:rFonts w:cs="Arial"/>
                <w:b/>
                <w:bCs/>
                <w:color w:val="000000"/>
                <w:sz w:val="18"/>
                <w:szCs w:val="18"/>
              </w:rPr>
            </w:pPr>
            <w:r>
              <w:rPr>
                <w:rFonts w:cs="Arial"/>
                <w:b/>
                <w:bCs/>
                <w:sz w:val="18"/>
                <w:szCs w:val="18"/>
              </w:rPr>
              <w:t>Thurs</w:t>
            </w:r>
          </w:p>
        </w:tc>
        <w:tc>
          <w:tcPr>
            <w:tcW w:w="834" w:type="dxa"/>
            <w:tcBorders>
              <w:top w:val="single" w:sz="4" w:space="0" w:color="auto"/>
              <w:left w:val="nil"/>
              <w:bottom w:val="single" w:sz="4" w:space="0" w:color="auto"/>
              <w:right w:val="single" w:sz="4" w:space="0" w:color="auto"/>
            </w:tcBorders>
            <w:shd w:val="clear" w:color="auto" w:fill="D9E2F3"/>
            <w:vAlign w:val="center"/>
            <w:hideMark/>
          </w:tcPr>
          <w:p w14:paraId="4D67E98C" w14:textId="77777777" w:rsidR="00953B6D" w:rsidRDefault="00953B6D" w:rsidP="00C2100D">
            <w:pPr>
              <w:jc w:val="center"/>
              <w:rPr>
                <w:rFonts w:cs="Arial"/>
                <w:b/>
                <w:bCs/>
                <w:color w:val="000000"/>
                <w:sz w:val="18"/>
                <w:szCs w:val="18"/>
              </w:rPr>
            </w:pPr>
            <w:r>
              <w:rPr>
                <w:rFonts w:cs="Arial"/>
                <w:b/>
                <w:bCs/>
                <w:sz w:val="18"/>
                <w:szCs w:val="18"/>
              </w:rPr>
              <w:t>Fri</w:t>
            </w:r>
          </w:p>
        </w:tc>
        <w:tc>
          <w:tcPr>
            <w:tcW w:w="1299" w:type="dxa"/>
            <w:tcBorders>
              <w:top w:val="single" w:sz="4" w:space="0" w:color="auto"/>
              <w:left w:val="nil"/>
              <w:bottom w:val="single" w:sz="4" w:space="0" w:color="auto"/>
              <w:right w:val="single" w:sz="4" w:space="0" w:color="auto"/>
            </w:tcBorders>
            <w:shd w:val="clear" w:color="auto" w:fill="D9E2F3"/>
            <w:vAlign w:val="center"/>
            <w:hideMark/>
          </w:tcPr>
          <w:p w14:paraId="267777FA" w14:textId="77777777" w:rsidR="00953B6D" w:rsidRDefault="00953B6D" w:rsidP="00C2100D">
            <w:pPr>
              <w:jc w:val="center"/>
              <w:rPr>
                <w:rFonts w:cs="Arial"/>
                <w:b/>
                <w:bCs/>
                <w:color w:val="000000"/>
                <w:sz w:val="18"/>
                <w:szCs w:val="18"/>
              </w:rPr>
            </w:pPr>
            <w:r>
              <w:rPr>
                <w:rFonts w:cs="Arial"/>
                <w:b/>
                <w:bCs/>
                <w:sz w:val="18"/>
                <w:szCs w:val="18"/>
              </w:rPr>
              <w:t>Total no. of hours per week</w:t>
            </w:r>
          </w:p>
        </w:tc>
        <w:tc>
          <w:tcPr>
            <w:tcW w:w="1326" w:type="dxa"/>
            <w:tcBorders>
              <w:top w:val="single" w:sz="4" w:space="0" w:color="auto"/>
              <w:left w:val="nil"/>
              <w:bottom w:val="single" w:sz="4" w:space="0" w:color="auto"/>
              <w:right w:val="single" w:sz="4" w:space="0" w:color="auto"/>
            </w:tcBorders>
            <w:shd w:val="clear" w:color="auto" w:fill="D9E2F3"/>
            <w:vAlign w:val="center"/>
            <w:hideMark/>
          </w:tcPr>
          <w:p w14:paraId="50427CAC" w14:textId="77777777" w:rsidR="00953B6D" w:rsidRDefault="00953B6D" w:rsidP="00C2100D">
            <w:pPr>
              <w:rPr>
                <w:rFonts w:cs="Arial"/>
                <w:b/>
                <w:bCs/>
                <w:color w:val="000000"/>
                <w:sz w:val="18"/>
                <w:szCs w:val="18"/>
              </w:rPr>
            </w:pPr>
            <w:r>
              <w:rPr>
                <w:rFonts w:cs="Arial"/>
                <w:b/>
                <w:bCs/>
                <w:sz w:val="18"/>
                <w:szCs w:val="18"/>
              </w:rPr>
              <w:t>Total weekly charge</w:t>
            </w:r>
          </w:p>
        </w:tc>
      </w:tr>
      <w:tr w:rsidR="00953B6D" w14:paraId="0DBA74EE" w14:textId="77777777" w:rsidTr="00C2100D">
        <w:trPr>
          <w:trHeight w:val="651"/>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54443F6F" w14:textId="77777777" w:rsidR="00953B6D" w:rsidRDefault="00953B6D" w:rsidP="00C2100D">
            <w:pPr>
              <w:rPr>
                <w:rFonts w:cs="Arial"/>
                <w:b/>
                <w:bCs/>
                <w:color w:val="000000"/>
                <w:sz w:val="18"/>
                <w:szCs w:val="18"/>
              </w:rPr>
            </w:pPr>
            <w:r>
              <w:rPr>
                <w:rFonts w:cs="Arial"/>
                <w:b/>
                <w:bCs/>
                <w:sz w:val="18"/>
                <w:szCs w:val="18"/>
              </w:rPr>
              <w:t>Total funded entitlement hours attended per day</w:t>
            </w:r>
          </w:p>
        </w:tc>
        <w:tc>
          <w:tcPr>
            <w:tcW w:w="954" w:type="dxa"/>
            <w:tcBorders>
              <w:top w:val="nil"/>
              <w:left w:val="nil"/>
              <w:bottom w:val="single" w:sz="4" w:space="0" w:color="auto"/>
              <w:right w:val="single" w:sz="4" w:space="0" w:color="auto"/>
            </w:tcBorders>
            <w:shd w:val="clear" w:color="auto" w:fill="auto"/>
            <w:vAlign w:val="center"/>
            <w:hideMark/>
          </w:tcPr>
          <w:p w14:paraId="59425559" w14:textId="77777777" w:rsidR="00953B6D" w:rsidRDefault="00953B6D" w:rsidP="00C2100D">
            <w:pPr>
              <w:jc w:val="center"/>
              <w:rPr>
                <w:rFonts w:cs="Arial"/>
                <w:b/>
                <w:bCs/>
                <w:color w:val="000000"/>
                <w:sz w:val="18"/>
                <w:szCs w:val="18"/>
              </w:rPr>
            </w:pPr>
            <w:r>
              <w:rPr>
                <w:rFonts w:cs="Arial"/>
                <w:b/>
                <w:bCs/>
                <w:color w:val="000000"/>
                <w:sz w:val="18"/>
                <w:szCs w:val="18"/>
              </w:rPr>
              <w:t>5.5</w:t>
            </w:r>
          </w:p>
        </w:tc>
        <w:tc>
          <w:tcPr>
            <w:tcW w:w="954" w:type="dxa"/>
            <w:tcBorders>
              <w:top w:val="nil"/>
              <w:left w:val="nil"/>
              <w:bottom w:val="single" w:sz="4" w:space="0" w:color="auto"/>
              <w:right w:val="single" w:sz="4" w:space="0" w:color="auto"/>
            </w:tcBorders>
            <w:shd w:val="clear" w:color="auto" w:fill="auto"/>
            <w:vAlign w:val="center"/>
            <w:hideMark/>
          </w:tcPr>
          <w:p w14:paraId="60D110DF" w14:textId="77777777" w:rsidR="00953B6D" w:rsidRDefault="00953B6D" w:rsidP="00C2100D">
            <w:pPr>
              <w:jc w:val="center"/>
              <w:rPr>
                <w:rFonts w:cs="Arial"/>
                <w:b/>
                <w:bCs/>
                <w:color w:val="000000"/>
                <w:sz w:val="18"/>
                <w:szCs w:val="18"/>
              </w:rPr>
            </w:pPr>
            <w:r>
              <w:rPr>
                <w:rFonts w:cs="Arial"/>
                <w:b/>
                <w:bCs/>
                <w:color w:val="000000"/>
                <w:sz w:val="18"/>
                <w:szCs w:val="18"/>
              </w:rPr>
              <w:t>5.5</w:t>
            </w:r>
          </w:p>
        </w:tc>
        <w:tc>
          <w:tcPr>
            <w:tcW w:w="879" w:type="dxa"/>
            <w:tcBorders>
              <w:top w:val="nil"/>
              <w:left w:val="nil"/>
              <w:bottom w:val="single" w:sz="4" w:space="0" w:color="auto"/>
              <w:right w:val="single" w:sz="4" w:space="0" w:color="auto"/>
            </w:tcBorders>
            <w:shd w:val="clear" w:color="auto" w:fill="auto"/>
            <w:vAlign w:val="center"/>
            <w:hideMark/>
          </w:tcPr>
          <w:p w14:paraId="4F81172C"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2662DCDC"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39BFB0A6"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E8AA26" w14:textId="77777777" w:rsidR="00953B6D" w:rsidRDefault="00953B6D" w:rsidP="00C2100D">
            <w:pPr>
              <w:jc w:val="center"/>
              <w:rPr>
                <w:rFonts w:cs="Arial"/>
                <w:b/>
                <w:bCs/>
                <w:color w:val="000000"/>
                <w:sz w:val="18"/>
                <w:szCs w:val="18"/>
              </w:rPr>
            </w:pPr>
            <w:r>
              <w:rPr>
                <w:rFonts w:cs="Arial"/>
                <w:b/>
                <w:bCs/>
                <w:color w:val="000000"/>
                <w:sz w:val="18"/>
                <w:szCs w:val="18"/>
              </w:rPr>
              <w:t>11</w:t>
            </w:r>
          </w:p>
        </w:tc>
        <w:tc>
          <w:tcPr>
            <w:tcW w:w="1326" w:type="dxa"/>
            <w:tcBorders>
              <w:top w:val="nil"/>
              <w:left w:val="nil"/>
              <w:bottom w:val="single" w:sz="4" w:space="0" w:color="auto"/>
              <w:right w:val="single" w:sz="4" w:space="0" w:color="auto"/>
            </w:tcBorders>
            <w:shd w:val="clear" w:color="000000" w:fill="D9D9D9"/>
            <w:vAlign w:val="center"/>
            <w:hideMark/>
          </w:tcPr>
          <w:p w14:paraId="3DD41F1D" w14:textId="77777777" w:rsidR="00953B6D" w:rsidRDefault="00953B6D" w:rsidP="00C2100D">
            <w:pPr>
              <w:jc w:val="center"/>
              <w:rPr>
                <w:rFonts w:cs="Arial"/>
                <w:color w:val="000000"/>
                <w:sz w:val="18"/>
                <w:szCs w:val="18"/>
              </w:rPr>
            </w:pPr>
            <w:r>
              <w:rPr>
                <w:rFonts w:cs="Arial"/>
                <w:color w:val="000000"/>
                <w:sz w:val="18"/>
                <w:szCs w:val="18"/>
              </w:rPr>
              <w:t>n/a</w:t>
            </w:r>
          </w:p>
        </w:tc>
      </w:tr>
      <w:tr w:rsidR="00953B6D" w14:paraId="3A74B111" w14:textId="77777777" w:rsidTr="00C2100D">
        <w:trPr>
          <w:trHeight w:val="721"/>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45247653" w14:textId="77777777" w:rsidR="00953B6D" w:rsidRDefault="00953B6D" w:rsidP="00C2100D">
            <w:pPr>
              <w:rPr>
                <w:rFonts w:cs="Arial"/>
                <w:b/>
                <w:bCs/>
                <w:color w:val="000000"/>
                <w:sz w:val="18"/>
                <w:szCs w:val="18"/>
              </w:rPr>
            </w:pPr>
            <w:r>
              <w:rPr>
                <w:rFonts w:cs="Arial"/>
                <w:b/>
                <w:bCs/>
                <w:sz w:val="18"/>
                <w:szCs w:val="18"/>
              </w:rPr>
              <w:t>Total extra (chargeable) hours per day</w:t>
            </w:r>
          </w:p>
        </w:tc>
        <w:tc>
          <w:tcPr>
            <w:tcW w:w="954" w:type="dxa"/>
            <w:tcBorders>
              <w:top w:val="nil"/>
              <w:left w:val="nil"/>
              <w:bottom w:val="single" w:sz="4" w:space="0" w:color="auto"/>
              <w:right w:val="single" w:sz="4" w:space="0" w:color="auto"/>
            </w:tcBorders>
            <w:shd w:val="clear" w:color="auto" w:fill="auto"/>
            <w:vAlign w:val="center"/>
            <w:hideMark/>
          </w:tcPr>
          <w:p w14:paraId="22DC19E8"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70DAA542"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879" w:type="dxa"/>
            <w:tcBorders>
              <w:top w:val="nil"/>
              <w:left w:val="nil"/>
              <w:bottom w:val="single" w:sz="4" w:space="0" w:color="auto"/>
              <w:right w:val="single" w:sz="4" w:space="0" w:color="auto"/>
            </w:tcBorders>
            <w:shd w:val="clear" w:color="auto" w:fill="auto"/>
            <w:vAlign w:val="center"/>
            <w:hideMark/>
          </w:tcPr>
          <w:p w14:paraId="0F02B5DD"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76078D83"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1ACCDD91"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5CCAA2" w14:textId="77777777" w:rsidR="00953B6D" w:rsidRDefault="00953B6D" w:rsidP="00C2100D">
            <w:pPr>
              <w:jc w:val="center"/>
              <w:rPr>
                <w:rFonts w:cs="Arial"/>
                <w:b/>
                <w:bCs/>
                <w:color w:val="000000"/>
                <w:sz w:val="18"/>
                <w:szCs w:val="18"/>
              </w:rPr>
            </w:pPr>
          </w:p>
        </w:tc>
        <w:tc>
          <w:tcPr>
            <w:tcW w:w="1326" w:type="dxa"/>
            <w:tcBorders>
              <w:top w:val="nil"/>
              <w:left w:val="nil"/>
              <w:bottom w:val="single" w:sz="4" w:space="0" w:color="auto"/>
              <w:right w:val="single" w:sz="4" w:space="0" w:color="auto"/>
            </w:tcBorders>
            <w:shd w:val="clear" w:color="auto" w:fill="auto"/>
            <w:vAlign w:val="center"/>
            <w:hideMark/>
          </w:tcPr>
          <w:p w14:paraId="42D68337" w14:textId="77777777" w:rsidR="00953B6D" w:rsidRDefault="00953B6D" w:rsidP="00C2100D">
            <w:pPr>
              <w:rPr>
                <w:rFonts w:cs="Arial"/>
                <w:b/>
                <w:bCs/>
                <w:color w:val="000000"/>
                <w:sz w:val="18"/>
                <w:szCs w:val="18"/>
              </w:rPr>
            </w:pPr>
            <w:r>
              <w:rPr>
                <w:rFonts w:cs="Arial"/>
                <w:b/>
                <w:bCs/>
                <w:color w:val="000000"/>
                <w:sz w:val="18"/>
                <w:szCs w:val="18"/>
              </w:rPr>
              <w:t> </w:t>
            </w:r>
          </w:p>
        </w:tc>
      </w:tr>
      <w:tr w:rsidR="00953B6D" w14:paraId="1DCD2F00"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29B9BC15" w14:textId="77777777" w:rsidR="00953B6D" w:rsidRDefault="00953B6D" w:rsidP="00C2100D">
            <w:pPr>
              <w:rPr>
                <w:rFonts w:cs="Arial"/>
                <w:b/>
                <w:bCs/>
                <w:color w:val="000000"/>
                <w:sz w:val="18"/>
                <w:szCs w:val="18"/>
              </w:rPr>
            </w:pPr>
            <w:r>
              <w:rPr>
                <w:rFonts w:cs="Arial"/>
                <w:b/>
                <w:bCs/>
                <w:sz w:val="18"/>
                <w:szCs w:val="18"/>
              </w:rPr>
              <w:t>Consumables</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5571427A" w14:textId="77777777" w:rsidR="00953B6D" w:rsidRDefault="00953B6D" w:rsidP="00C2100D">
            <w:pPr>
              <w:jc w:val="center"/>
              <w:rPr>
                <w:rFonts w:cs="Arial"/>
                <w:b/>
                <w:bCs/>
                <w:color w:val="000000"/>
                <w:sz w:val="18"/>
                <w:szCs w:val="18"/>
              </w:rPr>
            </w:pPr>
            <w:r>
              <w:rPr>
                <w:rFonts w:cs="Arial"/>
                <w:b/>
                <w:bCs/>
                <w:color w:val="000000"/>
                <w:sz w:val="18"/>
                <w:szCs w:val="18"/>
              </w:rPr>
              <w:t>£2.00</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75101BC8" w14:textId="77777777" w:rsidR="00953B6D" w:rsidRDefault="00953B6D" w:rsidP="00C2100D">
            <w:pPr>
              <w:jc w:val="center"/>
              <w:rPr>
                <w:rFonts w:cs="Arial"/>
                <w:b/>
                <w:bCs/>
                <w:color w:val="000000"/>
                <w:sz w:val="18"/>
                <w:szCs w:val="18"/>
              </w:rPr>
            </w:pPr>
            <w:r>
              <w:rPr>
                <w:rFonts w:cs="Arial"/>
                <w:b/>
                <w:bCs/>
                <w:color w:val="000000"/>
                <w:sz w:val="18"/>
                <w:szCs w:val="18"/>
              </w:rPr>
              <w:t>£2.00</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0606C338"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14:paraId="4C7BDCB0"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14:paraId="46CE1F42"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6C920037" w14:textId="77777777" w:rsidR="00953B6D" w:rsidRDefault="00953B6D" w:rsidP="00C2100D">
            <w:pPr>
              <w:jc w:val="center"/>
              <w:rPr>
                <w:rFonts w:cs="Arial"/>
                <w:b/>
                <w:bCs/>
                <w:color w:val="000000"/>
                <w:sz w:val="18"/>
                <w:szCs w:val="18"/>
              </w:rPr>
            </w:pPr>
          </w:p>
        </w:tc>
        <w:tc>
          <w:tcPr>
            <w:tcW w:w="1326" w:type="dxa"/>
            <w:vMerge w:val="restart"/>
            <w:tcBorders>
              <w:top w:val="nil"/>
              <w:left w:val="single" w:sz="4" w:space="0" w:color="auto"/>
              <w:bottom w:val="single" w:sz="4" w:space="0" w:color="auto"/>
              <w:right w:val="single" w:sz="4" w:space="0" w:color="auto"/>
            </w:tcBorders>
            <w:shd w:val="clear" w:color="auto" w:fill="auto"/>
            <w:vAlign w:val="center"/>
            <w:hideMark/>
          </w:tcPr>
          <w:p w14:paraId="381F24A2" w14:textId="77777777" w:rsidR="00953B6D" w:rsidRDefault="00953B6D" w:rsidP="00C2100D">
            <w:pPr>
              <w:jc w:val="right"/>
              <w:rPr>
                <w:rFonts w:cs="Arial"/>
                <w:b/>
                <w:bCs/>
                <w:color w:val="000000"/>
                <w:sz w:val="18"/>
                <w:szCs w:val="18"/>
              </w:rPr>
            </w:pPr>
            <w:r>
              <w:rPr>
                <w:rFonts w:cs="Arial"/>
                <w:b/>
                <w:bCs/>
                <w:color w:val="000000"/>
                <w:sz w:val="18"/>
                <w:szCs w:val="18"/>
              </w:rPr>
              <w:t>£4.00</w:t>
            </w:r>
          </w:p>
        </w:tc>
      </w:tr>
      <w:tr w:rsidR="00953B6D" w14:paraId="25554A57"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6390C5CD" w14:textId="77777777" w:rsidR="00953B6D" w:rsidRDefault="00953B6D" w:rsidP="00C2100D">
            <w:pPr>
              <w:rPr>
                <w:rFonts w:cs="Arial"/>
                <w:b/>
                <w:bCs/>
                <w:color w:val="000000"/>
                <w:sz w:val="18"/>
                <w:szCs w:val="18"/>
              </w:rPr>
            </w:pPr>
            <w:r>
              <w:rPr>
                <w:rFonts w:cs="Arial"/>
                <w:b/>
                <w:bCs/>
                <w:sz w:val="18"/>
                <w:szCs w:val="18"/>
              </w:rPr>
              <w:t>(</w:t>
            </w:r>
            <w:proofErr w:type="gramStart"/>
            <w:r>
              <w:rPr>
                <w:rFonts w:cs="Arial"/>
                <w:b/>
                <w:bCs/>
                <w:sz w:val="18"/>
                <w:szCs w:val="18"/>
              </w:rPr>
              <w:t>meals</w:t>
            </w:r>
            <w:proofErr w:type="gramEnd"/>
            <w:r>
              <w:rPr>
                <w:rFonts w:cs="Arial"/>
                <w:b/>
                <w:bCs/>
                <w:sz w:val="18"/>
                <w:szCs w:val="18"/>
              </w:rPr>
              <w:t>, snacks)</w:t>
            </w:r>
          </w:p>
        </w:tc>
        <w:tc>
          <w:tcPr>
            <w:tcW w:w="954" w:type="dxa"/>
            <w:vMerge/>
            <w:tcBorders>
              <w:top w:val="nil"/>
              <w:left w:val="single" w:sz="4" w:space="0" w:color="auto"/>
              <w:bottom w:val="single" w:sz="4" w:space="0" w:color="auto"/>
              <w:right w:val="single" w:sz="4" w:space="0" w:color="auto"/>
            </w:tcBorders>
            <w:vAlign w:val="center"/>
            <w:hideMark/>
          </w:tcPr>
          <w:p w14:paraId="44012928" w14:textId="77777777" w:rsidR="00953B6D" w:rsidRDefault="00953B6D" w:rsidP="00C2100D">
            <w:pPr>
              <w:rPr>
                <w:rFonts w:cs="Arial"/>
                <w:b/>
                <w:bCs/>
                <w:color w:val="000000"/>
                <w:sz w:val="18"/>
                <w:szCs w:val="18"/>
              </w:rPr>
            </w:pPr>
          </w:p>
        </w:tc>
        <w:tc>
          <w:tcPr>
            <w:tcW w:w="954" w:type="dxa"/>
            <w:vMerge/>
            <w:tcBorders>
              <w:top w:val="nil"/>
              <w:left w:val="single" w:sz="4" w:space="0" w:color="auto"/>
              <w:bottom w:val="single" w:sz="4" w:space="0" w:color="auto"/>
              <w:right w:val="single" w:sz="4" w:space="0" w:color="auto"/>
            </w:tcBorders>
            <w:vAlign w:val="center"/>
            <w:hideMark/>
          </w:tcPr>
          <w:p w14:paraId="7B94BBA5" w14:textId="77777777" w:rsidR="00953B6D" w:rsidRDefault="00953B6D" w:rsidP="00C2100D">
            <w:pPr>
              <w:rPr>
                <w:rFonts w:cs="Arial"/>
                <w:b/>
                <w:bCs/>
                <w:color w:val="00000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13EF9A29" w14:textId="77777777" w:rsidR="00953B6D" w:rsidRDefault="00953B6D" w:rsidP="00C2100D">
            <w:pPr>
              <w:rPr>
                <w:rFonts w:cs="Arial"/>
                <w:b/>
                <w:bCs/>
                <w:color w:val="000000"/>
                <w:sz w:val="18"/>
                <w:szCs w:val="18"/>
              </w:rPr>
            </w:pPr>
          </w:p>
        </w:tc>
        <w:tc>
          <w:tcPr>
            <w:tcW w:w="1025" w:type="dxa"/>
            <w:vMerge/>
            <w:tcBorders>
              <w:top w:val="nil"/>
              <w:left w:val="single" w:sz="4" w:space="0" w:color="auto"/>
              <w:bottom w:val="single" w:sz="4" w:space="0" w:color="auto"/>
              <w:right w:val="single" w:sz="4" w:space="0" w:color="auto"/>
            </w:tcBorders>
            <w:vAlign w:val="center"/>
            <w:hideMark/>
          </w:tcPr>
          <w:p w14:paraId="69F9DC0D" w14:textId="77777777" w:rsidR="00953B6D" w:rsidRDefault="00953B6D" w:rsidP="00C2100D">
            <w:pPr>
              <w:rPr>
                <w:rFonts w:cs="Arial"/>
                <w:b/>
                <w:bCs/>
                <w:color w:val="000000"/>
                <w:sz w:val="18"/>
                <w:szCs w:val="18"/>
              </w:rPr>
            </w:pPr>
          </w:p>
        </w:tc>
        <w:tc>
          <w:tcPr>
            <w:tcW w:w="834" w:type="dxa"/>
            <w:vMerge/>
            <w:tcBorders>
              <w:top w:val="nil"/>
              <w:left w:val="single" w:sz="4" w:space="0" w:color="auto"/>
              <w:bottom w:val="single" w:sz="4" w:space="0" w:color="auto"/>
              <w:right w:val="single" w:sz="4" w:space="0" w:color="auto"/>
            </w:tcBorders>
            <w:vAlign w:val="center"/>
            <w:hideMark/>
          </w:tcPr>
          <w:p w14:paraId="317BD1AA" w14:textId="77777777" w:rsidR="00953B6D" w:rsidRDefault="00953B6D" w:rsidP="00C2100D">
            <w:pPr>
              <w:rPr>
                <w:rFonts w:cs="Arial"/>
                <w:b/>
                <w:bCs/>
                <w:color w:val="000000"/>
                <w:sz w:val="18"/>
                <w:szCs w:val="18"/>
              </w:rPr>
            </w:pPr>
          </w:p>
        </w:tc>
        <w:tc>
          <w:tcPr>
            <w:tcW w:w="1299" w:type="dxa"/>
            <w:vMerge/>
            <w:tcBorders>
              <w:top w:val="nil"/>
              <w:left w:val="single" w:sz="4" w:space="0" w:color="auto"/>
              <w:bottom w:val="single" w:sz="4" w:space="0" w:color="auto"/>
              <w:right w:val="single" w:sz="4" w:space="0" w:color="auto"/>
            </w:tcBorders>
            <w:vAlign w:val="center"/>
            <w:hideMark/>
          </w:tcPr>
          <w:p w14:paraId="762732A8" w14:textId="77777777" w:rsidR="00953B6D" w:rsidRDefault="00953B6D" w:rsidP="00C2100D">
            <w:pPr>
              <w:jc w:val="center"/>
              <w:rPr>
                <w:rFonts w:cs="Arial"/>
                <w:b/>
                <w:bCs/>
                <w:color w:val="000000"/>
                <w:sz w:val="18"/>
                <w:szCs w:val="18"/>
              </w:rPr>
            </w:pPr>
          </w:p>
        </w:tc>
        <w:tc>
          <w:tcPr>
            <w:tcW w:w="1326" w:type="dxa"/>
            <w:vMerge/>
            <w:tcBorders>
              <w:top w:val="nil"/>
              <w:left w:val="single" w:sz="4" w:space="0" w:color="auto"/>
              <w:bottom w:val="single" w:sz="4" w:space="0" w:color="auto"/>
              <w:right w:val="single" w:sz="4" w:space="0" w:color="auto"/>
            </w:tcBorders>
            <w:vAlign w:val="center"/>
            <w:hideMark/>
          </w:tcPr>
          <w:p w14:paraId="58CF574F" w14:textId="77777777" w:rsidR="00953B6D" w:rsidRDefault="00953B6D" w:rsidP="00C2100D">
            <w:pPr>
              <w:rPr>
                <w:rFonts w:cs="Arial"/>
                <w:b/>
                <w:bCs/>
                <w:color w:val="000000"/>
                <w:sz w:val="18"/>
                <w:szCs w:val="18"/>
              </w:rPr>
            </w:pPr>
          </w:p>
        </w:tc>
      </w:tr>
      <w:tr w:rsidR="00953B6D" w14:paraId="5E95C957"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5411C0DF" w14:textId="77777777" w:rsidR="00953B6D" w:rsidRDefault="00953B6D" w:rsidP="00C2100D">
            <w:pPr>
              <w:rPr>
                <w:rFonts w:cs="Arial"/>
                <w:b/>
                <w:bCs/>
                <w:color w:val="000000"/>
                <w:sz w:val="18"/>
                <w:szCs w:val="18"/>
              </w:rPr>
            </w:pPr>
            <w:r>
              <w:rPr>
                <w:rFonts w:cs="Arial"/>
                <w:b/>
                <w:bCs/>
                <w:sz w:val="18"/>
                <w:szCs w:val="18"/>
              </w:rPr>
              <w:t>Total daily hours attended</w:t>
            </w:r>
          </w:p>
        </w:tc>
        <w:tc>
          <w:tcPr>
            <w:tcW w:w="954" w:type="dxa"/>
            <w:tcBorders>
              <w:top w:val="nil"/>
              <w:left w:val="nil"/>
              <w:bottom w:val="single" w:sz="4" w:space="0" w:color="auto"/>
              <w:right w:val="single" w:sz="4" w:space="0" w:color="auto"/>
            </w:tcBorders>
            <w:shd w:val="clear" w:color="auto" w:fill="auto"/>
            <w:vAlign w:val="center"/>
            <w:hideMark/>
          </w:tcPr>
          <w:p w14:paraId="48211FF9" w14:textId="77777777" w:rsidR="00953B6D" w:rsidRDefault="00953B6D" w:rsidP="00C2100D">
            <w:pPr>
              <w:jc w:val="center"/>
              <w:rPr>
                <w:rFonts w:cs="Arial"/>
                <w:b/>
                <w:bCs/>
                <w:color w:val="000000"/>
                <w:sz w:val="18"/>
                <w:szCs w:val="18"/>
              </w:rPr>
            </w:pPr>
            <w:r>
              <w:rPr>
                <w:rFonts w:cs="Arial"/>
                <w:b/>
                <w:bCs/>
                <w:color w:val="000000"/>
                <w:sz w:val="18"/>
                <w:szCs w:val="18"/>
              </w:rPr>
              <w:t>5.5</w:t>
            </w:r>
          </w:p>
        </w:tc>
        <w:tc>
          <w:tcPr>
            <w:tcW w:w="954" w:type="dxa"/>
            <w:tcBorders>
              <w:top w:val="nil"/>
              <w:left w:val="nil"/>
              <w:bottom w:val="single" w:sz="4" w:space="0" w:color="auto"/>
              <w:right w:val="single" w:sz="4" w:space="0" w:color="auto"/>
            </w:tcBorders>
            <w:shd w:val="clear" w:color="auto" w:fill="auto"/>
            <w:vAlign w:val="center"/>
            <w:hideMark/>
          </w:tcPr>
          <w:p w14:paraId="39D4820D" w14:textId="77777777" w:rsidR="00953B6D" w:rsidRDefault="00953B6D" w:rsidP="00C2100D">
            <w:pPr>
              <w:jc w:val="center"/>
              <w:rPr>
                <w:rFonts w:cs="Arial"/>
                <w:b/>
                <w:bCs/>
                <w:color w:val="000000"/>
                <w:sz w:val="18"/>
                <w:szCs w:val="18"/>
              </w:rPr>
            </w:pPr>
            <w:r>
              <w:rPr>
                <w:rFonts w:cs="Arial"/>
                <w:b/>
                <w:bCs/>
                <w:color w:val="000000"/>
                <w:sz w:val="18"/>
                <w:szCs w:val="18"/>
              </w:rPr>
              <w:t>5.5</w:t>
            </w:r>
          </w:p>
        </w:tc>
        <w:tc>
          <w:tcPr>
            <w:tcW w:w="879" w:type="dxa"/>
            <w:tcBorders>
              <w:top w:val="nil"/>
              <w:left w:val="nil"/>
              <w:bottom w:val="single" w:sz="4" w:space="0" w:color="auto"/>
              <w:right w:val="single" w:sz="4" w:space="0" w:color="auto"/>
            </w:tcBorders>
            <w:shd w:val="clear" w:color="auto" w:fill="auto"/>
            <w:vAlign w:val="center"/>
            <w:hideMark/>
          </w:tcPr>
          <w:p w14:paraId="288E0A76"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6C340D42"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23ED8641" w14:textId="77777777" w:rsidR="00953B6D" w:rsidRDefault="00953B6D"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442707" w14:textId="77777777" w:rsidR="00953B6D" w:rsidRDefault="00953B6D" w:rsidP="00C2100D">
            <w:pPr>
              <w:jc w:val="center"/>
              <w:rPr>
                <w:rFonts w:cs="Arial"/>
                <w:b/>
                <w:bCs/>
                <w:color w:val="000000"/>
                <w:sz w:val="18"/>
                <w:szCs w:val="18"/>
              </w:rPr>
            </w:pPr>
            <w:r>
              <w:rPr>
                <w:rFonts w:cs="Arial"/>
                <w:b/>
                <w:bCs/>
                <w:color w:val="000000"/>
                <w:sz w:val="18"/>
                <w:szCs w:val="18"/>
              </w:rPr>
              <w:t>11</w:t>
            </w:r>
          </w:p>
        </w:tc>
        <w:tc>
          <w:tcPr>
            <w:tcW w:w="1326" w:type="dxa"/>
            <w:tcBorders>
              <w:top w:val="nil"/>
              <w:left w:val="nil"/>
              <w:bottom w:val="single" w:sz="4" w:space="0" w:color="auto"/>
              <w:right w:val="single" w:sz="4" w:space="0" w:color="auto"/>
            </w:tcBorders>
            <w:shd w:val="clear" w:color="auto" w:fill="auto"/>
            <w:vAlign w:val="center"/>
            <w:hideMark/>
          </w:tcPr>
          <w:p w14:paraId="539A3951" w14:textId="77777777" w:rsidR="00953B6D" w:rsidRDefault="00953B6D" w:rsidP="00C2100D">
            <w:pPr>
              <w:rPr>
                <w:rFonts w:cs="Arial"/>
                <w:b/>
                <w:bCs/>
                <w:color w:val="000000"/>
                <w:sz w:val="18"/>
                <w:szCs w:val="18"/>
              </w:rPr>
            </w:pPr>
            <w:r>
              <w:rPr>
                <w:rFonts w:cs="Arial"/>
                <w:b/>
                <w:bCs/>
                <w:color w:val="000000"/>
                <w:sz w:val="18"/>
                <w:szCs w:val="18"/>
              </w:rPr>
              <w:t> </w:t>
            </w:r>
          </w:p>
        </w:tc>
      </w:tr>
    </w:tbl>
    <w:p w14:paraId="421A4D5E" w14:textId="458D98F8" w:rsidR="00953B6D" w:rsidRDefault="00953B6D" w:rsidP="00953B6D">
      <w:pPr>
        <w:tabs>
          <w:tab w:val="left" w:pos="3114"/>
        </w:tabs>
        <w:rPr>
          <w:rFonts w:cs="Arial"/>
          <w:bCs/>
          <w:sz w:val="22"/>
        </w:rPr>
      </w:pPr>
    </w:p>
    <w:p w14:paraId="64322A9F" w14:textId="77777777" w:rsidR="00953B6D" w:rsidRDefault="00953B6D" w:rsidP="00953B6D">
      <w:pPr>
        <w:tabs>
          <w:tab w:val="left" w:pos="3114"/>
        </w:tabs>
        <w:rPr>
          <w:rFonts w:cs="Arial"/>
          <w:bCs/>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53B6D" w:rsidRPr="00AE4744" w14:paraId="40096204" w14:textId="77777777" w:rsidTr="00C2100D">
        <w:tc>
          <w:tcPr>
            <w:tcW w:w="9606" w:type="dxa"/>
            <w:shd w:val="clear" w:color="auto" w:fill="D9E2F3"/>
          </w:tcPr>
          <w:p w14:paraId="0EDFF010" w14:textId="77777777" w:rsidR="00953B6D" w:rsidRPr="00AE4744" w:rsidRDefault="00953B6D" w:rsidP="00C2100D">
            <w:pPr>
              <w:spacing w:before="200" w:line="259" w:lineRule="auto"/>
              <w:ind w:left="1146" w:right="153" w:hanging="301"/>
              <w:jc w:val="both"/>
              <w:rPr>
                <w:rFonts w:cs="Arial"/>
                <w:b/>
                <w:bCs/>
                <w:sz w:val="22"/>
              </w:rPr>
            </w:pPr>
            <w:r w:rsidRPr="00AE4744">
              <w:rPr>
                <w:rFonts w:cs="Arial"/>
                <w:b/>
                <w:bCs/>
                <w:sz w:val="22"/>
              </w:rPr>
              <w:t>Monthly costs (equals weekly cost x 52 weeks /12 months)</w:t>
            </w:r>
          </w:p>
        </w:tc>
      </w:tr>
      <w:tr w:rsidR="00953B6D" w:rsidRPr="00AE4744" w14:paraId="3F3539E5" w14:textId="77777777" w:rsidTr="00C2100D">
        <w:tc>
          <w:tcPr>
            <w:tcW w:w="9606" w:type="dxa"/>
            <w:shd w:val="clear" w:color="auto" w:fill="auto"/>
          </w:tcPr>
          <w:p w14:paraId="430202E1" w14:textId="77777777" w:rsidR="00953B6D" w:rsidRPr="00AE4744" w:rsidRDefault="00953B6D" w:rsidP="00C2100D">
            <w:pPr>
              <w:spacing w:before="200" w:line="259" w:lineRule="auto"/>
              <w:ind w:left="1146" w:right="153" w:hanging="301"/>
              <w:jc w:val="center"/>
              <w:rPr>
                <w:rFonts w:cs="Arial"/>
                <w:sz w:val="22"/>
              </w:rPr>
            </w:pPr>
            <w:r w:rsidRPr="00AE4744">
              <w:rPr>
                <w:rFonts w:cs="Arial"/>
                <w:sz w:val="22"/>
              </w:rPr>
              <w:t>£17.33 per month</w:t>
            </w:r>
          </w:p>
        </w:tc>
      </w:tr>
    </w:tbl>
    <w:p w14:paraId="0F56C568" w14:textId="77777777" w:rsidR="00953B6D" w:rsidRPr="00810C6D" w:rsidRDefault="00953B6D" w:rsidP="00953B6D">
      <w:pPr>
        <w:tabs>
          <w:tab w:val="left" w:pos="3114"/>
        </w:tabs>
        <w:rPr>
          <w:rFonts w:cs="Arial"/>
          <w:bCs/>
          <w:sz w:val="22"/>
        </w:rPr>
      </w:pPr>
    </w:p>
    <w:p w14:paraId="379907B9" w14:textId="739A0F5E" w:rsidR="00953B6D" w:rsidRDefault="00953B6D" w:rsidP="00953B6D">
      <w:pPr>
        <w:tabs>
          <w:tab w:val="left" w:pos="3114"/>
        </w:tabs>
        <w:jc w:val="center"/>
        <w:rPr>
          <w:rFonts w:cs="Arial"/>
          <w:b/>
          <w:sz w:val="22"/>
        </w:rPr>
      </w:pPr>
      <w:r w:rsidRPr="00810C6D">
        <w:rPr>
          <w:rFonts w:cs="Arial"/>
          <w:b/>
          <w:sz w:val="22"/>
        </w:rPr>
        <w:t>Full Daily Places</w:t>
      </w:r>
    </w:p>
    <w:p w14:paraId="04CA0805" w14:textId="77777777" w:rsidR="00953B6D" w:rsidRPr="00810C6D" w:rsidRDefault="00953B6D" w:rsidP="00953B6D">
      <w:pPr>
        <w:tabs>
          <w:tab w:val="left" w:pos="3114"/>
        </w:tabs>
        <w:rPr>
          <w:rFonts w:cs="Arial"/>
          <w:b/>
          <w:sz w:val="22"/>
        </w:rPr>
      </w:pPr>
    </w:p>
    <w:p w14:paraId="55A26A0D" w14:textId="77777777" w:rsidR="00953B6D" w:rsidRPr="00810C6D" w:rsidRDefault="00953B6D" w:rsidP="00953B6D">
      <w:pPr>
        <w:tabs>
          <w:tab w:val="left" w:pos="3114"/>
        </w:tabs>
        <w:rPr>
          <w:rFonts w:cs="Arial"/>
          <w:bCs/>
          <w:sz w:val="22"/>
        </w:rPr>
      </w:pPr>
      <w:r w:rsidRPr="00810C6D">
        <w:rPr>
          <w:rFonts w:cs="Arial"/>
          <w:bCs/>
          <w:sz w:val="22"/>
        </w:rPr>
        <w:t xml:space="preserve">These cover the full opening hours of the nursery (7am – 6pm). With these places you </w:t>
      </w:r>
      <w:proofErr w:type="gramStart"/>
      <w:r w:rsidRPr="00810C6D">
        <w:rPr>
          <w:rFonts w:cs="Arial"/>
          <w:bCs/>
          <w:sz w:val="22"/>
        </w:rPr>
        <w:t>are able to</w:t>
      </w:r>
      <w:proofErr w:type="gramEnd"/>
      <w:r w:rsidRPr="00810C6D">
        <w:rPr>
          <w:rFonts w:cs="Arial"/>
          <w:bCs/>
          <w:sz w:val="22"/>
        </w:rPr>
        <w:t xml:space="preserve"> access the services </w:t>
      </w:r>
      <w:proofErr w:type="spellStart"/>
      <w:r w:rsidRPr="00810C6D">
        <w:rPr>
          <w:rFonts w:cs="Arial"/>
          <w:bCs/>
          <w:sz w:val="22"/>
        </w:rPr>
        <w:t>through out</w:t>
      </w:r>
      <w:proofErr w:type="spellEnd"/>
      <w:r w:rsidRPr="00810C6D">
        <w:rPr>
          <w:rFonts w:cs="Arial"/>
          <w:bCs/>
          <w:sz w:val="22"/>
        </w:rPr>
        <w:t xml:space="preserve"> the whole day with all consumables included (excluding Nappies, Nappy creams and Formula milk). </w:t>
      </w:r>
    </w:p>
    <w:p w14:paraId="73FD462F" w14:textId="0BA6928C" w:rsidR="009116C6" w:rsidRDefault="00953B6D" w:rsidP="00953B6D">
      <w:pPr>
        <w:tabs>
          <w:tab w:val="left" w:pos="3114"/>
        </w:tabs>
        <w:rPr>
          <w:rFonts w:cs="Arial"/>
          <w:bCs/>
          <w:sz w:val="22"/>
        </w:rPr>
      </w:pPr>
      <w:r w:rsidRPr="00810C6D">
        <w:rPr>
          <w:rFonts w:cs="Arial"/>
          <w:bCs/>
          <w:sz w:val="22"/>
        </w:rPr>
        <w:t xml:space="preserve">Government Funded hours will be deducted for the daily hours and the remaining hours of the day will be payable </w:t>
      </w:r>
      <w:proofErr w:type="spellStart"/>
      <w:r w:rsidRPr="00810C6D">
        <w:rPr>
          <w:rFonts w:cs="Arial"/>
          <w:bCs/>
          <w:sz w:val="22"/>
        </w:rPr>
        <w:t>inline</w:t>
      </w:r>
      <w:proofErr w:type="spellEnd"/>
      <w:r w:rsidRPr="00810C6D">
        <w:rPr>
          <w:rFonts w:cs="Arial"/>
          <w:bCs/>
          <w:sz w:val="22"/>
        </w:rPr>
        <w:t xml:space="preserve"> with the current fees. See table </w:t>
      </w:r>
      <w:r w:rsidR="005A4AE2">
        <w:rPr>
          <w:rFonts w:cs="Arial"/>
          <w:bCs/>
          <w:sz w:val="22"/>
        </w:rPr>
        <w:t xml:space="preserve">below for an example of this. </w:t>
      </w:r>
    </w:p>
    <w:p w14:paraId="324F38C4" w14:textId="77777777" w:rsidR="009116C6" w:rsidRDefault="009116C6" w:rsidP="00953B6D">
      <w:pPr>
        <w:tabs>
          <w:tab w:val="left" w:pos="3114"/>
        </w:tabs>
        <w:rPr>
          <w:rFonts w:cs="Arial"/>
          <w:bCs/>
          <w:sz w:val="22"/>
        </w:rPr>
      </w:pPr>
    </w:p>
    <w:p w14:paraId="02520594" w14:textId="77777777" w:rsidR="009116C6" w:rsidRPr="00810C6D" w:rsidRDefault="00953B6D" w:rsidP="00953B6D">
      <w:pPr>
        <w:tabs>
          <w:tab w:val="left" w:pos="3114"/>
        </w:tabs>
        <w:rPr>
          <w:rFonts w:cs="Arial"/>
          <w:bCs/>
          <w:sz w:val="22"/>
        </w:rPr>
      </w:pPr>
      <w:r w:rsidRPr="00810C6D">
        <w:rPr>
          <w:rFonts w:cs="Arial"/>
          <w:bCs/>
          <w:sz w:val="22"/>
        </w:rPr>
        <w:t xml:space="preserve"> </w:t>
      </w:r>
    </w:p>
    <w:tbl>
      <w:tblPr>
        <w:tblW w:w="9611" w:type="dxa"/>
        <w:tblInd w:w="113" w:type="dxa"/>
        <w:tblLook w:val="04A0" w:firstRow="1" w:lastRow="0" w:firstColumn="1" w:lastColumn="0" w:noHBand="0" w:noVBand="1"/>
      </w:tblPr>
      <w:tblGrid>
        <w:gridCol w:w="2340"/>
        <w:gridCol w:w="954"/>
        <w:gridCol w:w="954"/>
        <w:gridCol w:w="879"/>
        <w:gridCol w:w="1025"/>
        <w:gridCol w:w="834"/>
        <w:gridCol w:w="1299"/>
        <w:gridCol w:w="1326"/>
      </w:tblGrid>
      <w:tr w:rsidR="009116C6" w14:paraId="6CCAF3D1" w14:textId="77777777" w:rsidTr="00C2100D">
        <w:trPr>
          <w:trHeight w:val="735"/>
        </w:trPr>
        <w:tc>
          <w:tcPr>
            <w:tcW w:w="23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FACA847" w14:textId="77777777" w:rsidR="009116C6" w:rsidRDefault="009116C6" w:rsidP="00C2100D">
            <w:pPr>
              <w:rPr>
                <w:rFonts w:cs="Arial"/>
                <w:b/>
                <w:bCs/>
                <w:color w:val="000000"/>
                <w:sz w:val="18"/>
                <w:szCs w:val="18"/>
              </w:rPr>
            </w:pPr>
            <w:r>
              <w:rPr>
                <w:rFonts w:cs="Arial"/>
                <w:b/>
                <w:bCs/>
                <w:color w:val="000000"/>
                <w:sz w:val="18"/>
                <w:szCs w:val="18"/>
              </w:rPr>
              <w:t> </w:t>
            </w:r>
          </w:p>
        </w:tc>
        <w:tc>
          <w:tcPr>
            <w:tcW w:w="954" w:type="dxa"/>
            <w:tcBorders>
              <w:top w:val="single" w:sz="4" w:space="0" w:color="auto"/>
              <w:left w:val="nil"/>
              <w:bottom w:val="single" w:sz="4" w:space="0" w:color="auto"/>
              <w:right w:val="single" w:sz="4" w:space="0" w:color="auto"/>
            </w:tcBorders>
            <w:shd w:val="clear" w:color="auto" w:fill="D9E2F3"/>
            <w:vAlign w:val="center"/>
            <w:hideMark/>
          </w:tcPr>
          <w:p w14:paraId="3DC07766" w14:textId="77777777" w:rsidR="009116C6" w:rsidRDefault="009116C6" w:rsidP="00C2100D">
            <w:pPr>
              <w:jc w:val="center"/>
              <w:rPr>
                <w:rFonts w:cs="Arial"/>
                <w:b/>
                <w:bCs/>
                <w:color w:val="000000"/>
                <w:sz w:val="18"/>
                <w:szCs w:val="18"/>
              </w:rPr>
            </w:pPr>
            <w:r>
              <w:rPr>
                <w:rFonts w:cs="Arial"/>
                <w:b/>
                <w:bCs/>
                <w:sz w:val="18"/>
                <w:szCs w:val="18"/>
              </w:rPr>
              <w:t>Mon</w:t>
            </w:r>
          </w:p>
        </w:tc>
        <w:tc>
          <w:tcPr>
            <w:tcW w:w="954" w:type="dxa"/>
            <w:tcBorders>
              <w:top w:val="single" w:sz="4" w:space="0" w:color="auto"/>
              <w:left w:val="nil"/>
              <w:bottom w:val="single" w:sz="4" w:space="0" w:color="auto"/>
              <w:right w:val="single" w:sz="4" w:space="0" w:color="auto"/>
            </w:tcBorders>
            <w:shd w:val="clear" w:color="auto" w:fill="D9E2F3"/>
            <w:vAlign w:val="center"/>
            <w:hideMark/>
          </w:tcPr>
          <w:p w14:paraId="1BB1591A" w14:textId="77777777" w:rsidR="009116C6" w:rsidRDefault="009116C6" w:rsidP="00C2100D">
            <w:pPr>
              <w:jc w:val="center"/>
              <w:rPr>
                <w:rFonts w:cs="Arial"/>
                <w:b/>
                <w:bCs/>
                <w:color w:val="000000"/>
                <w:sz w:val="18"/>
                <w:szCs w:val="18"/>
              </w:rPr>
            </w:pPr>
            <w:r>
              <w:rPr>
                <w:rFonts w:cs="Arial"/>
                <w:b/>
                <w:bCs/>
                <w:sz w:val="18"/>
                <w:szCs w:val="18"/>
              </w:rPr>
              <w:t>Tues</w:t>
            </w:r>
          </w:p>
        </w:tc>
        <w:tc>
          <w:tcPr>
            <w:tcW w:w="879" w:type="dxa"/>
            <w:tcBorders>
              <w:top w:val="single" w:sz="4" w:space="0" w:color="auto"/>
              <w:left w:val="nil"/>
              <w:bottom w:val="single" w:sz="4" w:space="0" w:color="auto"/>
              <w:right w:val="single" w:sz="4" w:space="0" w:color="auto"/>
            </w:tcBorders>
            <w:shd w:val="clear" w:color="auto" w:fill="D9E2F3"/>
            <w:vAlign w:val="center"/>
            <w:hideMark/>
          </w:tcPr>
          <w:p w14:paraId="7DB3F423" w14:textId="77777777" w:rsidR="009116C6" w:rsidRDefault="009116C6" w:rsidP="00C2100D">
            <w:pPr>
              <w:jc w:val="center"/>
              <w:rPr>
                <w:rFonts w:cs="Arial"/>
                <w:b/>
                <w:bCs/>
                <w:color w:val="000000"/>
                <w:sz w:val="18"/>
                <w:szCs w:val="18"/>
              </w:rPr>
            </w:pPr>
            <w:r>
              <w:rPr>
                <w:rFonts w:cs="Arial"/>
                <w:b/>
                <w:bCs/>
                <w:sz w:val="18"/>
                <w:szCs w:val="18"/>
              </w:rPr>
              <w:t>Wed</w:t>
            </w:r>
          </w:p>
        </w:tc>
        <w:tc>
          <w:tcPr>
            <w:tcW w:w="1025" w:type="dxa"/>
            <w:tcBorders>
              <w:top w:val="single" w:sz="4" w:space="0" w:color="auto"/>
              <w:left w:val="nil"/>
              <w:bottom w:val="single" w:sz="4" w:space="0" w:color="auto"/>
              <w:right w:val="single" w:sz="4" w:space="0" w:color="auto"/>
            </w:tcBorders>
            <w:shd w:val="clear" w:color="auto" w:fill="D9E2F3"/>
            <w:vAlign w:val="center"/>
            <w:hideMark/>
          </w:tcPr>
          <w:p w14:paraId="7BA9DDAB" w14:textId="77777777" w:rsidR="009116C6" w:rsidRDefault="009116C6" w:rsidP="00C2100D">
            <w:pPr>
              <w:jc w:val="center"/>
              <w:rPr>
                <w:rFonts w:cs="Arial"/>
                <w:b/>
                <w:bCs/>
                <w:color w:val="000000"/>
                <w:sz w:val="18"/>
                <w:szCs w:val="18"/>
              </w:rPr>
            </w:pPr>
            <w:r>
              <w:rPr>
                <w:rFonts w:cs="Arial"/>
                <w:b/>
                <w:bCs/>
                <w:sz w:val="18"/>
                <w:szCs w:val="18"/>
              </w:rPr>
              <w:t>Thurs</w:t>
            </w:r>
          </w:p>
        </w:tc>
        <w:tc>
          <w:tcPr>
            <w:tcW w:w="834" w:type="dxa"/>
            <w:tcBorders>
              <w:top w:val="single" w:sz="4" w:space="0" w:color="auto"/>
              <w:left w:val="nil"/>
              <w:bottom w:val="single" w:sz="4" w:space="0" w:color="auto"/>
              <w:right w:val="single" w:sz="4" w:space="0" w:color="auto"/>
            </w:tcBorders>
            <w:shd w:val="clear" w:color="auto" w:fill="D9E2F3"/>
            <w:vAlign w:val="center"/>
            <w:hideMark/>
          </w:tcPr>
          <w:p w14:paraId="3EA9EC2C" w14:textId="77777777" w:rsidR="009116C6" w:rsidRDefault="009116C6" w:rsidP="00C2100D">
            <w:pPr>
              <w:jc w:val="center"/>
              <w:rPr>
                <w:rFonts w:cs="Arial"/>
                <w:b/>
                <w:bCs/>
                <w:color w:val="000000"/>
                <w:sz w:val="18"/>
                <w:szCs w:val="18"/>
              </w:rPr>
            </w:pPr>
            <w:r>
              <w:rPr>
                <w:rFonts w:cs="Arial"/>
                <w:b/>
                <w:bCs/>
                <w:sz w:val="18"/>
                <w:szCs w:val="18"/>
              </w:rPr>
              <w:t>Fri</w:t>
            </w:r>
          </w:p>
        </w:tc>
        <w:tc>
          <w:tcPr>
            <w:tcW w:w="1299" w:type="dxa"/>
            <w:tcBorders>
              <w:top w:val="single" w:sz="4" w:space="0" w:color="auto"/>
              <w:left w:val="nil"/>
              <w:bottom w:val="single" w:sz="4" w:space="0" w:color="auto"/>
              <w:right w:val="single" w:sz="4" w:space="0" w:color="auto"/>
            </w:tcBorders>
            <w:shd w:val="clear" w:color="auto" w:fill="D9E2F3"/>
            <w:vAlign w:val="center"/>
            <w:hideMark/>
          </w:tcPr>
          <w:p w14:paraId="17D621FD" w14:textId="77777777" w:rsidR="009116C6" w:rsidRDefault="009116C6" w:rsidP="00C2100D">
            <w:pPr>
              <w:jc w:val="center"/>
              <w:rPr>
                <w:rFonts w:cs="Arial"/>
                <w:b/>
                <w:bCs/>
                <w:color w:val="000000"/>
                <w:sz w:val="18"/>
                <w:szCs w:val="18"/>
              </w:rPr>
            </w:pPr>
            <w:r>
              <w:rPr>
                <w:rFonts w:cs="Arial"/>
                <w:b/>
                <w:bCs/>
                <w:sz w:val="18"/>
                <w:szCs w:val="18"/>
              </w:rPr>
              <w:t>Total no. of hours per week</w:t>
            </w:r>
          </w:p>
        </w:tc>
        <w:tc>
          <w:tcPr>
            <w:tcW w:w="1326" w:type="dxa"/>
            <w:tcBorders>
              <w:top w:val="single" w:sz="4" w:space="0" w:color="auto"/>
              <w:left w:val="nil"/>
              <w:bottom w:val="single" w:sz="4" w:space="0" w:color="auto"/>
              <w:right w:val="single" w:sz="4" w:space="0" w:color="auto"/>
            </w:tcBorders>
            <w:shd w:val="clear" w:color="auto" w:fill="D9E2F3"/>
            <w:vAlign w:val="center"/>
            <w:hideMark/>
          </w:tcPr>
          <w:p w14:paraId="0CE29DC3" w14:textId="77777777" w:rsidR="009116C6" w:rsidRDefault="009116C6" w:rsidP="00C2100D">
            <w:pPr>
              <w:rPr>
                <w:rFonts w:cs="Arial"/>
                <w:b/>
                <w:bCs/>
                <w:color w:val="000000"/>
                <w:sz w:val="18"/>
                <w:szCs w:val="18"/>
              </w:rPr>
            </w:pPr>
            <w:r>
              <w:rPr>
                <w:rFonts w:cs="Arial"/>
                <w:b/>
                <w:bCs/>
                <w:sz w:val="18"/>
                <w:szCs w:val="18"/>
              </w:rPr>
              <w:t>Total weekly charge</w:t>
            </w:r>
          </w:p>
        </w:tc>
      </w:tr>
      <w:tr w:rsidR="009116C6" w14:paraId="280E9591" w14:textId="77777777" w:rsidTr="00C2100D">
        <w:trPr>
          <w:trHeight w:val="651"/>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40F878AF" w14:textId="77777777" w:rsidR="009116C6" w:rsidRDefault="009116C6" w:rsidP="00C2100D">
            <w:pPr>
              <w:rPr>
                <w:rFonts w:cs="Arial"/>
                <w:b/>
                <w:bCs/>
                <w:color w:val="000000"/>
                <w:sz w:val="18"/>
                <w:szCs w:val="18"/>
              </w:rPr>
            </w:pPr>
            <w:r>
              <w:rPr>
                <w:rFonts w:cs="Arial"/>
                <w:b/>
                <w:bCs/>
                <w:sz w:val="18"/>
                <w:szCs w:val="18"/>
              </w:rPr>
              <w:t>Total funded entitlement hours attended per day</w:t>
            </w:r>
          </w:p>
        </w:tc>
        <w:tc>
          <w:tcPr>
            <w:tcW w:w="954" w:type="dxa"/>
            <w:tcBorders>
              <w:top w:val="nil"/>
              <w:left w:val="nil"/>
              <w:bottom w:val="single" w:sz="4" w:space="0" w:color="auto"/>
              <w:right w:val="single" w:sz="4" w:space="0" w:color="auto"/>
            </w:tcBorders>
            <w:shd w:val="clear" w:color="auto" w:fill="auto"/>
            <w:vAlign w:val="center"/>
            <w:hideMark/>
          </w:tcPr>
          <w:p w14:paraId="173AB0D0" w14:textId="77777777" w:rsidR="009116C6" w:rsidRDefault="009116C6" w:rsidP="00C2100D">
            <w:pPr>
              <w:jc w:val="center"/>
              <w:rPr>
                <w:rFonts w:cs="Arial"/>
                <w:b/>
                <w:bCs/>
                <w:color w:val="000000"/>
                <w:sz w:val="18"/>
                <w:szCs w:val="18"/>
              </w:rPr>
            </w:pPr>
            <w:r>
              <w:rPr>
                <w:rFonts w:cs="Arial"/>
                <w:b/>
                <w:bCs/>
                <w:color w:val="000000"/>
                <w:sz w:val="18"/>
                <w:szCs w:val="18"/>
              </w:rPr>
              <w:t>5.5</w:t>
            </w:r>
          </w:p>
        </w:tc>
        <w:tc>
          <w:tcPr>
            <w:tcW w:w="954" w:type="dxa"/>
            <w:tcBorders>
              <w:top w:val="nil"/>
              <w:left w:val="nil"/>
              <w:bottom w:val="single" w:sz="4" w:space="0" w:color="auto"/>
              <w:right w:val="single" w:sz="4" w:space="0" w:color="auto"/>
            </w:tcBorders>
            <w:shd w:val="clear" w:color="auto" w:fill="auto"/>
            <w:vAlign w:val="center"/>
            <w:hideMark/>
          </w:tcPr>
          <w:p w14:paraId="419DC9DE" w14:textId="77777777" w:rsidR="009116C6" w:rsidRDefault="009116C6" w:rsidP="00C2100D">
            <w:pPr>
              <w:jc w:val="center"/>
              <w:rPr>
                <w:rFonts w:cs="Arial"/>
                <w:b/>
                <w:bCs/>
                <w:color w:val="000000"/>
                <w:sz w:val="18"/>
                <w:szCs w:val="18"/>
              </w:rPr>
            </w:pPr>
            <w:r>
              <w:rPr>
                <w:rFonts w:cs="Arial"/>
                <w:b/>
                <w:bCs/>
                <w:color w:val="000000"/>
                <w:sz w:val="18"/>
                <w:szCs w:val="18"/>
              </w:rPr>
              <w:t>5.5</w:t>
            </w:r>
          </w:p>
        </w:tc>
        <w:tc>
          <w:tcPr>
            <w:tcW w:w="879" w:type="dxa"/>
            <w:tcBorders>
              <w:top w:val="nil"/>
              <w:left w:val="nil"/>
              <w:bottom w:val="single" w:sz="4" w:space="0" w:color="auto"/>
              <w:right w:val="single" w:sz="4" w:space="0" w:color="auto"/>
            </w:tcBorders>
            <w:shd w:val="clear" w:color="auto" w:fill="auto"/>
            <w:vAlign w:val="center"/>
            <w:hideMark/>
          </w:tcPr>
          <w:p w14:paraId="5D562D3A"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4E11F345"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21AE78CF"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D5D4F67" w14:textId="77777777" w:rsidR="009116C6" w:rsidRDefault="009116C6" w:rsidP="00C2100D">
            <w:pPr>
              <w:jc w:val="center"/>
              <w:rPr>
                <w:rFonts w:cs="Arial"/>
                <w:b/>
                <w:bCs/>
                <w:color w:val="000000"/>
                <w:sz w:val="18"/>
                <w:szCs w:val="18"/>
              </w:rPr>
            </w:pPr>
            <w:r>
              <w:rPr>
                <w:rFonts w:cs="Arial"/>
                <w:b/>
                <w:bCs/>
                <w:color w:val="000000"/>
                <w:sz w:val="18"/>
                <w:szCs w:val="18"/>
              </w:rPr>
              <w:t>11</w:t>
            </w:r>
          </w:p>
        </w:tc>
        <w:tc>
          <w:tcPr>
            <w:tcW w:w="1326" w:type="dxa"/>
            <w:tcBorders>
              <w:top w:val="nil"/>
              <w:left w:val="nil"/>
              <w:bottom w:val="single" w:sz="4" w:space="0" w:color="auto"/>
              <w:right w:val="single" w:sz="4" w:space="0" w:color="auto"/>
            </w:tcBorders>
            <w:shd w:val="clear" w:color="000000" w:fill="D9D9D9"/>
            <w:vAlign w:val="center"/>
            <w:hideMark/>
          </w:tcPr>
          <w:p w14:paraId="3FBBF0B8" w14:textId="77777777" w:rsidR="009116C6" w:rsidRDefault="009116C6" w:rsidP="00C2100D">
            <w:pPr>
              <w:jc w:val="center"/>
              <w:rPr>
                <w:rFonts w:cs="Arial"/>
                <w:color w:val="000000"/>
                <w:sz w:val="18"/>
                <w:szCs w:val="18"/>
              </w:rPr>
            </w:pPr>
            <w:r>
              <w:rPr>
                <w:rFonts w:cs="Arial"/>
                <w:color w:val="000000"/>
                <w:sz w:val="18"/>
                <w:szCs w:val="18"/>
              </w:rPr>
              <w:t>n/a</w:t>
            </w:r>
          </w:p>
        </w:tc>
      </w:tr>
      <w:tr w:rsidR="009116C6" w14:paraId="19E31FDF" w14:textId="77777777" w:rsidTr="00C2100D">
        <w:trPr>
          <w:trHeight w:val="721"/>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528CA388" w14:textId="77777777" w:rsidR="009116C6" w:rsidRDefault="009116C6" w:rsidP="00C2100D">
            <w:pPr>
              <w:rPr>
                <w:rFonts w:cs="Arial"/>
                <w:b/>
                <w:bCs/>
                <w:color w:val="000000"/>
                <w:sz w:val="18"/>
                <w:szCs w:val="18"/>
              </w:rPr>
            </w:pPr>
            <w:r>
              <w:rPr>
                <w:rFonts w:cs="Arial"/>
                <w:b/>
                <w:bCs/>
                <w:sz w:val="18"/>
                <w:szCs w:val="18"/>
              </w:rPr>
              <w:t>Total extra (chargeable) hours per day</w:t>
            </w:r>
          </w:p>
        </w:tc>
        <w:tc>
          <w:tcPr>
            <w:tcW w:w="954" w:type="dxa"/>
            <w:tcBorders>
              <w:top w:val="nil"/>
              <w:left w:val="nil"/>
              <w:bottom w:val="single" w:sz="4" w:space="0" w:color="auto"/>
              <w:right w:val="single" w:sz="4" w:space="0" w:color="auto"/>
            </w:tcBorders>
            <w:shd w:val="clear" w:color="auto" w:fill="auto"/>
            <w:vAlign w:val="center"/>
            <w:hideMark/>
          </w:tcPr>
          <w:p w14:paraId="786A79A9" w14:textId="77777777" w:rsidR="009116C6" w:rsidRDefault="009116C6" w:rsidP="00C2100D">
            <w:pPr>
              <w:jc w:val="center"/>
              <w:rPr>
                <w:rFonts w:cs="Arial"/>
                <w:b/>
                <w:bCs/>
                <w:color w:val="000000"/>
                <w:sz w:val="18"/>
                <w:szCs w:val="18"/>
              </w:rPr>
            </w:pPr>
            <w:r>
              <w:rPr>
                <w:rFonts w:cs="Arial"/>
                <w:b/>
                <w:bCs/>
                <w:color w:val="000000"/>
                <w:sz w:val="18"/>
                <w:szCs w:val="18"/>
              </w:rPr>
              <w:t> 5.5</w:t>
            </w:r>
          </w:p>
        </w:tc>
        <w:tc>
          <w:tcPr>
            <w:tcW w:w="954" w:type="dxa"/>
            <w:tcBorders>
              <w:top w:val="nil"/>
              <w:left w:val="nil"/>
              <w:bottom w:val="single" w:sz="4" w:space="0" w:color="auto"/>
              <w:right w:val="single" w:sz="4" w:space="0" w:color="auto"/>
            </w:tcBorders>
            <w:shd w:val="clear" w:color="auto" w:fill="auto"/>
            <w:vAlign w:val="center"/>
            <w:hideMark/>
          </w:tcPr>
          <w:p w14:paraId="27CA3FC2" w14:textId="77777777" w:rsidR="009116C6" w:rsidRDefault="009116C6" w:rsidP="00C2100D">
            <w:pPr>
              <w:jc w:val="center"/>
              <w:rPr>
                <w:rFonts w:cs="Arial"/>
                <w:b/>
                <w:bCs/>
                <w:color w:val="000000"/>
                <w:sz w:val="18"/>
                <w:szCs w:val="18"/>
              </w:rPr>
            </w:pPr>
            <w:r>
              <w:rPr>
                <w:rFonts w:cs="Arial"/>
                <w:b/>
                <w:bCs/>
                <w:color w:val="000000"/>
                <w:sz w:val="18"/>
                <w:szCs w:val="18"/>
              </w:rPr>
              <w:t>5.5</w:t>
            </w:r>
          </w:p>
        </w:tc>
        <w:tc>
          <w:tcPr>
            <w:tcW w:w="879" w:type="dxa"/>
            <w:tcBorders>
              <w:top w:val="nil"/>
              <w:left w:val="nil"/>
              <w:bottom w:val="single" w:sz="4" w:space="0" w:color="auto"/>
              <w:right w:val="single" w:sz="4" w:space="0" w:color="auto"/>
            </w:tcBorders>
            <w:shd w:val="clear" w:color="auto" w:fill="auto"/>
            <w:vAlign w:val="center"/>
            <w:hideMark/>
          </w:tcPr>
          <w:p w14:paraId="14FCB698"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3DF592C7"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110CA08E"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C782D45" w14:textId="77777777" w:rsidR="009116C6" w:rsidRDefault="009116C6" w:rsidP="00C2100D">
            <w:pPr>
              <w:jc w:val="center"/>
              <w:rPr>
                <w:rFonts w:cs="Arial"/>
                <w:b/>
                <w:bCs/>
                <w:color w:val="000000"/>
                <w:sz w:val="18"/>
                <w:szCs w:val="18"/>
              </w:rPr>
            </w:pPr>
            <w:r>
              <w:rPr>
                <w:rFonts w:cs="Arial"/>
                <w:b/>
                <w:bCs/>
                <w:color w:val="000000"/>
                <w:sz w:val="18"/>
                <w:szCs w:val="18"/>
              </w:rPr>
              <w:t>11</w:t>
            </w:r>
          </w:p>
        </w:tc>
        <w:tc>
          <w:tcPr>
            <w:tcW w:w="1326" w:type="dxa"/>
            <w:tcBorders>
              <w:top w:val="nil"/>
              <w:left w:val="nil"/>
              <w:bottom w:val="single" w:sz="4" w:space="0" w:color="auto"/>
              <w:right w:val="single" w:sz="4" w:space="0" w:color="auto"/>
            </w:tcBorders>
            <w:shd w:val="clear" w:color="auto" w:fill="auto"/>
            <w:vAlign w:val="center"/>
            <w:hideMark/>
          </w:tcPr>
          <w:p w14:paraId="196D8710" w14:textId="77777777" w:rsidR="009116C6" w:rsidRDefault="009116C6" w:rsidP="00C2100D">
            <w:pPr>
              <w:rPr>
                <w:rFonts w:cs="Arial"/>
                <w:b/>
                <w:bCs/>
                <w:color w:val="000000"/>
                <w:sz w:val="18"/>
                <w:szCs w:val="18"/>
              </w:rPr>
            </w:pPr>
            <w:r>
              <w:rPr>
                <w:rFonts w:cs="Arial"/>
                <w:b/>
                <w:bCs/>
                <w:color w:val="000000"/>
                <w:sz w:val="18"/>
                <w:szCs w:val="18"/>
              </w:rPr>
              <w:t>£24.95</w:t>
            </w:r>
          </w:p>
        </w:tc>
      </w:tr>
      <w:tr w:rsidR="009116C6" w14:paraId="74FF1FAA"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394A6430" w14:textId="77777777" w:rsidR="009116C6" w:rsidRDefault="009116C6" w:rsidP="00C2100D">
            <w:pPr>
              <w:rPr>
                <w:rFonts w:cs="Arial"/>
                <w:b/>
                <w:bCs/>
                <w:color w:val="000000"/>
                <w:sz w:val="18"/>
                <w:szCs w:val="18"/>
              </w:rPr>
            </w:pPr>
            <w:r>
              <w:rPr>
                <w:rFonts w:cs="Arial"/>
                <w:b/>
                <w:bCs/>
                <w:sz w:val="18"/>
                <w:szCs w:val="18"/>
              </w:rPr>
              <w:t>Consumables</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75F2456C" w14:textId="77777777" w:rsidR="009116C6" w:rsidRDefault="009116C6" w:rsidP="00C2100D">
            <w:pPr>
              <w:jc w:val="center"/>
              <w:rPr>
                <w:rFonts w:cs="Arial"/>
                <w:b/>
                <w:bCs/>
                <w:color w:val="000000"/>
                <w:sz w:val="18"/>
                <w:szCs w:val="18"/>
              </w:rPr>
            </w:pP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6A5E4514" w14:textId="77777777" w:rsidR="009116C6" w:rsidRDefault="009116C6" w:rsidP="00C2100D">
            <w:pPr>
              <w:jc w:val="center"/>
              <w:rPr>
                <w:rFonts w:cs="Arial"/>
                <w:b/>
                <w:bCs/>
                <w:color w:val="000000"/>
                <w:sz w:val="18"/>
                <w:szCs w:val="18"/>
              </w:rPr>
            </w:pP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3D8D126B"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14:paraId="680859E7"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14:paraId="236DD440"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47747337" w14:textId="77777777" w:rsidR="009116C6" w:rsidRDefault="009116C6" w:rsidP="00C2100D">
            <w:pPr>
              <w:jc w:val="center"/>
              <w:rPr>
                <w:rFonts w:cs="Arial"/>
                <w:b/>
                <w:bCs/>
                <w:color w:val="000000"/>
                <w:sz w:val="18"/>
                <w:szCs w:val="18"/>
              </w:rPr>
            </w:pPr>
          </w:p>
        </w:tc>
        <w:tc>
          <w:tcPr>
            <w:tcW w:w="1326" w:type="dxa"/>
            <w:vMerge w:val="restart"/>
            <w:tcBorders>
              <w:top w:val="nil"/>
              <w:left w:val="single" w:sz="4" w:space="0" w:color="auto"/>
              <w:bottom w:val="single" w:sz="4" w:space="0" w:color="auto"/>
              <w:right w:val="single" w:sz="4" w:space="0" w:color="auto"/>
            </w:tcBorders>
            <w:shd w:val="clear" w:color="auto" w:fill="auto"/>
            <w:vAlign w:val="center"/>
            <w:hideMark/>
          </w:tcPr>
          <w:p w14:paraId="5974E842" w14:textId="77777777" w:rsidR="009116C6" w:rsidRDefault="009116C6" w:rsidP="00C2100D">
            <w:pPr>
              <w:jc w:val="right"/>
              <w:rPr>
                <w:rFonts w:cs="Arial"/>
                <w:b/>
                <w:bCs/>
                <w:color w:val="000000"/>
                <w:sz w:val="18"/>
                <w:szCs w:val="18"/>
              </w:rPr>
            </w:pPr>
          </w:p>
        </w:tc>
      </w:tr>
      <w:tr w:rsidR="009116C6" w14:paraId="5A56F0FE"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7A6EA7FA" w14:textId="77777777" w:rsidR="009116C6" w:rsidRDefault="009116C6" w:rsidP="00C2100D">
            <w:pPr>
              <w:rPr>
                <w:rFonts w:cs="Arial"/>
                <w:b/>
                <w:bCs/>
                <w:color w:val="000000"/>
                <w:sz w:val="18"/>
                <w:szCs w:val="18"/>
              </w:rPr>
            </w:pPr>
            <w:r>
              <w:rPr>
                <w:rFonts w:cs="Arial"/>
                <w:b/>
                <w:bCs/>
                <w:sz w:val="18"/>
                <w:szCs w:val="18"/>
              </w:rPr>
              <w:t>(</w:t>
            </w:r>
            <w:proofErr w:type="gramStart"/>
            <w:r>
              <w:rPr>
                <w:rFonts w:cs="Arial"/>
                <w:b/>
                <w:bCs/>
                <w:sz w:val="18"/>
                <w:szCs w:val="18"/>
              </w:rPr>
              <w:t>meals</w:t>
            </w:r>
            <w:proofErr w:type="gramEnd"/>
            <w:r>
              <w:rPr>
                <w:rFonts w:cs="Arial"/>
                <w:b/>
                <w:bCs/>
                <w:sz w:val="18"/>
                <w:szCs w:val="18"/>
              </w:rPr>
              <w:t>, snacks)</w:t>
            </w:r>
          </w:p>
        </w:tc>
        <w:tc>
          <w:tcPr>
            <w:tcW w:w="954" w:type="dxa"/>
            <w:vMerge/>
            <w:tcBorders>
              <w:top w:val="nil"/>
              <w:left w:val="single" w:sz="4" w:space="0" w:color="auto"/>
              <w:bottom w:val="single" w:sz="4" w:space="0" w:color="auto"/>
              <w:right w:val="single" w:sz="4" w:space="0" w:color="auto"/>
            </w:tcBorders>
            <w:vAlign w:val="center"/>
            <w:hideMark/>
          </w:tcPr>
          <w:p w14:paraId="022F1F54" w14:textId="77777777" w:rsidR="009116C6" w:rsidRDefault="009116C6" w:rsidP="00C2100D">
            <w:pPr>
              <w:rPr>
                <w:rFonts w:cs="Arial"/>
                <w:b/>
                <w:bCs/>
                <w:color w:val="000000"/>
                <w:sz w:val="18"/>
                <w:szCs w:val="18"/>
              </w:rPr>
            </w:pPr>
          </w:p>
        </w:tc>
        <w:tc>
          <w:tcPr>
            <w:tcW w:w="954" w:type="dxa"/>
            <w:vMerge/>
            <w:tcBorders>
              <w:top w:val="nil"/>
              <w:left w:val="single" w:sz="4" w:space="0" w:color="auto"/>
              <w:bottom w:val="single" w:sz="4" w:space="0" w:color="auto"/>
              <w:right w:val="single" w:sz="4" w:space="0" w:color="auto"/>
            </w:tcBorders>
            <w:vAlign w:val="center"/>
            <w:hideMark/>
          </w:tcPr>
          <w:p w14:paraId="64D19695" w14:textId="77777777" w:rsidR="009116C6" w:rsidRDefault="009116C6" w:rsidP="00C2100D">
            <w:pPr>
              <w:rPr>
                <w:rFonts w:cs="Arial"/>
                <w:b/>
                <w:bCs/>
                <w:color w:val="000000"/>
                <w:sz w:val="18"/>
                <w:szCs w:val="18"/>
              </w:rPr>
            </w:pPr>
          </w:p>
        </w:tc>
        <w:tc>
          <w:tcPr>
            <w:tcW w:w="879" w:type="dxa"/>
            <w:vMerge/>
            <w:tcBorders>
              <w:top w:val="nil"/>
              <w:left w:val="single" w:sz="4" w:space="0" w:color="auto"/>
              <w:bottom w:val="single" w:sz="4" w:space="0" w:color="auto"/>
              <w:right w:val="single" w:sz="4" w:space="0" w:color="auto"/>
            </w:tcBorders>
            <w:vAlign w:val="center"/>
            <w:hideMark/>
          </w:tcPr>
          <w:p w14:paraId="578AAD65" w14:textId="77777777" w:rsidR="009116C6" w:rsidRDefault="009116C6" w:rsidP="00C2100D">
            <w:pPr>
              <w:rPr>
                <w:rFonts w:cs="Arial"/>
                <w:b/>
                <w:bCs/>
                <w:color w:val="000000"/>
                <w:sz w:val="18"/>
                <w:szCs w:val="18"/>
              </w:rPr>
            </w:pPr>
          </w:p>
        </w:tc>
        <w:tc>
          <w:tcPr>
            <w:tcW w:w="1025" w:type="dxa"/>
            <w:vMerge/>
            <w:tcBorders>
              <w:top w:val="nil"/>
              <w:left w:val="single" w:sz="4" w:space="0" w:color="auto"/>
              <w:bottom w:val="single" w:sz="4" w:space="0" w:color="auto"/>
              <w:right w:val="single" w:sz="4" w:space="0" w:color="auto"/>
            </w:tcBorders>
            <w:vAlign w:val="center"/>
            <w:hideMark/>
          </w:tcPr>
          <w:p w14:paraId="7E2ACF4F" w14:textId="77777777" w:rsidR="009116C6" w:rsidRDefault="009116C6" w:rsidP="00C2100D">
            <w:pPr>
              <w:rPr>
                <w:rFonts w:cs="Arial"/>
                <w:b/>
                <w:bCs/>
                <w:color w:val="000000"/>
                <w:sz w:val="18"/>
                <w:szCs w:val="18"/>
              </w:rPr>
            </w:pPr>
          </w:p>
        </w:tc>
        <w:tc>
          <w:tcPr>
            <w:tcW w:w="834" w:type="dxa"/>
            <w:vMerge/>
            <w:tcBorders>
              <w:top w:val="nil"/>
              <w:left w:val="single" w:sz="4" w:space="0" w:color="auto"/>
              <w:bottom w:val="single" w:sz="4" w:space="0" w:color="auto"/>
              <w:right w:val="single" w:sz="4" w:space="0" w:color="auto"/>
            </w:tcBorders>
            <w:vAlign w:val="center"/>
            <w:hideMark/>
          </w:tcPr>
          <w:p w14:paraId="4B5FFED0" w14:textId="77777777" w:rsidR="009116C6" w:rsidRDefault="009116C6" w:rsidP="00C2100D">
            <w:pPr>
              <w:rPr>
                <w:rFonts w:cs="Arial"/>
                <w:b/>
                <w:bCs/>
                <w:color w:val="000000"/>
                <w:sz w:val="18"/>
                <w:szCs w:val="18"/>
              </w:rPr>
            </w:pPr>
          </w:p>
        </w:tc>
        <w:tc>
          <w:tcPr>
            <w:tcW w:w="1299" w:type="dxa"/>
            <w:vMerge/>
            <w:tcBorders>
              <w:top w:val="nil"/>
              <w:left w:val="single" w:sz="4" w:space="0" w:color="auto"/>
              <w:bottom w:val="single" w:sz="4" w:space="0" w:color="auto"/>
              <w:right w:val="single" w:sz="4" w:space="0" w:color="auto"/>
            </w:tcBorders>
            <w:vAlign w:val="center"/>
            <w:hideMark/>
          </w:tcPr>
          <w:p w14:paraId="3CBF47CE" w14:textId="77777777" w:rsidR="009116C6" w:rsidRDefault="009116C6" w:rsidP="00C2100D">
            <w:pPr>
              <w:jc w:val="center"/>
              <w:rPr>
                <w:rFonts w:cs="Arial"/>
                <w:b/>
                <w:bCs/>
                <w:color w:val="000000"/>
                <w:sz w:val="18"/>
                <w:szCs w:val="18"/>
              </w:rPr>
            </w:pPr>
          </w:p>
        </w:tc>
        <w:tc>
          <w:tcPr>
            <w:tcW w:w="1326" w:type="dxa"/>
            <w:vMerge/>
            <w:tcBorders>
              <w:top w:val="nil"/>
              <w:left w:val="single" w:sz="4" w:space="0" w:color="auto"/>
              <w:bottom w:val="single" w:sz="4" w:space="0" w:color="auto"/>
              <w:right w:val="single" w:sz="4" w:space="0" w:color="auto"/>
            </w:tcBorders>
            <w:vAlign w:val="center"/>
            <w:hideMark/>
          </w:tcPr>
          <w:p w14:paraId="1132864D" w14:textId="77777777" w:rsidR="009116C6" w:rsidRDefault="009116C6" w:rsidP="00C2100D">
            <w:pPr>
              <w:rPr>
                <w:rFonts w:cs="Arial"/>
                <w:b/>
                <w:bCs/>
                <w:color w:val="000000"/>
                <w:sz w:val="18"/>
                <w:szCs w:val="18"/>
              </w:rPr>
            </w:pPr>
          </w:p>
        </w:tc>
      </w:tr>
      <w:tr w:rsidR="009116C6" w14:paraId="015C190E" w14:textId="77777777" w:rsidTr="00C2100D">
        <w:trPr>
          <w:trHeight w:val="457"/>
        </w:trPr>
        <w:tc>
          <w:tcPr>
            <w:tcW w:w="2340" w:type="dxa"/>
            <w:tcBorders>
              <w:top w:val="nil"/>
              <w:left w:val="single" w:sz="4" w:space="0" w:color="auto"/>
              <w:bottom w:val="single" w:sz="4" w:space="0" w:color="auto"/>
              <w:right w:val="single" w:sz="4" w:space="0" w:color="auto"/>
            </w:tcBorders>
            <w:shd w:val="clear" w:color="auto" w:fill="D9E2F3"/>
            <w:vAlign w:val="center"/>
            <w:hideMark/>
          </w:tcPr>
          <w:p w14:paraId="546822E1" w14:textId="77777777" w:rsidR="009116C6" w:rsidRDefault="009116C6" w:rsidP="00C2100D">
            <w:pPr>
              <w:rPr>
                <w:rFonts w:cs="Arial"/>
                <w:b/>
                <w:bCs/>
                <w:color w:val="000000"/>
                <w:sz w:val="18"/>
                <w:szCs w:val="18"/>
              </w:rPr>
            </w:pPr>
            <w:r>
              <w:rPr>
                <w:rFonts w:cs="Arial"/>
                <w:b/>
                <w:bCs/>
                <w:sz w:val="18"/>
                <w:szCs w:val="18"/>
              </w:rPr>
              <w:t>Total daily hours attended</w:t>
            </w:r>
          </w:p>
        </w:tc>
        <w:tc>
          <w:tcPr>
            <w:tcW w:w="954" w:type="dxa"/>
            <w:tcBorders>
              <w:top w:val="nil"/>
              <w:left w:val="nil"/>
              <w:bottom w:val="single" w:sz="4" w:space="0" w:color="auto"/>
              <w:right w:val="single" w:sz="4" w:space="0" w:color="auto"/>
            </w:tcBorders>
            <w:shd w:val="clear" w:color="auto" w:fill="auto"/>
            <w:vAlign w:val="center"/>
            <w:hideMark/>
          </w:tcPr>
          <w:p w14:paraId="3A0EED14" w14:textId="77777777" w:rsidR="009116C6" w:rsidRDefault="009116C6" w:rsidP="00C2100D">
            <w:pPr>
              <w:jc w:val="center"/>
              <w:rPr>
                <w:rFonts w:cs="Arial"/>
                <w:b/>
                <w:bCs/>
                <w:color w:val="000000"/>
                <w:sz w:val="18"/>
                <w:szCs w:val="18"/>
              </w:rPr>
            </w:pPr>
            <w:r>
              <w:rPr>
                <w:rFonts w:cs="Arial"/>
                <w:b/>
                <w:bCs/>
                <w:color w:val="000000"/>
                <w:sz w:val="18"/>
                <w:szCs w:val="18"/>
              </w:rPr>
              <w:t>11</w:t>
            </w:r>
          </w:p>
        </w:tc>
        <w:tc>
          <w:tcPr>
            <w:tcW w:w="954" w:type="dxa"/>
            <w:tcBorders>
              <w:top w:val="nil"/>
              <w:left w:val="nil"/>
              <w:bottom w:val="single" w:sz="4" w:space="0" w:color="auto"/>
              <w:right w:val="single" w:sz="4" w:space="0" w:color="auto"/>
            </w:tcBorders>
            <w:shd w:val="clear" w:color="auto" w:fill="auto"/>
            <w:vAlign w:val="center"/>
            <w:hideMark/>
          </w:tcPr>
          <w:p w14:paraId="69A9DBD9" w14:textId="77777777" w:rsidR="009116C6" w:rsidRDefault="009116C6" w:rsidP="00C2100D">
            <w:pPr>
              <w:jc w:val="center"/>
              <w:rPr>
                <w:rFonts w:cs="Arial"/>
                <w:b/>
                <w:bCs/>
                <w:color w:val="000000"/>
                <w:sz w:val="18"/>
                <w:szCs w:val="18"/>
              </w:rPr>
            </w:pPr>
            <w:r>
              <w:rPr>
                <w:rFonts w:cs="Arial"/>
                <w:b/>
                <w:bCs/>
                <w:color w:val="000000"/>
                <w:sz w:val="18"/>
                <w:szCs w:val="18"/>
              </w:rPr>
              <w:t>11</w:t>
            </w:r>
          </w:p>
        </w:tc>
        <w:tc>
          <w:tcPr>
            <w:tcW w:w="879" w:type="dxa"/>
            <w:tcBorders>
              <w:top w:val="nil"/>
              <w:left w:val="nil"/>
              <w:bottom w:val="single" w:sz="4" w:space="0" w:color="auto"/>
              <w:right w:val="single" w:sz="4" w:space="0" w:color="auto"/>
            </w:tcBorders>
            <w:shd w:val="clear" w:color="auto" w:fill="auto"/>
            <w:vAlign w:val="center"/>
            <w:hideMark/>
          </w:tcPr>
          <w:p w14:paraId="34640DE4"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025" w:type="dxa"/>
            <w:tcBorders>
              <w:top w:val="nil"/>
              <w:left w:val="nil"/>
              <w:bottom w:val="single" w:sz="4" w:space="0" w:color="auto"/>
              <w:right w:val="single" w:sz="4" w:space="0" w:color="auto"/>
            </w:tcBorders>
            <w:shd w:val="clear" w:color="auto" w:fill="auto"/>
            <w:vAlign w:val="center"/>
            <w:hideMark/>
          </w:tcPr>
          <w:p w14:paraId="7D75B98B"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285C01E8" w14:textId="77777777" w:rsidR="009116C6" w:rsidRDefault="009116C6" w:rsidP="00C2100D">
            <w:pPr>
              <w:jc w:val="center"/>
              <w:rPr>
                <w:rFonts w:cs="Arial"/>
                <w:b/>
                <w:bCs/>
                <w:color w:val="000000"/>
                <w:sz w:val="18"/>
                <w:szCs w:val="18"/>
              </w:rPr>
            </w:pPr>
            <w:r>
              <w:rPr>
                <w:rFonts w:cs="Arial"/>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C1F739" w14:textId="77777777" w:rsidR="009116C6" w:rsidRDefault="009116C6" w:rsidP="00C2100D">
            <w:pPr>
              <w:jc w:val="center"/>
              <w:rPr>
                <w:rFonts w:cs="Arial"/>
                <w:b/>
                <w:bCs/>
                <w:color w:val="000000"/>
                <w:sz w:val="18"/>
                <w:szCs w:val="18"/>
              </w:rPr>
            </w:pPr>
            <w:r>
              <w:rPr>
                <w:rFonts w:cs="Arial"/>
                <w:b/>
                <w:bCs/>
                <w:color w:val="000000"/>
                <w:sz w:val="18"/>
                <w:szCs w:val="18"/>
              </w:rPr>
              <w:t>22</w:t>
            </w:r>
          </w:p>
        </w:tc>
        <w:tc>
          <w:tcPr>
            <w:tcW w:w="1326" w:type="dxa"/>
            <w:tcBorders>
              <w:top w:val="nil"/>
              <w:left w:val="nil"/>
              <w:bottom w:val="single" w:sz="4" w:space="0" w:color="auto"/>
              <w:right w:val="single" w:sz="4" w:space="0" w:color="auto"/>
            </w:tcBorders>
            <w:shd w:val="clear" w:color="auto" w:fill="auto"/>
            <w:vAlign w:val="center"/>
            <w:hideMark/>
          </w:tcPr>
          <w:p w14:paraId="68362CA8" w14:textId="77777777" w:rsidR="009116C6" w:rsidRDefault="009116C6" w:rsidP="00C2100D">
            <w:pPr>
              <w:rPr>
                <w:rFonts w:cs="Arial"/>
                <w:b/>
                <w:bCs/>
                <w:color w:val="000000"/>
                <w:sz w:val="18"/>
                <w:szCs w:val="18"/>
              </w:rPr>
            </w:pPr>
            <w:r>
              <w:rPr>
                <w:rFonts w:cs="Arial"/>
                <w:b/>
                <w:bCs/>
                <w:color w:val="000000"/>
                <w:sz w:val="18"/>
                <w:szCs w:val="18"/>
              </w:rPr>
              <w:t> </w:t>
            </w:r>
          </w:p>
        </w:tc>
      </w:tr>
    </w:tbl>
    <w:p w14:paraId="1C7F0D82" w14:textId="77777777" w:rsidR="009116C6" w:rsidRDefault="009116C6" w:rsidP="00953B6D">
      <w:pPr>
        <w:tabs>
          <w:tab w:val="left" w:pos="3114"/>
        </w:tabs>
        <w:rPr>
          <w:rFonts w:cs="Arial"/>
          <w:bCs/>
          <w:sz w:val="22"/>
        </w:rPr>
      </w:pPr>
    </w:p>
    <w:p w14:paraId="0DC10E6C" w14:textId="77777777" w:rsidR="009116C6" w:rsidRPr="00810C6D" w:rsidRDefault="00953B6D" w:rsidP="00953B6D">
      <w:pPr>
        <w:tabs>
          <w:tab w:val="left" w:pos="3114"/>
        </w:tabs>
        <w:rPr>
          <w:rFonts w:cs="Arial"/>
          <w:bCs/>
          <w:sz w:val="22"/>
        </w:rPr>
      </w:pPr>
      <w:r w:rsidRPr="00810C6D">
        <w:rPr>
          <w:rFonts w:cs="Arial"/>
          <w:bCs/>
          <w:sz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116C6" w:rsidRPr="00AE4744" w14:paraId="05E53B3B" w14:textId="77777777" w:rsidTr="00C2100D">
        <w:tc>
          <w:tcPr>
            <w:tcW w:w="9606" w:type="dxa"/>
            <w:shd w:val="clear" w:color="auto" w:fill="D9E2F3"/>
          </w:tcPr>
          <w:p w14:paraId="425304A0" w14:textId="77777777" w:rsidR="009116C6" w:rsidRPr="00AE4744" w:rsidRDefault="009116C6" w:rsidP="00C2100D">
            <w:pPr>
              <w:spacing w:before="200" w:line="259" w:lineRule="auto"/>
              <w:ind w:left="1146" w:right="153" w:hanging="301"/>
              <w:jc w:val="both"/>
              <w:rPr>
                <w:rFonts w:cs="Arial"/>
                <w:b/>
                <w:bCs/>
                <w:sz w:val="22"/>
              </w:rPr>
            </w:pPr>
            <w:r w:rsidRPr="00AE4744">
              <w:rPr>
                <w:rFonts w:cs="Arial"/>
                <w:b/>
                <w:bCs/>
                <w:sz w:val="22"/>
              </w:rPr>
              <w:t>Monthly costs (equals weekly cost x 52 weeks /12 months)</w:t>
            </w:r>
          </w:p>
        </w:tc>
      </w:tr>
      <w:tr w:rsidR="009116C6" w:rsidRPr="00AE4744" w14:paraId="06821766" w14:textId="77777777" w:rsidTr="00C2100D">
        <w:tc>
          <w:tcPr>
            <w:tcW w:w="9606" w:type="dxa"/>
            <w:shd w:val="clear" w:color="auto" w:fill="auto"/>
          </w:tcPr>
          <w:p w14:paraId="461DF663" w14:textId="77777777" w:rsidR="009116C6" w:rsidRPr="00AE4744" w:rsidRDefault="009116C6" w:rsidP="00C2100D">
            <w:pPr>
              <w:spacing w:before="200" w:line="259" w:lineRule="auto"/>
              <w:ind w:left="1146" w:right="153" w:hanging="301"/>
              <w:jc w:val="center"/>
              <w:rPr>
                <w:rFonts w:cs="Arial"/>
                <w:sz w:val="22"/>
              </w:rPr>
            </w:pPr>
            <w:r w:rsidRPr="00AE4744">
              <w:rPr>
                <w:rFonts w:cs="Arial"/>
                <w:sz w:val="22"/>
              </w:rPr>
              <w:t>£</w:t>
            </w:r>
            <w:r w:rsidRPr="00AB55FC">
              <w:rPr>
                <w:rFonts w:cs="Arial"/>
                <w:sz w:val="22"/>
              </w:rPr>
              <w:t xml:space="preserve">108.11 </w:t>
            </w:r>
          </w:p>
        </w:tc>
      </w:tr>
    </w:tbl>
    <w:p w14:paraId="52CB6471" w14:textId="59D64FD2" w:rsidR="00953B6D" w:rsidRPr="00810C6D" w:rsidRDefault="00953B6D" w:rsidP="00953B6D">
      <w:pPr>
        <w:tabs>
          <w:tab w:val="left" w:pos="3114"/>
        </w:tabs>
        <w:rPr>
          <w:rFonts w:cs="Arial"/>
          <w:bCs/>
          <w:sz w:val="22"/>
        </w:rPr>
      </w:pPr>
    </w:p>
    <w:bookmarkEnd w:id="0"/>
    <w:p w14:paraId="5FD91638" w14:textId="77777777" w:rsidR="00953B6D" w:rsidRPr="002E6F60" w:rsidRDefault="00953B6D" w:rsidP="00953B6D">
      <w:pPr>
        <w:tabs>
          <w:tab w:val="left" w:pos="3114"/>
        </w:tabs>
        <w:rPr>
          <w:rFonts w:cs="Arial"/>
          <w:b/>
          <w:sz w:val="22"/>
        </w:rPr>
      </w:pPr>
    </w:p>
    <w:p w14:paraId="26365403" w14:textId="52E09FCD" w:rsidR="00953B6D" w:rsidRDefault="00953B6D" w:rsidP="00953B6D">
      <w:pPr>
        <w:tabs>
          <w:tab w:val="left" w:pos="3114"/>
        </w:tabs>
        <w:rPr>
          <w:rFonts w:cs="Arial"/>
          <w:i/>
          <w:sz w:val="22"/>
        </w:rPr>
      </w:pPr>
      <w:r>
        <w:rPr>
          <w:rFonts w:cs="Arial"/>
          <w:i/>
          <w:sz w:val="22"/>
        </w:rPr>
        <w:t xml:space="preserve">Where a family’s financial situation changes this may affect their eligibility for all the above Grant’s and Schemes. Delays in informing nursery about such changes, particularly </w:t>
      </w:r>
      <w:proofErr w:type="gramStart"/>
      <w:r>
        <w:rPr>
          <w:rFonts w:cs="Arial"/>
          <w:i/>
          <w:sz w:val="22"/>
        </w:rPr>
        <w:t>in regards to</w:t>
      </w:r>
      <w:proofErr w:type="gramEnd"/>
      <w:r>
        <w:rPr>
          <w:rFonts w:cs="Arial"/>
          <w:i/>
          <w:sz w:val="22"/>
        </w:rPr>
        <w:t xml:space="preserve"> Salary Sacrifice may incur charges from HMRC which the parent will be liable for.</w:t>
      </w:r>
    </w:p>
    <w:p w14:paraId="0E5F5ADC" w14:textId="7B2D6629" w:rsidR="009116C6" w:rsidRDefault="009116C6" w:rsidP="00953B6D">
      <w:pPr>
        <w:tabs>
          <w:tab w:val="left" w:pos="3114"/>
        </w:tabs>
        <w:rPr>
          <w:rFonts w:cs="Arial"/>
          <w:i/>
          <w:sz w:val="22"/>
        </w:rPr>
      </w:pPr>
    </w:p>
    <w:p w14:paraId="0D41BFA0" w14:textId="77777777" w:rsidR="00953B6D" w:rsidRDefault="00953B6D" w:rsidP="00953B6D">
      <w:pPr>
        <w:tabs>
          <w:tab w:val="left" w:pos="3114"/>
        </w:tabs>
        <w:rPr>
          <w:rFonts w:cs="Arial"/>
          <w:sz w:val="22"/>
        </w:rPr>
      </w:pPr>
    </w:p>
    <w:p w14:paraId="2E610A02" w14:textId="77777777" w:rsidR="00953B6D" w:rsidRDefault="00953B6D" w:rsidP="00953B6D">
      <w:pPr>
        <w:tabs>
          <w:tab w:val="left" w:pos="3114"/>
        </w:tabs>
        <w:jc w:val="center"/>
        <w:rPr>
          <w:rFonts w:cs="Arial"/>
          <w:b/>
          <w:sz w:val="22"/>
        </w:rPr>
      </w:pPr>
      <w:r>
        <w:rPr>
          <w:rFonts w:cs="Arial"/>
          <w:b/>
          <w:sz w:val="22"/>
        </w:rPr>
        <w:t>Nursery will require a minimum of one months’ notice to make changes to the fees.</w:t>
      </w:r>
    </w:p>
    <w:p w14:paraId="5BC9C0FF" w14:textId="77777777" w:rsidR="00953B6D" w:rsidRDefault="00953B6D" w:rsidP="00953B6D">
      <w:pPr>
        <w:tabs>
          <w:tab w:val="left" w:pos="3114"/>
        </w:tabs>
        <w:jc w:val="center"/>
        <w:rPr>
          <w:rFonts w:cs="Arial"/>
          <w:i/>
          <w:sz w:val="22"/>
        </w:rPr>
      </w:pPr>
    </w:p>
    <w:p w14:paraId="65FDE168" w14:textId="77777777" w:rsidR="00953B6D" w:rsidRDefault="00953B6D" w:rsidP="00953B6D">
      <w:pPr>
        <w:tabs>
          <w:tab w:val="left" w:pos="3114"/>
        </w:tabs>
        <w:jc w:val="center"/>
        <w:rPr>
          <w:rFonts w:cs="Arial"/>
          <w:b/>
          <w:sz w:val="22"/>
        </w:rPr>
      </w:pPr>
      <w:r>
        <w:rPr>
          <w:rFonts w:cs="Arial"/>
          <w:i/>
          <w:sz w:val="22"/>
        </w:rPr>
        <w:t>For more information on childcare savings please contact leedsth-tr.nurseries@nhs.net</w:t>
      </w:r>
    </w:p>
    <w:p w14:paraId="326CB1EE" w14:textId="77777777" w:rsidR="00953B6D" w:rsidRPr="00505A64" w:rsidRDefault="00953B6D" w:rsidP="00953B6D">
      <w:pPr>
        <w:jc w:val="both"/>
        <w:rPr>
          <w:rFonts w:eastAsia="Times New Roman" w:cs="Arial"/>
          <w:szCs w:val="24"/>
          <w:lang w:eastAsia="en-GB"/>
          <w14:shadow w14:blurRad="50800" w14:dist="38100" w14:dir="2700000" w14:sx="100000" w14:sy="100000" w14:kx="0" w14:ky="0" w14:algn="tl">
            <w14:srgbClr w14:val="000000">
              <w14:alpha w14:val="60000"/>
            </w14:srgbClr>
          </w14:shadow>
        </w:rPr>
      </w:pPr>
    </w:p>
    <w:p w14:paraId="7C023701" w14:textId="77777777" w:rsidR="00272101" w:rsidRPr="00F92CBD" w:rsidRDefault="00272101" w:rsidP="00272101">
      <w:pPr>
        <w:jc w:val="both"/>
        <w:rPr>
          <w:color w:val="FF0000"/>
        </w:rPr>
      </w:pPr>
      <w:r w:rsidRPr="00F92CBD">
        <w:rPr>
          <w:color w:val="FF0000"/>
        </w:rPr>
        <w:t xml:space="preserve">     </w:t>
      </w:r>
    </w:p>
    <w:p w14:paraId="7C0521B6" w14:textId="77777777" w:rsidR="00F92CBD" w:rsidRPr="002E15C4" w:rsidRDefault="002E15C4" w:rsidP="00272101">
      <w:pPr>
        <w:jc w:val="both"/>
        <w:rPr>
          <w:b/>
        </w:rPr>
      </w:pPr>
      <w:r w:rsidRPr="002E15C4">
        <w:rPr>
          <w:b/>
        </w:rPr>
        <w:t xml:space="preserve">For more </w:t>
      </w:r>
      <w:proofErr w:type="gramStart"/>
      <w:r w:rsidRPr="002E15C4">
        <w:rPr>
          <w:b/>
        </w:rPr>
        <w:t>information</w:t>
      </w:r>
      <w:proofErr w:type="gramEnd"/>
      <w:r w:rsidRPr="002E15C4">
        <w:rPr>
          <w:b/>
        </w:rPr>
        <w:t xml:space="preserve"> please contact the nursery managers:</w:t>
      </w:r>
    </w:p>
    <w:p w14:paraId="6BEB4929" w14:textId="77777777" w:rsidR="002E15C4" w:rsidRPr="00F92CBD" w:rsidRDefault="002E15C4" w:rsidP="00272101">
      <w:pPr>
        <w:jc w:val="both"/>
        <w:rPr>
          <w:color w:val="FF0000"/>
        </w:rPr>
      </w:pPr>
    </w:p>
    <w:p w14:paraId="3C62A873" w14:textId="65104DA7"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The Mosaic Centre | </w:t>
      </w:r>
      <w:r w:rsidR="00062EC6">
        <w:rPr>
          <w:rStyle w:val="A10"/>
          <w:rFonts w:ascii="Arial" w:hAnsi="Arial" w:cs="Arial"/>
          <w:b/>
          <w:bCs/>
          <w:sz w:val="24"/>
          <w:szCs w:val="24"/>
        </w:rPr>
        <w:t>Lisa Wightman</w:t>
      </w:r>
    </w:p>
    <w:p w14:paraId="2FE515AD"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Tel: </w:t>
      </w:r>
      <w:r w:rsidRPr="002E15C4">
        <w:rPr>
          <w:rStyle w:val="A10"/>
          <w:rFonts w:ascii="Arial" w:hAnsi="Arial" w:cs="Arial"/>
          <w:sz w:val="24"/>
          <w:szCs w:val="24"/>
        </w:rPr>
        <w:t>0113 307 0684</w:t>
      </w:r>
    </w:p>
    <w:p w14:paraId="027D55C8" w14:textId="3E63A6DE"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lastRenderedPageBreak/>
        <w:t>Email</w:t>
      </w:r>
      <w:r w:rsidR="00062EC6" w:rsidRPr="002E15C4">
        <w:rPr>
          <w:rStyle w:val="A10"/>
          <w:rFonts w:ascii="Arial" w:hAnsi="Arial" w:cs="Arial"/>
          <w:b/>
          <w:bCs/>
          <w:sz w:val="24"/>
          <w:szCs w:val="24"/>
        </w:rPr>
        <w:t xml:space="preserve">: </w:t>
      </w:r>
      <w:hyperlink r:id="rId7" w:history="1">
        <w:r w:rsidR="00062EC6" w:rsidRPr="002E15C4">
          <w:rPr>
            <w:rStyle w:val="Hyperlink"/>
            <w:rFonts w:ascii="Arial" w:hAnsi="Arial" w:cs="Arial"/>
          </w:rPr>
          <w:t>lisawightman@nhs.net</w:t>
        </w:r>
      </w:hyperlink>
      <w:r w:rsidR="00062EC6">
        <w:rPr>
          <w:rStyle w:val="A10"/>
          <w:rFonts w:ascii="Arial" w:hAnsi="Arial" w:cs="Arial"/>
          <w:b/>
          <w:bCs/>
          <w:sz w:val="24"/>
          <w:szCs w:val="24"/>
        </w:rPr>
        <w:t xml:space="preserve"> </w:t>
      </w:r>
    </w:p>
    <w:p w14:paraId="1D509B85"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sz w:val="24"/>
          <w:szCs w:val="24"/>
        </w:rPr>
        <w:t>62 Leopold Street,</w:t>
      </w:r>
    </w:p>
    <w:p w14:paraId="386B0A32"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sz w:val="24"/>
          <w:szCs w:val="24"/>
        </w:rPr>
        <w:t>Leeds, LS7 4AW</w:t>
      </w:r>
    </w:p>
    <w:p w14:paraId="7D72F893" w14:textId="77777777" w:rsidR="002E15C4" w:rsidRPr="002E15C4" w:rsidRDefault="002E15C4" w:rsidP="002E15C4">
      <w:pPr>
        <w:autoSpaceDE w:val="0"/>
        <w:autoSpaceDN w:val="0"/>
        <w:adjustRightInd w:val="0"/>
        <w:jc w:val="both"/>
        <w:rPr>
          <w:rStyle w:val="A11"/>
          <w:rFonts w:ascii="Arial" w:hAnsi="Arial" w:cs="Arial"/>
          <w:b/>
          <w:sz w:val="24"/>
          <w:szCs w:val="24"/>
        </w:rPr>
      </w:pPr>
      <w:r w:rsidRPr="002E15C4">
        <w:rPr>
          <w:rStyle w:val="A11"/>
          <w:rFonts w:ascii="Arial" w:hAnsi="Arial" w:cs="Arial"/>
          <w:b/>
          <w:sz w:val="24"/>
          <w:szCs w:val="24"/>
        </w:rPr>
        <w:t>Ofsted No: EY304304</w:t>
      </w:r>
    </w:p>
    <w:p w14:paraId="3EB72C7E" w14:textId="77777777" w:rsidR="002E15C4" w:rsidRPr="002E15C4" w:rsidRDefault="002E15C4" w:rsidP="002E15C4">
      <w:pPr>
        <w:autoSpaceDE w:val="0"/>
        <w:autoSpaceDN w:val="0"/>
        <w:adjustRightInd w:val="0"/>
        <w:jc w:val="both"/>
        <w:rPr>
          <w:rFonts w:cs="Arial"/>
          <w:b/>
          <w:i/>
          <w:iCs/>
          <w:color w:val="000000"/>
          <w:szCs w:val="24"/>
        </w:rPr>
      </w:pPr>
    </w:p>
    <w:p w14:paraId="1432B8D0" w14:textId="0B9815D2"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Rosewood Nursery | </w:t>
      </w:r>
      <w:r w:rsidR="00062EC6">
        <w:rPr>
          <w:rStyle w:val="A10"/>
          <w:rFonts w:ascii="Arial" w:hAnsi="Arial" w:cs="Arial"/>
          <w:b/>
          <w:bCs/>
          <w:sz w:val="24"/>
          <w:szCs w:val="24"/>
        </w:rPr>
        <w:t>Catherine Hall</w:t>
      </w:r>
    </w:p>
    <w:p w14:paraId="78E8D1A2"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Tel: </w:t>
      </w:r>
      <w:r w:rsidRPr="002E15C4">
        <w:rPr>
          <w:rStyle w:val="A10"/>
          <w:rFonts w:ascii="Arial" w:hAnsi="Arial" w:cs="Arial"/>
          <w:sz w:val="24"/>
          <w:szCs w:val="24"/>
        </w:rPr>
        <w:t>0113 248 4705</w:t>
      </w:r>
    </w:p>
    <w:p w14:paraId="16BF3E66" w14:textId="174A166F"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Email:</w:t>
      </w:r>
      <w:r w:rsidR="00062EC6">
        <w:rPr>
          <w:rStyle w:val="A10"/>
          <w:rFonts w:ascii="Arial" w:hAnsi="Arial" w:cs="Arial"/>
          <w:b/>
          <w:bCs/>
          <w:sz w:val="24"/>
          <w:szCs w:val="24"/>
        </w:rPr>
        <w:t xml:space="preserve"> </w:t>
      </w:r>
      <w:hyperlink r:id="rId8" w:history="1">
        <w:r w:rsidR="00062EC6" w:rsidRPr="00CD7820">
          <w:rPr>
            <w:rStyle w:val="Hyperlink"/>
            <w:rFonts w:ascii="Arial" w:hAnsi="Arial" w:cs="Arial"/>
          </w:rPr>
          <w:t>catherine.hall20@nhs.net</w:t>
        </w:r>
      </w:hyperlink>
      <w:r w:rsidR="00062EC6">
        <w:rPr>
          <w:rStyle w:val="A10"/>
          <w:rFonts w:ascii="Arial" w:hAnsi="Arial" w:cs="Arial"/>
          <w:b/>
          <w:bCs/>
          <w:sz w:val="24"/>
          <w:szCs w:val="24"/>
        </w:rPr>
        <w:t xml:space="preserve"> </w:t>
      </w:r>
    </w:p>
    <w:p w14:paraId="41C97CFC" w14:textId="77777777" w:rsidR="002E15C4" w:rsidRPr="002E15C4" w:rsidRDefault="002E15C4" w:rsidP="002E15C4">
      <w:pPr>
        <w:pStyle w:val="Pa13"/>
        <w:jc w:val="both"/>
        <w:rPr>
          <w:rStyle w:val="A10"/>
          <w:rFonts w:ascii="Arial" w:hAnsi="Arial" w:cs="Arial"/>
          <w:sz w:val="24"/>
          <w:szCs w:val="24"/>
        </w:rPr>
      </w:pPr>
      <w:r w:rsidRPr="002E15C4">
        <w:rPr>
          <w:rStyle w:val="A10"/>
          <w:rFonts w:ascii="Arial" w:hAnsi="Arial" w:cs="Arial"/>
          <w:sz w:val="24"/>
          <w:szCs w:val="24"/>
        </w:rPr>
        <w:t>21 Roseville Road,</w:t>
      </w:r>
    </w:p>
    <w:p w14:paraId="69CCB6A5"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sz w:val="24"/>
          <w:szCs w:val="24"/>
        </w:rPr>
        <w:t>Leeds, LS8 5DT</w:t>
      </w:r>
    </w:p>
    <w:p w14:paraId="6D87D5BE" w14:textId="77777777" w:rsidR="002E15C4" w:rsidRPr="002E15C4" w:rsidRDefault="002E15C4" w:rsidP="002E15C4">
      <w:pPr>
        <w:autoSpaceDE w:val="0"/>
        <w:autoSpaceDN w:val="0"/>
        <w:adjustRightInd w:val="0"/>
        <w:jc w:val="both"/>
        <w:rPr>
          <w:rStyle w:val="A11"/>
          <w:rFonts w:ascii="Arial" w:hAnsi="Arial" w:cs="Arial"/>
          <w:b/>
          <w:sz w:val="24"/>
          <w:szCs w:val="24"/>
        </w:rPr>
      </w:pPr>
      <w:r w:rsidRPr="002E15C4">
        <w:rPr>
          <w:rStyle w:val="A11"/>
          <w:rFonts w:ascii="Arial" w:hAnsi="Arial" w:cs="Arial"/>
          <w:b/>
          <w:sz w:val="24"/>
          <w:szCs w:val="24"/>
        </w:rPr>
        <w:t>Ofsted No: 319354</w:t>
      </w:r>
    </w:p>
    <w:p w14:paraId="0F1FD941" w14:textId="77777777" w:rsidR="002E15C4" w:rsidRPr="002E15C4" w:rsidRDefault="002E15C4" w:rsidP="002E15C4">
      <w:pPr>
        <w:autoSpaceDE w:val="0"/>
        <w:autoSpaceDN w:val="0"/>
        <w:adjustRightInd w:val="0"/>
        <w:jc w:val="both"/>
        <w:rPr>
          <w:rStyle w:val="A11"/>
          <w:rFonts w:ascii="Arial" w:hAnsi="Arial" w:cs="Arial"/>
          <w:b/>
          <w:sz w:val="24"/>
          <w:szCs w:val="24"/>
        </w:rPr>
      </w:pPr>
    </w:p>
    <w:p w14:paraId="53DE5693" w14:textId="79390ACD"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Clarendon Nursery | </w:t>
      </w:r>
      <w:r w:rsidR="00062EC6">
        <w:rPr>
          <w:rStyle w:val="A10"/>
          <w:rFonts w:ascii="Arial" w:hAnsi="Arial" w:cs="Arial"/>
          <w:b/>
          <w:bCs/>
          <w:sz w:val="24"/>
          <w:szCs w:val="24"/>
        </w:rPr>
        <w:t xml:space="preserve">Clinton Duckworth </w:t>
      </w:r>
    </w:p>
    <w:p w14:paraId="13AC1594"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 xml:space="preserve">Tel: </w:t>
      </w:r>
      <w:r w:rsidRPr="002E15C4">
        <w:rPr>
          <w:rStyle w:val="A10"/>
          <w:rFonts w:ascii="Arial" w:hAnsi="Arial" w:cs="Arial"/>
          <w:sz w:val="24"/>
          <w:szCs w:val="24"/>
        </w:rPr>
        <w:t>0113 392 6763</w:t>
      </w:r>
    </w:p>
    <w:p w14:paraId="4BC48FE1" w14:textId="66047D74" w:rsidR="002E15C4" w:rsidRPr="002E15C4" w:rsidRDefault="002E15C4" w:rsidP="002E15C4">
      <w:pPr>
        <w:pStyle w:val="Pa13"/>
        <w:jc w:val="both"/>
        <w:rPr>
          <w:rFonts w:ascii="Arial" w:hAnsi="Arial" w:cs="Arial"/>
          <w:color w:val="000000"/>
        </w:rPr>
      </w:pPr>
      <w:r w:rsidRPr="002E15C4">
        <w:rPr>
          <w:rStyle w:val="A10"/>
          <w:rFonts w:ascii="Arial" w:hAnsi="Arial" w:cs="Arial"/>
          <w:b/>
          <w:bCs/>
          <w:sz w:val="24"/>
          <w:szCs w:val="24"/>
        </w:rPr>
        <w:t>Email</w:t>
      </w:r>
      <w:r w:rsidR="00062EC6">
        <w:rPr>
          <w:rStyle w:val="A10"/>
          <w:rFonts w:ascii="Arial" w:hAnsi="Arial" w:cs="Arial"/>
          <w:b/>
          <w:bCs/>
          <w:sz w:val="24"/>
          <w:szCs w:val="24"/>
        </w:rPr>
        <w:t xml:space="preserve">: </w:t>
      </w:r>
      <w:hyperlink r:id="rId9" w:history="1">
        <w:r w:rsidR="00062EC6" w:rsidRPr="00CD7820">
          <w:rPr>
            <w:rStyle w:val="Hyperlink"/>
            <w:rFonts w:ascii="Arial" w:hAnsi="Arial" w:cs="Arial"/>
          </w:rPr>
          <w:t>c.duckworth@nhs.net</w:t>
        </w:r>
      </w:hyperlink>
    </w:p>
    <w:p w14:paraId="4ED07EA8"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sz w:val="24"/>
          <w:szCs w:val="24"/>
        </w:rPr>
        <w:t>7 Belmont Grove,</w:t>
      </w:r>
    </w:p>
    <w:p w14:paraId="2F97DDA8" w14:textId="77777777" w:rsidR="002E15C4" w:rsidRPr="002E15C4" w:rsidRDefault="002E15C4" w:rsidP="002E15C4">
      <w:pPr>
        <w:pStyle w:val="Pa13"/>
        <w:jc w:val="both"/>
        <w:rPr>
          <w:rFonts w:ascii="Arial" w:hAnsi="Arial" w:cs="Arial"/>
          <w:color w:val="000000"/>
        </w:rPr>
      </w:pPr>
      <w:r w:rsidRPr="002E15C4">
        <w:rPr>
          <w:rStyle w:val="A10"/>
          <w:rFonts w:ascii="Arial" w:hAnsi="Arial" w:cs="Arial"/>
          <w:sz w:val="24"/>
          <w:szCs w:val="24"/>
        </w:rPr>
        <w:t>Leeds, LS2 9NS</w:t>
      </w:r>
    </w:p>
    <w:p w14:paraId="701F3BB6" w14:textId="77777777" w:rsidR="002E15C4" w:rsidRPr="00D87AE7" w:rsidRDefault="002E15C4" w:rsidP="00D87AE7">
      <w:pPr>
        <w:autoSpaceDE w:val="0"/>
        <w:autoSpaceDN w:val="0"/>
        <w:adjustRightInd w:val="0"/>
        <w:jc w:val="both"/>
        <w:rPr>
          <w:rStyle w:val="A11"/>
          <w:rFonts w:ascii="Arial" w:hAnsi="Arial" w:cs="Arial"/>
          <w:b/>
          <w:sz w:val="24"/>
          <w:szCs w:val="24"/>
        </w:rPr>
      </w:pPr>
      <w:r w:rsidRPr="00D87AE7">
        <w:rPr>
          <w:rStyle w:val="A11"/>
          <w:rFonts w:ascii="Arial" w:hAnsi="Arial" w:cs="Arial"/>
          <w:b/>
          <w:sz w:val="24"/>
          <w:szCs w:val="24"/>
        </w:rPr>
        <w:t>Ofsted No: 512735</w:t>
      </w:r>
    </w:p>
    <w:p w14:paraId="7942B278" w14:textId="77777777" w:rsidR="002E15C4" w:rsidRPr="003E3600" w:rsidRDefault="002E15C4" w:rsidP="002E15C4">
      <w:pPr>
        <w:autoSpaceDE w:val="0"/>
        <w:autoSpaceDN w:val="0"/>
        <w:adjustRightInd w:val="0"/>
        <w:jc w:val="center"/>
        <w:rPr>
          <w:rFonts w:cs="Arial"/>
          <w:b/>
          <w:sz w:val="36"/>
          <w:szCs w:val="28"/>
        </w:rPr>
      </w:pPr>
    </w:p>
    <w:p w14:paraId="0EC5A174" w14:textId="77777777" w:rsidR="00F92CBD" w:rsidRPr="00F92CBD" w:rsidRDefault="00F92CBD" w:rsidP="00272101">
      <w:pPr>
        <w:jc w:val="both"/>
        <w:rPr>
          <w:color w:val="FF0000"/>
        </w:rPr>
      </w:pPr>
    </w:p>
    <w:sectPr w:rsidR="00F92CBD" w:rsidRPr="00F92C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2E08" w14:textId="77777777" w:rsidR="00D519B7" w:rsidRDefault="00D519B7" w:rsidP="00AD632A">
      <w:r>
        <w:separator/>
      </w:r>
    </w:p>
  </w:endnote>
  <w:endnote w:type="continuationSeparator" w:id="0">
    <w:p w14:paraId="407FAADB" w14:textId="77777777" w:rsidR="00D519B7" w:rsidRDefault="00D519B7"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1C84" w14:textId="77777777" w:rsidR="00022643" w:rsidRDefault="00022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167" w14:textId="5F35130C" w:rsidR="00D87AE7" w:rsidRDefault="00D87AE7" w:rsidP="004C22E8">
    <w:pPr>
      <w:pStyle w:val="Footer"/>
    </w:pPr>
    <w:r>
      <w:rPr>
        <w:noProof/>
        <w:sz w:val="56"/>
        <w:szCs w:val="56"/>
        <w:lang w:eastAsia="en-GB"/>
      </w:rPr>
      <w:drawing>
        <wp:anchor distT="0" distB="0" distL="114300" distR="114300" simplePos="0" relativeHeight="251658240" behindDoc="1" locked="0" layoutInCell="1" allowOverlap="1" wp14:anchorId="3139E518" wp14:editId="15168EE1">
          <wp:simplePos x="0" y="0"/>
          <wp:positionH relativeFrom="column">
            <wp:posOffset>4229100</wp:posOffset>
          </wp:positionH>
          <wp:positionV relativeFrom="paragraph">
            <wp:posOffset>-5080</wp:posOffset>
          </wp:positionV>
          <wp:extent cx="2028825" cy="447675"/>
          <wp:effectExtent l="0" t="0" r="9525" b="9525"/>
          <wp:wrapTight wrapText="bothSides">
            <wp:wrapPolygon edited="0">
              <wp:start x="0" y="0"/>
              <wp:lineTo x="0" y="21140"/>
              <wp:lineTo x="21499" y="21140"/>
              <wp:lineTo x="2149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643">
      <w:t xml:space="preserve">Reviewed: </w:t>
    </w:r>
    <w:r w:rsidR="00062EC6">
      <w:t>August 2024</w:t>
    </w:r>
  </w:p>
  <w:p w14:paraId="41B40C30" w14:textId="77777777" w:rsidR="00D87AE7" w:rsidRDefault="00D87AE7" w:rsidP="004C22E8">
    <w:pPr>
      <w:pStyle w:val="Footer"/>
    </w:pPr>
    <w:r>
      <w:t>By: Colette Brown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360C" w14:textId="77777777" w:rsidR="00022643" w:rsidRDefault="0002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7418" w14:textId="77777777" w:rsidR="00D519B7" w:rsidRDefault="00D519B7" w:rsidP="00AD632A">
      <w:r>
        <w:separator/>
      </w:r>
    </w:p>
  </w:footnote>
  <w:footnote w:type="continuationSeparator" w:id="0">
    <w:p w14:paraId="27894A80" w14:textId="77777777" w:rsidR="00D519B7" w:rsidRDefault="00D519B7"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FA87" w14:textId="77777777" w:rsidR="00022643" w:rsidRDefault="00022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C78C" w14:textId="77777777" w:rsidR="00D87AE7" w:rsidRDefault="00D87AE7" w:rsidP="0002181D">
    <w:pPr>
      <w:pStyle w:val="Header"/>
      <w:jc w:val="center"/>
    </w:pPr>
    <w:r>
      <w:rPr>
        <w:noProof/>
        <w:lang w:eastAsia="en-GB"/>
      </w:rPr>
      <w:drawing>
        <wp:inline distT="0" distB="0" distL="0" distR="0" wp14:anchorId="16DC7596" wp14:editId="2297B650">
          <wp:extent cx="1828800" cy="1019175"/>
          <wp:effectExtent l="0" t="0" r="0" b="0"/>
          <wp:docPr id="1" name="Picture 1" descr="C:\Users\CBrown\Desktop\Combined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rown\Desktop\Combined 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10" cy="1019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F66E" w14:textId="77777777" w:rsidR="00022643" w:rsidRDefault="00022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3DFC"/>
    <w:multiLevelType w:val="hybridMultilevel"/>
    <w:tmpl w:val="B964A1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1A1A37"/>
    <w:multiLevelType w:val="hybridMultilevel"/>
    <w:tmpl w:val="AC442998"/>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7B14853"/>
    <w:multiLevelType w:val="hybridMultilevel"/>
    <w:tmpl w:val="CAE8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06526"/>
    <w:multiLevelType w:val="hybridMultilevel"/>
    <w:tmpl w:val="425659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DB63D17"/>
    <w:multiLevelType w:val="hybridMultilevel"/>
    <w:tmpl w:val="BDC0F99E"/>
    <w:lvl w:ilvl="0" w:tplc="04C44080">
      <w:start w:val="1"/>
      <w:numFmt w:val="bullet"/>
      <w:lvlText w:val=""/>
      <w:lvlJc w:val="left"/>
      <w:pPr>
        <w:tabs>
          <w:tab w:val="num" w:pos="360"/>
        </w:tabs>
        <w:ind w:left="360" w:hanging="360"/>
      </w:pPr>
      <w:rPr>
        <w:rFonts w:ascii="Symbol" w:hAnsi="Symbol"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B45064"/>
    <w:multiLevelType w:val="hybridMultilevel"/>
    <w:tmpl w:val="BE5A078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CC27F56"/>
    <w:multiLevelType w:val="hybridMultilevel"/>
    <w:tmpl w:val="CAE2F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1160102">
    <w:abstractNumId w:val="4"/>
  </w:num>
  <w:num w:numId="2" w16cid:durableId="690687487">
    <w:abstractNumId w:val="0"/>
  </w:num>
  <w:num w:numId="3" w16cid:durableId="394863255">
    <w:abstractNumId w:val="6"/>
  </w:num>
  <w:num w:numId="4" w16cid:durableId="834304183">
    <w:abstractNumId w:val="5"/>
  </w:num>
  <w:num w:numId="5" w16cid:durableId="1350791589">
    <w:abstractNumId w:val="1"/>
  </w:num>
  <w:num w:numId="6" w16cid:durableId="157044431">
    <w:abstractNumId w:val="3"/>
  </w:num>
  <w:num w:numId="7" w16cid:durableId="34740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101"/>
    <w:rsid w:val="0002181D"/>
    <w:rsid w:val="00022643"/>
    <w:rsid w:val="00062EC6"/>
    <w:rsid w:val="0008310B"/>
    <w:rsid w:val="001E1319"/>
    <w:rsid w:val="00272101"/>
    <w:rsid w:val="00280FB2"/>
    <w:rsid w:val="0028446E"/>
    <w:rsid w:val="002E15C4"/>
    <w:rsid w:val="00332F82"/>
    <w:rsid w:val="003842CF"/>
    <w:rsid w:val="00430F89"/>
    <w:rsid w:val="004C22E8"/>
    <w:rsid w:val="004E25FD"/>
    <w:rsid w:val="00505A64"/>
    <w:rsid w:val="005222FA"/>
    <w:rsid w:val="00523918"/>
    <w:rsid w:val="005A4AE2"/>
    <w:rsid w:val="00693C51"/>
    <w:rsid w:val="00757CFC"/>
    <w:rsid w:val="00814580"/>
    <w:rsid w:val="008F6368"/>
    <w:rsid w:val="009116C6"/>
    <w:rsid w:val="00953B6D"/>
    <w:rsid w:val="00AD632A"/>
    <w:rsid w:val="00B03C8D"/>
    <w:rsid w:val="00B03FF8"/>
    <w:rsid w:val="00BA405C"/>
    <w:rsid w:val="00BC6A2B"/>
    <w:rsid w:val="00C42D68"/>
    <w:rsid w:val="00C62505"/>
    <w:rsid w:val="00CF65EA"/>
    <w:rsid w:val="00D03FD4"/>
    <w:rsid w:val="00D465B2"/>
    <w:rsid w:val="00D519B7"/>
    <w:rsid w:val="00D87AE7"/>
    <w:rsid w:val="00DF39A2"/>
    <w:rsid w:val="00DF5A90"/>
    <w:rsid w:val="00E61B57"/>
    <w:rsid w:val="00E722BB"/>
    <w:rsid w:val="00EA5B4D"/>
    <w:rsid w:val="00F24D3E"/>
    <w:rsid w:val="00F92CBD"/>
    <w:rsid w:val="00FE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6155"/>
  <w15:docId w15:val="{B2D2F48A-1499-42B5-9C00-F7781D66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272101"/>
    <w:rPr>
      <w:rFonts w:ascii="Tahoma" w:hAnsi="Tahoma" w:cs="Tahoma"/>
      <w:sz w:val="16"/>
      <w:szCs w:val="16"/>
    </w:rPr>
  </w:style>
  <w:style w:type="character" w:customStyle="1" w:styleId="BalloonTextChar">
    <w:name w:val="Balloon Text Char"/>
    <w:basedOn w:val="DefaultParagraphFont"/>
    <w:link w:val="BalloonText"/>
    <w:uiPriority w:val="99"/>
    <w:semiHidden/>
    <w:rsid w:val="00272101"/>
    <w:rPr>
      <w:rFonts w:ascii="Tahoma" w:hAnsi="Tahoma" w:cs="Tahoma"/>
      <w:sz w:val="16"/>
      <w:szCs w:val="16"/>
    </w:rPr>
  </w:style>
  <w:style w:type="paragraph" w:styleId="ListParagraph">
    <w:name w:val="List Paragraph"/>
    <w:basedOn w:val="Normal"/>
    <w:uiPriority w:val="34"/>
    <w:qFormat/>
    <w:rsid w:val="00D03FD4"/>
    <w:pPr>
      <w:ind w:left="720"/>
      <w:contextualSpacing/>
    </w:pPr>
  </w:style>
  <w:style w:type="character" w:styleId="Hyperlink">
    <w:name w:val="Hyperlink"/>
    <w:basedOn w:val="DefaultParagraphFont"/>
    <w:uiPriority w:val="99"/>
    <w:unhideWhenUsed/>
    <w:rsid w:val="001E1319"/>
    <w:rPr>
      <w:color w:val="0000FF" w:themeColor="hyperlink"/>
      <w:u w:val="single"/>
    </w:rPr>
  </w:style>
  <w:style w:type="paragraph" w:customStyle="1" w:styleId="Pa13">
    <w:name w:val="Pa13"/>
    <w:basedOn w:val="Normal"/>
    <w:next w:val="Normal"/>
    <w:uiPriority w:val="99"/>
    <w:rsid w:val="002E15C4"/>
    <w:pPr>
      <w:autoSpaceDE w:val="0"/>
      <w:autoSpaceDN w:val="0"/>
      <w:adjustRightInd w:val="0"/>
      <w:spacing w:line="241" w:lineRule="atLeast"/>
    </w:pPr>
    <w:rPr>
      <w:rFonts w:ascii="Frutiger LT 45 Light" w:hAnsi="Frutiger LT 45 Light"/>
      <w:szCs w:val="24"/>
    </w:rPr>
  </w:style>
  <w:style w:type="character" w:customStyle="1" w:styleId="A10">
    <w:name w:val="A10"/>
    <w:uiPriority w:val="99"/>
    <w:rsid w:val="002E15C4"/>
    <w:rPr>
      <w:rFonts w:cs="Frutiger LT 45 Light"/>
      <w:color w:val="000000"/>
      <w:sz w:val="22"/>
      <w:szCs w:val="22"/>
    </w:rPr>
  </w:style>
  <w:style w:type="character" w:customStyle="1" w:styleId="A11">
    <w:name w:val="A11"/>
    <w:uiPriority w:val="99"/>
    <w:rsid w:val="002E15C4"/>
    <w:rPr>
      <w:rFonts w:ascii="Frutiger LT 55 Roman" w:hAnsi="Frutiger LT 55 Roman" w:cs="Frutiger LT 55 Roman"/>
      <w:i/>
      <w:iCs/>
      <w:color w:val="000000"/>
      <w:sz w:val="14"/>
      <w:szCs w:val="14"/>
    </w:rPr>
  </w:style>
  <w:style w:type="character" w:styleId="UnresolvedMention">
    <w:name w:val="Unresolved Mention"/>
    <w:basedOn w:val="DefaultParagraphFont"/>
    <w:uiPriority w:val="99"/>
    <w:semiHidden/>
    <w:unhideWhenUsed/>
    <w:rsid w:val="0006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hall20@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sawightman@nhs.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duckworth@nhs.n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Fulthorpe</dc:creator>
  <cp:lastModifiedBy>BROWN, Colette (LEEDS TEACHING HOSPITALS NHS TRUST)</cp:lastModifiedBy>
  <cp:revision>7</cp:revision>
  <cp:lastPrinted>2016-11-14T14:12:00Z</cp:lastPrinted>
  <dcterms:created xsi:type="dcterms:W3CDTF">2022-05-18T12:55:00Z</dcterms:created>
  <dcterms:modified xsi:type="dcterms:W3CDTF">2025-05-13T15:32:00Z</dcterms:modified>
</cp:coreProperties>
</file>