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Ind w:w="-176" w:type="dxa"/>
        <w:tblLook w:val="04A0" w:firstRow="1" w:lastRow="0" w:firstColumn="1" w:lastColumn="0" w:noHBand="0" w:noVBand="1"/>
      </w:tblPr>
      <w:tblGrid>
        <w:gridCol w:w="10207"/>
      </w:tblGrid>
      <w:tr w:rsidR="0086452A" w:rsidRPr="00956B68" w14:paraId="23921556" w14:textId="77777777" w:rsidTr="00956B68">
        <w:trPr>
          <w:trHeight w:val="454"/>
        </w:trPr>
        <w:tc>
          <w:tcPr>
            <w:tcW w:w="10207" w:type="dxa"/>
            <w:shd w:val="clear" w:color="auto" w:fill="C6D9F1" w:themeFill="text2" w:themeFillTint="33"/>
          </w:tcPr>
          <w:p w14:paraId="3FC92B62" w14:textId="537154AE" w:rsidR="0086452A" w:rsidRPr="00956B68" w:rsidRDefault="0086452A" w:rsidP="00F22F20">
            <w:pPr>
              <w:rPr>
                <w:rFonts w:ascii="Arial" w:hAnsi="Arial" w:cs="Arial"/>
                <w:b/>
              </w:rPr>
            </w:pPr>
            <w:r w:rsidRPr="00956B68">
              <w:rPr>
                <w:rFonts w:ascii="Arial" w:hAnsi="Arial" w:cs="Arial"/>
                <w:b/>
              </w:rPr>
              <w:t>Applicant Details</w:t>
            </w:r>
          </w:p>
        </w:tc>
      </w:tr>
      <w:tr w:rsidR="00B622B7" w:rsidRPr="00956B68" w14:paraId="7B9E1727" w14:textId="77777777" w:rsidTr="00B622B7">
        <w:trPr>
          <w:trHeight w:val="454"/>
        </w:trPr>
        <w:tc>
          <w:tcPr>
            <w:tcW w:w="10207" w:type="dxa"/>
            <w:shd w:val="clear" w:color="auto" w:fill="auto"/>
          </w:tcPr>
          <w:p w14:paraId="17037B4E" w14:textId="5BB2B57C" w:rsidR="00B622B7" w:rsidRPr="00956B68" w:rsidRDefault="00B622B7" w:rsidP="00F22F20">
            <w:pPr>
              <w:rPr>
                <w:rFonts w:ascii="Arial" w:hAnsi="Arial" w:cs="Arial"/>
              </w:rPr>
            </w:pPr>
            <w:r w:rsidRPr="00956B68">
              <w:rPr>
                <w:rFonts w:ascii="Arial" w:hAnsi="Arial" w:cs="Arial"/>
              </w:rPr>
              <w:t>Name</w:t>
            </w:r>
            <w:r>
              <w:rPr>
                <w:rFonts w:ascii="Arial" w:hAnsi="Arial" w:cs="Arial"/>
              </w:rPr>
              <w:t>:</w:t>
            </w:r>
          </w:p>
        </w:tc>
      </w:tr>
      <w:tr w:rsidR="00B622B7" w:rsidRPr="00956B68" w14:paraId="5355B208" w14:textId="77777777" w:rsidTr="00B622B7">
        <w:trPr>
          <w:trHeight w:val="454"/>
        </w:trPr>
        <w:tc>
          <w:tcPr>
            <w:tcW w:w="10207" w:type="dxa"/>
            <w:shd w:val="clear" w:color="auto" w:fill="auto"/>
          </w:tcPr>
          <w:p w14:paraId="686705C8" w14:textId="187F9161" w:rsidR="00B622B7" w:rsidRPr="00956B68" w:rsidRDefault="00B622B7" w:rsidP="00F22F20">
            <w:pPr>
              <w:rPr>
                <w:rFonts w:ascii="Arial" w:hAnsi="Arial" w:cs="Arial"/>
              </w:rPr>
            </w:pPr>
            <w:r w:rsidRPr="00956B68">
              <w:rPr>
                <w:rFonts w:ascii="Arial" w:hAnsi="Arial" w:cs="Arial"/>
              </w:rPr>
              <w:t>Date of Birth (dd/mm/</w:t>
            </w:r>
            <w:proofErr w:type="spellStart"/>
            <w:r w:rsidRPr="00956B68">
              <w:rPr>
                <w:rFonts w:ascii="Arial" w:hAnsi="Arial" w:cs="Arial"/>
              </w:rPr>
              <w:t>yyyy</w:t>
            </w:r>
            <w:proofErr w:type="spellEnd"/>
            <w:r w:rsidRPr="00956B68">
              <w:rPr>
                <w:rFonts w:ascii="Arial" w:hAnsi="Arial" w:cs="Arial"/>
              </w:rPr>
              <w:t>)</w:t>
            </w:r>
            <w:r>
              <w:rPr>
                <w:rFonts w:ascii="Arial" w:hAnsi="Arial" w:cs="Arial"/>
              </w:rPr>
              <w:t>:</w:t>
            </w:r>
          </w:p>
        </w:tc>
      </w:tr>
      <w:tr w:rsidR="00B622B7" w:rsidRPr="00956B68" w14:paraId="14166C6C" w14:textId="77777777" w:rsidTr="00B622B7">
        <w:trPr>
          <w:trHeight w:val="454"/>
        </w:trPr>
        <w:tc>
          <w:tcPr>
            <w:tcW w:w="10207" w:type="dxa"/>
            <w:shd w:val="clear" w:color="auto" w:fill="auto"/>
          </w:tcPr>
          <w:p w14:paraId="05E3ED62" w14:textId="70F8F2ED" w:rsidR="00B622B7" w:rsidRPr="00956B68" w:rsidRDefault="00B622B7" w:rsidP="00F22F20">
            <w:pPr>
              <w:rPr>
                <w:rFonts w:ascii="Arial" w:hAnsi="Arial" w:cs="Arial"/>
              </w:rPr>
            </w:pPr>
            <w:r w:rsidRPr="00956B68">
              <w:rPr>
                <w:rFonts w:ascii="Arial" w:hAnsi="Arial" w:cs="Arial"/>
              </w:rPr>
              <w:t>National Insurance Number</w:t>
            </w:r>
            <w:r>
              <w:rPr>
                <w:rFonts w:ascii="Arial" w:hAnsi="Arial" w:cs="Arial"/>
              </w:rPr>
              <w:t>:</w:t>
            </w:r>
          </w:p>
        </w:tc>
      </w:tr>
      <w:tr w:rsidR="00B622B7" w:rsidRPr="00956B68" w14:paraId="4EBBCD9D" w14:textId="77777777" w:rsidTr="00B622B7">
        <w:trPr>
          <w:trHeight w:val="454"/>
        </w:trPr>
        <w:tc>
          <w:tcPr>
            <w:tcW w:w="10207" w:type="dxa"/>
            <w:shd w:val="clear" w:color="auto" w:fill="auto"/>
          </w:tcPr>
          <w:p w14:paraId="68B9E721" w14:textId="3C2E092F" w:rsidR="00B622B7" w:rsidRPr="00956B68" w:rsidRDefault="00B622B7" w:rsidP="00F22F20">
            <w:pPr>
              <w:rPr>
                <w:rFonts w:ascii="Arial" w:hAnsi="Arial" w:cs="Arial"/>
              </w:rPr>
            </w:pPr>
            <w:r w:rsidRPr="00956B68">
              <w:rPr>
                <w:rFonts w:ascii="Arial" w:hAnsi="Arial" w:cs="Arial"/>
              </w:rPr>
              <w:t>Home Address</w:t>
            </w:r>
            <w:r>
              <w:rPr>
                <w:rFonts w:ascii="Arial" w:hAnsi="Arial" w:cs="Arial"/>
              </w:rPr>
              <w:t>:</w:t>
            </w:r>
          </w:p>
          <w:p w14:paraId="2486496E" w14:textId="3EE4C823" w:rsidR="00B622B7" w:rsidRPr="00956B68" w:rsidRDefault="00B622B7" w:rsidP="00F22F20">
            <w:pPr>
              <w:rPr>
                <w:rFonts w:ascii="Arial" w:hAnsi="Arial" w:cs="Arial"/>
              </w:rPr>
            </w:pPr>
            <w:r w:rsidRPr="00CB3B2A">
              <w:rPr>
                <w:rFonts w:ascii="Arial" w:hAnsi="Arial" w:cs="Arial"/>
                <w:i/>
                <w:iCs/>
                <w:sz w:val="18"/>
                <w:szCs w:val="18"/>
              </w:rPr>
              <w:t>(inc. postcode)</w:t>
            </w:r>
          </w:p>
        </w:tc>
      </w:tr>
      <w:tr w:rsidR="00B622B7" w:rsidRPr="00956B68" w14:paraId="689780C1" w14:textId="77777777" w:rsidTr="00B622B7">
        <w:trPr>
          <w:trHeight w:val="454"/>
        </w:trPr>
        <w:tc>
          <w:tcPr>
            <w:tcW w:w="10207" w:type="dxa"/>
            <w:shd w:val="clear" w:color="auto" w:fill="auto"/>
          </w:tcPr>
          <w:p w14:paraId="682EDB14" w14:textId="05EA92FB" w:rsidR="00B622B7" w:rsidRPr="00956B68" w:rsidRDefault="00B622B7" w:rsidP="00F22F20">
            <w:pPr>
              <w:rPr>
                <w:rFonts w:ascii="Arial" w:hAnsi="Arial" w:cs="Arial"/>
              </w:rPr>
            </w:pPr>
            <w:r w:rsidRPr="00956B68">
              <w:rPr>
                <w:rFonts w:ascii="Arial" w:hAnsi="Arial" w:cs="Arial"/>
              </w:rPr>
              <w:t>Home Tel No</w:t>
            </w:r>
            <w:r>
              <w:rPr>
                <w:rFonts w:ascii="Arial" w:hAnsi="Arial" w:cs="Arial"/>
              </w:rPr>
              <w:t>:</w:t>
            </w:r>
          </w:p>
        </w:tc>
      </w:tr>
      <w:tr w:rsidR="00B622B7" w:rsidRPr="00956B68" w14:paraId="3FD7453C" w14:textId="77777777" w:rsidTr="00B622B7">
        <w:trPr>
          <w:trHeight w:val="454"/>
        </w:trPr>
        <w:tc>
          <w:tcPr>
            <w:tcW w:w="10207" w:type="dxa"/>
            <w:shd w:val="clear" w:color="auto" w:fill="auto"/>
          </w:tcPr>
          <w:p w14:paraId="34947EF5" w14:textId="398A002A" w:rsidR="00B622B7" w:rsidRPr="00956B68" w:rsidRDefault="00B622B7" w:rsidP="00F22F20">
            <w:pPr>
              <w:rPr>
                <w:rFonts w:ascii="Arial" w:hAnsi="Arial" w:cs="Arial"/>
              </w:rPr>
            </w:pPr>
            <w:r w:rsidRPr="00956B68">
              <w:rPr>
                <w:rFonts w:ascii="Arial" w:hAnsi="Arial" w:cs="Arial"/>
              </w:rPr>
              <w:t xml:space="preserve">Mobile </w:t>
            </w:r>
            <w:r>
              <w:rPr>
                <w:rFonts w:ascii="Arial" w:hAnsi="Arial" w:cs="Arial"/>
              </w:rPr>
              <w:t>No</w:t>
            </w:r>
            <w:r>
              <w:rPr>
                <w:rFonts w:ascii="Arial" w:hAnsi="Arial" w:cs="Arial"/>
              </w:rPr>
              <w:t>:</w:t>
            </w:r>
          </w:p>
        </w:tc>
      </w:tr>
      <w:tr w:rsidR="00B622B7" w:rsidRPr="00956B68" w14:paraId="79CB6ED6" w14:textId="77777777" w:rsidTr="00B622B7">
        <w:trPr>
          <w:trHeight w:val="454"/>
        </w:trPr>
        <w:tc>
          <w:tcPr>
            <w:tcW w:w="10207" w:type="dxa"/>
            <w:tcBorders>
              <w:bottom w:val="single" w:sz="4" w:space="0" w:color="auto"/>
            </w:tcBorders>
            <w:shd w:val="clear" w:color="auto" w:fill="auto"/>
          </w:tcPr>
          <w:p w14:paraId="28344F1A" w14:textId="5981A260" w:rsidR="00B622B7" w:rsidRPr="00956B68" w:rsidRDefault="00B622B7" w:rsidP="00F22F20">
            <w:pPr>
              <w:rPr>
                <w:rFonts w:ascii="Arial" w:hAnsi="Arial" w:cs="Arial"/>
              </w:rPr>
            </w:pPr>
            <w:r w:rsidRPr="00956B68">
              <w:rPr>
                <w:rFonts w:ascii="Arial" w:hAnsi="Arial" w:cs="Arial"/>
              </w:rPr>
              <w:t>Email Address</w:t>
            </w:r>
            <w:r>
              <w:rPr>
                <w:rFonts w:ascii="Arial" w:hAnsi="Arial" w:cs="Arial"/>
              </w:rPr>
              <w:t>:</w:t>
            </w:r>
          </w:p>
        </w:tc>
      </w:tr>
      <w:tr w:rsidR="00B622B7" w:rsidRPr="00956B68" w14:paraId="6625BB17" w14:textId="77777777" w:rsidTr="00B622B7">
        <w:trPr>
          <w:trHeight w:val="454"/>
        </w:trPr>
        <w:tc>
          <w:tcPr>
            <w:tcW w:w="10207" w:type="dxa"/>
            <w:tcBorders>
              <w:bottom w:val="single" w:sz="4" w:space="0" w:color="auto"/>
            </w:tcBorders>
            <w:shd w:val="clear" w:color="auto" w:fill="auto"/>
          </w:tcPr>
          <w:p w14:paraId="74C5DFC0" w14:textId="5D3F2D1E" w:rsidR="00B622B7" w:rsidRPr="00956B68" w:rsidRDefault="00B622B7" w:rsidP="00F22F20">
            <w:pPr>
              <w:rPr>
                <w:rFonts w:ascii="Arial" w:hAnsi="Arial" w:cs="Arial"/>
              </w:rPr>
            </w:pPr>
            <w:r w:rsidRPr="00956B68">
              <w:rPr>
                <w:rFonts w:ascii="Arial" w:hAnsi="Arial" w:cs="Arial"/>
              </w:rPr>
              <w:t>GDC Number</w:t>
            </w:r>
            <w:r>
              <w:rPr>
                <w:rFonts w:ascii="Arial" w:hAnsi="Arial" w:cs="Arial"/>
              </w:rPr>
              <w:t>:</w:t>
            </w:r>
          </w:p>
        </w:tc>
      </w:tr>
      <w:tr w:rsidR="0086452A" w:rsidRPr="00956B68" w14:paraId="56D31E92" w14:textId="77777777" w:rsidTr="0076116B">
        <w:trPr>
          <w:trHeight w:val="454"/>
        </w:trPr>
        <w:tc>
          <w:tcPr>
            <w:tcW w:w="10207" w:type="dxa"/>
            <w:shd w:val="clear" w:color="auto" w:fill="B2A1C7" w:themeFill="accent4" w:themeFillTint="99"/>
          </w:tcPr>
          <w:p w14:paraId="12EADAA8" w14:textId="11C6D230" w:rsidR="0086452A" w:rsidRPr="00956B68" w:rsidRDefault="0086452A" w:rsidP="00F22F20">
            <w:pPr>
              <w:rPr>
                <w:rFonts w:ascii="Arial" w:hAnsi="Arial" w:cs="Arial"/>
              </w:rPr>
            </w:pPr>
            <w:r w:rsidRPr="00956B68">
              <w:rPr>
                <w:rFonts w:ascii="Arial" w:hAnsi="Arial" w:cs="Arial"/>
                <w:b/>
                <w:bCs/>
              </w:rPr>
              <w:t>Employer Details</w:t>
            </w:r>
          </w:p>
        </w:tc>
      </w:tr>
    </w:tbl>
    <w:tbl>
      <w:tblPr>
        <w:tblW w:w="10207"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89"/>
        <w:gridCol w:w="676"/>
        <w:gridCol w:w="742"/>
      </w:tblGrid>
      <w:tr w:rsidR="00B622B7" w:rsidRPr="00956B68" w14:paraId="13E9A381" w14:textId="77777777" w:rsidTr="00B622B7">
        <w:trPr>
          <w:trHeight w:val="397"/>
        </w:trPr>
        <w:tc>
          <w:tcPr>
            <w:tcW w:w="10207" w:type="dxa"/>
            <w:gridSpan w:val="3"/>
            <w:tcBorders>
              <w:top w:val="single" w:sz="4" w:space="0" w:color="auto"/>
              <w:left w:val="single" w:sz="4" w:space="0" w:color="auto"/>
              <w:bottom w:val="single" w:sz="4" w:space="0" w:color="auto"/>
              <w:right w:val="single" w:sz="4" w:space="0" w:color="auto"/>
            </w:tcBorders>
            <w:shd w:val="clear" w:color="auto" w:fill="auto"/>
          </w:tcPr>
          <w:p w14:paraId="4823791A" w14:textId="2AD30179" w:rsidR="00B622B7" w:rsidRPr="00956B68" w:rsidRDefault="00B622B7" w:rsidP="00D30C39">
            <w:pPr>
              <w:rPr>
                <w:rFonts w:ascii="Arial" w:hAnsi="Arial" w:cs="Arial"/>
              </w:rPr>
            </w:pPr>
            <w:r w:rsidRPr="00956B68">
              <w:rPr>
                <w:rFonts w:ascii="Arial" w:hAnsi="Arial" w:cs="Arial"/>
                <w:bCs/>
              </w:rPr>
              <w:t>Workplace Name</w:t>
            </w:r>
            <w:r>
              <w:rPr>
                <w:rFonts w:ascii="Arial" w:hAnsi="Arial" w:cs="Arial"/>
                <w:bCs/>
              </w:rPr>
              <w:t>:</w:t>
            </w:r>
          </w:p>
        </w:tc>
      </w:tr>
      <w:tr w:rsidR="00B622B7" w:rsidRPr="00956B68" w14:paraId="38C53CE9" w14:textId="77777777" w:rsidTr="00B622B7">
        <w:trPr>
          <w:trHeight w:val="397"/>
        </w:trPr>
        <w:tc>
          <w:tcPr>
            <w:tcW w:w="10207" w:type="dxa"/>
            <w:gridSpan w:val="3"/>
            <w:tcBorders>
              <w:top w:val="single" w:sz="4" w:space="0" w:color="auto"/>
              <w:left w:val="single" w:sz="4" w:space="0" w:color="auto"/>
              <w:bottom w:val="single" w:sz="4" w:space="0" w:color="auto"/>
              <w:right w:val="single" w:sz="4" w:space="0" w:color="auto"/>
            </w:tcBorders>
            <w:shd w:val="clear" w:color="auto" w:fill="auto"/>
          </w:tcPr>
          <w:p w14:paraId="068BB5AC" w14:textId="7BEC4D67" w:rsidR="00B622B7" w:rsidRPr="00956B68" w:rsidRDefault="00B622B7" w:rsidP="00D30C39">
            <w:pPr>
              <w:rPr>
                <w:rFonts w:ascii="Arial" w:hAnsi="Arial" w:cs="Arial"/>
              </w:rPr>
            </w:pPr>
            <w:r>
              <w:rPr>
                <w:rFonts w:ascii="Arial" w:hAnsi="Arial" w:cs="Arial"/>
                <w:bCs/>
              </w:rPr>
              <w:t xml:space="preserve">Trading Name </w:t>
            </w:r>
            <w:r w:rsidRPr="00EA22E3">
              <w:rPr>
                <w:rFonts w:ascii="Arial" w:hAnsi="Arial" w:cs="Arial"/>
                <w:bCs/>
                <w:sz w:val="16"/>
                <w:szCs w:val="16"/>
              </w:rPr>
              <w:t>(if different)</w:t>
            </w:r>
            <w:r>
              <w:rPr>
                <w:rFonts w:ascii="Arial" w:hAnsi="Arial" w:cs="Arial"/>
                <w:bCs/>
                <w:sz w:val="16"/>
                <w:szCs w:val="16"/>
              </w:rPr>
              <w:t>:</w:t>
            </w:r>
          </w:p>
        </w:tc>
      </w:tr>
      <w:tr w:rsidR="00B622B7" w:rsidRPr="00956B68" w14:paraId="5371301A" w14:textId="77777777" w:rsidTr="00B622B7">
        <w:trPr>
          <w:trHeight w:val="397"/>
        </w:trPr>
        <w:tc>
          <w:tcPr>
            <w:tcW w:w="10207" w:type="dxa"/>
            <w:gridSpan w:val="3"/>
            <w:tcBorders>
              <w:top w:val="single" w:sz="4" w:space="0" w:color="auto"/>
              <w:left w:val="single" w:sz="4" w:space="0" w:color="auto"/>
              <w:bottom w:val="single" w:sz="4" w:space="0" w:color="auto"/>
              <w:right w:val="single" w:sz="4" w:space="0" w:color="auto"/>
            </w:tcBorders>
            <w:shd w:val="clear" w:color="auto" w:fill="auto"/>
          </w:tcPr>
          <w:p w14:paraId="218DAEA2" w14:textId="33626F71" w:rsidR="00B622B7" w:rsidRPr="00956B68" w:rsidRDefault="00B622B7" w:rsidP="00D30C39">
            <w:pPr>
              <w:rPr>
                <w:rFonts w:ascii="Arial" w:hAnsi="Arial" w:cs="Arial"/>
              </w:rPr>
            </w:pPr>
            <w:r w:rsidRPr="00956B68">
              <w:rPr>
                <w:rFonts w:ascii="Arial" w:hAnsi="Arial" w:cs="Arial"/>
                <w:bCs/>
              </w:rPr>
              <w:t>ICB Region of practice</w:t>
            </w:r>
            <w:r>
              <w:rPr>
                <w:rFonts w:ascii="Arial" w:hAnsi="Arial" w:cs="Arial"/>
                <w:bCs/>
              </w:rPr>
              <w:t>:</w:t>
            </w:r>
          </w:p>
        </w:tc>
      </w:tr>
      <w:tr w:rsidR="00B622B7" w:rsidRPr="00956B68" w14:paraId="0225C8B0" w14:textId="77777777" w:rsidTr="00B622B7">
        <w:trPr>
          <w:trHeight w:val="397"/>
        </w:trPr>
        <w:tc>
          <w:tcPr>
            <w:tcW w:w="10207" w:type="dxa"/>
            <w:gridSpan w:val="3"/>
            <w:tcBorders>
              <w:top w:val="single" w:sz="4" w:space="0" w:color="auto"/>
              <w:left w:val="single" w:sz="4" w:space="0" w:color="auto"/>
              <w:bottom w:val="single" w:sz="4" w:space="0" w:color="auto"/>
              <w:right w:val="single" w:sz="4" w:space="0" w:color="auto"/>
            </w:tcBorders>
            <w:shd w:val="clear" w:color="auto" w:fill="auto"/>
          </w:tcPr>
          <w:p w14:paraId="708FD4F0" w14:textId="26A6819D" w:rsidR="00B622B7" w:rsidRDefault="00B622B7" w:rsidP="008A0113">
            <w:pPr>
              <w:rPr>
                <w:rFonts w:ascii="Arial" w:hAnsi="Arial" w:cs="Arial"/>
                <w:bCs/>
              </w:rPr>
            </w:pPr>
            <w:r w:rsidRPr="00956B68">
              <w:rPr>
                <w:rFonts w:ascii="Arial" w:hAnsi="Arial" w:cs="Arial"/>
                <w:bCs/>
              </w:rPr>
              <w:t>Practice</w:t>
            </w:r>
            <w:r>
              <w:rPr>
                <w:rFonts w:ascii="Arial" w:hAnsi="Arial" w:cs="Arial"/>
                <w:bCs/>
              </w:rPr>
              <w:t>:</w:t>
            </w:r>
          </w:p>
          <w:p w14:paraId="5A87CBE9" w14:textId="77777777" w:rsidR="00B622B7" w:rsidRPr="00956B68" w:rsidRDefault="00B622B7" w:rsidP="008A0113">
            <w:pPr>
              <w:rPr>
                <w:rFonts w:ascii="Arial" w:hAnsi="Arial" w:cs="Arial"/>
                <w:bCs/>
              </w:rPr>
            </w:pPr>
          </w:p>
          <w:p w14:paraId="2FCD973F" w14:textId="77777777" w:rsidR="00B622B7" w:rsidRDefault="00B622B7" w:rsidP="008A0113">
            <w:pPr>
              <w:rPr>
                <w:rFonts w:ascii="Arial" w:hAnsi="Arial" w:cs="Arial"/>
              </w:rPr>
            </w:pPr>
            <w:sdt>
              <w:sdtPr>
                <w:rPr>
                  <w:rFonts w:ascii="Arial" w:hAnsi="Arial" w:cs="Arial"/>
                </w:rPr>
                <w:id w:val="-607660691"/>
                <w14:checkbox>
                  <w14:checked w14:val="0"/>
                  <w14:checkedState w14:val="2612" w14:font="MS Gothic"/>
                  <w14:uncheckedState w14:val="2610" w14:font="MS Gothic"/>
                </w14:checkbox>
              </w:sdtPr>
              <w:sdtContent>
                <w:r w:rsidRPr="00956B68">
                  <w:rPr>
                    <w:rFonts w:ascii="Segoe UI Symbol" w:eastAsia="MS Gothic" w:hAnsi="Segoe UI Symbol" w:cs="Segoe UI Symbol"/>
                  </w:rPr>
                  <w:t>☐</w:t>
                </w:r>
              </w:sdtContent>
            </w:sdt>
            <w:r w:rsidRPr="00956B68">
              <w:rPr>
                <w:rFonts w:ascii="Arial" w:hAnsi="Arial" w:cs="Arial"/>
              </w:rPr>
              <w:t xml:space="preserve">   Private                      </w:t>
            </w:r>
            <w:sdt>
              <w:sdtPr>
                <w:rPr>
                  <w:rFonts w:ascii="Arial" w:hAnsi="Arial" w:cs="Arial"/>
                </w:rPr>
                <w:id w:val="262036057"/>
                <w14:checkbox>
                  <w14:checked w14:val="0"/>
                  <w14:checkedState w14:val="2612" w14:font="MS Gothic"/>
                  <w14:uncheckedState w14:val="2610" w14:font="MS Gothic"/>
                </w14:checkbox>
              </w:sdtPr>
              <w:sdtContent>
                <w:r w:rsidRPr="00956B68">
                  <w:rPr>
                    <w:rFonts w:ascii="Segoe UI Symbol" w:eastAsia="MS Gothic" w:hAnsi="Segoe UI Symbol" w:cs="Segoe UI Symbol"/>
                  </w:rPr>
                  <w:t>☐</w:t>
                </w:r>
              </w:sdtContent>
            </w:sdt>
            <w:r w:rsidRPr="00956B68">
              <w:rPr>
                <w:rFonts w:ascii="Arial" w:hAnsi="Arial" w:cs="Arial"/>
              </w:rPr>
              <w:t xml:space="preserve">   NHS                    </w:t>
            </w:r>
            <w:sdt>
              <w:sdtPr>
                <w:rPr>
                  <w:rFonts w:ascii="Arial" w:hAnsi="Arial" w:cs="Arial"/>
                </w:rPr>
                <w:id w:val="-135035394"/>
                <w14:checkbox>
                  <w14:checked w14:val="0"/>
                  <w14:checkedState w14:val="2612" w14:font="MS Gothic"/>
                  <w14:uncheckedState w14:val="2610" w14:font="MS Gothic"/>
                </w14:checkbox>
              </w:sdtPr>
              <w:sdtContent>
                <w:r w:rsidRPr="00956B68">
                  <w:rPr>
                    <w:rFonts w:ascii="Segoe UI Symbol" w:eastAsia="MS Gothic" w:hAnsi="Segoe UI Symbol" w:cs="Segoe UI Symbol"/>
                  </w:rPr>
                  <w:t>☐</w:t>
                </w:r>
              </w:sdtContent>
            </w:sdt>
            <w:r w:rsidRPr="00956B68">
              <w:rPr>
                <w:rFonts w:ascii="Arial" w:hAnsi="Arial" w:cs="Arial"/>
              </w:rPr>
              <w:t xml:space="preserve">   Mixed</w:t>
            </w:r>
          </w:p>
          <w:p w14:paraId="40D3385B" w14:textId="114FA2B4" w:rsidR="00B622B7" w:rsidRPr="00956B68" w:rsidRDefault="00B622B7" w:rsidP="008A0113">
            <w:pPr>
              <w:rPr>
                <w:rFonts w:ascii="Arial" w:hAnsi="Arial" w:cs="Arial"/>
              </w:rPr>
            </w:pPr>
          </w:p>
        </w:tc>
      </w:tr>
      <w:tr w:rsidR="00B622B7" w:rsidRPr="00956B68" w14:paraId="6FFB9B9B" w14:textId="77777777" w:rsidTr="00B622B7">
        <w:trPr>
          <w:trHeight w:val="397"/>
        </w:trPr>
        <w:tc>
          <w:tcPr>
            <w:tcW w:w="10207" w:type="dxa"/>
            <w:gridSpan w:val="3"/>
            <w:tcBorders>
              <w:top w:val="single" w:sz="4" w:space="0" w:color="auto"/>
              <w:left w:val="single" w:sz="4" w:space="0" w:color="auto"/>
              <w:bottom w:val="single" w:sz="4" w:space="0" w:color="auto"/>
              <w:right w:val="single" w:sz="4" w:space="0" w:color="auto"/>
            </w:tcBorders>
            <w:shd w:val="clear" w:color="auto" w:fill="auto"/>
          </w:tcPr>
          <w:p w14:paraId="744757AE" w14:textId="5CC720F3" w:rsidR="00B622B7" w:rsidRPr="00956B68" w:rsidRDefault="00B622B7" w:rsidP="008A0113">
            <w:pPr>
              <w:rPr>
                <w:rFonts w:ascii="Arial" w:hAnsi="Arial" w:cs="Arial"/>
                <w:bCs/>
              </w:rPr>
            </w:pPr>
            <w:r w:rsidRPr="00956B68">
              <w:rPr>
                <w:rFonts w:ascii="Arial" w:hAnsi="Arial" w:cs="Arial"/>
                <w:bCs/>
              </w:rPr>
              <w:t>Address</w:t>
            </w:r>
            <w:r>
              <w:rPr>
                <w:rFonts w:ascii="Arial" w:hAnsi="Arial" w:cs="Arial"/>
                <w:bCs/>
              </w:rPr>
              <w:t>:</w:t>
            </w:r>
          </w:p>
        </w:tc>
      </w:tr>
      <w:tr w:rsidR="00B622B7" w:rsidRPr="00956B68" w14:paraId="23E8B0A6" w14:textId="77777777" w:rsidTr="00B622B7">
        <w:trPr>
          <w:trHeight w:val="397"/>
        </w:trPr>
        <w:tc>
          <w:tcPr>
            <w:tcW w:w="10207" w:type="dxa"/>
            <w:gridSpan w:val="3"/>
            <w:tcBorders>
              <w:top w:val="single" w:sz="4" w:space="0" w:color="auto"/>
              <w:left w:val="single" w:sz="4" w:space="0" w:color="auto"/>
              <w:bottom w:val="single" w:sz="4" w:space="0" w:color="auto"/>
              <w:right w:val="single" w:sz="4" w:space="0" w:color="auto"/>
            </w:tcBorders>
            <w:shd w:val="clear" w:color="auto" w:fill="auto"/>
          </w:tcPr>
          <w:p w14:paraId="2640ED9F" w14:textId="5E47FDF7" w:rsidR="00B622B7" w:rsidRPr="00956B68" w:rsidRDefault="00B622B7" w:rsidP="008A0113">
            <w:pPr>
              <w:rPr>
                <w:rFonts w:ascii="Arial" w:hAnsi="Arial" w:cs="Arial"/>
              </w:rPr>
            </w:pPr>
            <w:r w:rsidRPr="00956B68">
              <w:rPr>
                <w:rFonts w:ascii="Arial" w:hAnsi="Arial" w:cs="Arial"/>
                <w:bCs/>
              </w:rPr>
              <w:t>Telephone Number</w:t>
            </w:r>
            <w:r>
              <w:rPr>
                <w:rFonts w:ascii="Arial" w:hAnsi="Arial" w:cs="Arial"/>
                <w:bCs/>
              </w:rPr>
              <w:t>:</w:t>
            </w:r>
          </w:p>
        </w:tc>
      </w:tr>
      <w:tr w:rsidR="00B622B7" w:rsidRPr="00956B68" w14:paraId="0777A133" w14:textId="77777777" w:rsidTr="00B622B7">
        <w:trPr>
          <w:trHeight w:val="397"/>
        </w:trPr>
        <w:tc>
          <w:tcPr>
            <w:tcW w:w="10207" w:type="dxa"/>
            <w:gridSpan w:val="3"/>
            <w:tcBorders>
              <w:top w:val="single" w:sz="4" w:space="0" w:color="auto"/>
              <w:left w:val="single" w:sz="4" w:space="0" w:color="auto"/>
              <w:bottom w:val="single" w:sz="4" w:space="0" w:color="auto"/>
              <w:right w:val="single" w:sz="4" w:space="0" w:color="auto"/>
            </w:tcBorders>
            <w:shd w:val="clear" w:color="auto" w:fill="auto"/>
          </w:tcPr>
          <w:p w14:paraId="5A86FBD3" w14:textId="0AE6D7F5" w:rsidR="00B622B7" w:rsidRPr="00956B68" w:rsidRDefault="00B622B7" w:rsidP="008A0113">
            <w:pPr>
              <w:rPr>
                <w:rFonts w:ascii="Arial" w:hAnsi="Arial" w:cs="Arial"/>
              </w:rPr>
            </w:pPr>
            <w:r w:rsidRPr="00956B68">
              <w:rPr>
                <w:rFonts w:ascii="Arial" w:hAnsi="Arial" w:cs="Arial"/>
                <w:bCs/>
              </w:rPr>
              <w:t>Employer Name</w:t>
            </w:r>
            <w:r>
              <w:rPr>
                <w:rFonts w:ascii="Arial" w:hAnsi="Arial" w:cs="Arial"/>
                <w:bCs/>
              </w:rPr>
              <w:t>:</w:t>
            </w:r>
          </w:p>
        </w:tc>
      </w:tr>
      <w:tr w:rsidR="00B622B7" w:rsidRPr="00956B68" w14:paraId="2F611392" w14:textId="77777777" w:rsidTr="00B622B7">
        <w:trPr>
          <w:trHeight w:val="397"/>
        </w:trPr>
        <w:tc>
          <w:tcPr>
            <w:tcW w:w="10207" w:type="dxa"/>
            <w:gridSpan w:val="3"/>
            <w:tcBorders>
              <w:top w:val="single" w:sz="4" w:space="0" w:color="auto"/>
              <w:left w:val="single" w:sz="4" w:space="0" w:color="auto"/>
              <w:bottom w:val="single" w:sz="4" w:space="0" w:color="auto"/>
              <w:right w:val="single" w:sz="4" w:space="0" w:color="auto"/>
            </w:tcBorders>
            <w:shd w:val="clear" w:color="auto" w:fill="auto"/>
          </w:tcPr>
          <w:p w14:paraId="562DA007" w14:textId="54F782B5" w:rsidR="00B622B7" w:rsidRPr="00956B68" w:rsidRDefault="00B622B7" w:rsidP="008A0113">
            <w:pPr>
              <w:rPr>
                <w:rFonts w:ascii="Arial" w:hAnsi="Arial" w:cs="Arial"/>
              </w:rPr>
            </w:pPr>
            <w:r w:rsidRPr="00956B68">
              <w:rPr>
                <w:rFonts w:ascii="Arial" w:hAnsi="Arial" w:cs="Arial"/>
                <w:bCs/>
              </w:rPr>
              <w:t>Employer email</w:t>
            </w:r>
            <w:r>
              <w:rPr>
                <w:rFonts w:ascii="Arial" w:hAnsi="Arial" w:cs="Arial"/>
                <w:bCs/>
              </w:rPr>
              <w:t>:</w:t>
            </w:r>
          </w:p>
        </w:tc>
      </w:tr>
      <w:tr w:rsidR="00B622B7" w:rsidRPr="00956B68" w14:paraId="54071DE0" w14:textId="77777777" w:rsidTr="00B622B7">
        <w:trPr>
          <w:trHeight w:val="397"/>
        </w:trPr>
        <w:tc>
          <w:tcPr>
            <w:tcW w:w="10207" w:type="dxa"/>
            <w:gridSpan w:val="3"/>
            <w:tcBorders>
              <w:top w:val="single" w:sz="4" w:space="0" w:color="auto"/>
              <w:left w:val="single" w:sz="4" w:space="0" w:color="auto"/>
              <w:bottom w:val="single" w:sz="4" w:space="0" w:color="auto"/>
              <w:right w:val="single" w:sz="4" w:space="0" w:color="auto"/>
            </w:tcBorders>
            <w:shd w:val="clear" w:color="auto" w:fill="auto"/>
          </w:tcPr>
          <w:p w14:paraId="38B6B33E" w14:textId="365E3624" w:rsidR="00B622B7" w:rsidRPr="00956B68" w:rsidRDefault="00B622B7" w:rsidP="008A0113">
            <w:pPr>
              <w:rPr>
                <w:rFonts w:ascii="Arial" w:hAnsi="Arial" w:cs="Arial"/>
              </w:rPr>
            </w:pPr>
            <w:r w:rsidRPr="00956B68">
              <w:rPr>
                <w:rFonts w:ascii="Arial" w:hAnsi="Arial" w:cs="Arial"/>
                <w:bCs/>
              </w:rPr>
              <w:t>Employer Telephone</w:t>
            </w:r>
            <w:r>
              <w:rPr>
                <w:rFonts w:ascii="Arial" w:hAnsi="Arial" w:cs="Arial"/>
                <w:bCs/>
              </w:rPr>
              <w:t>:</w:t>
            </w:r>
          </w:p>
        </w:tc>
      </w:tr>
      <w:tr w:rsidR="008A0113" w:rsidRPr="00956B68" w14:paraId="22E601B0" w14:textId="77777777" w:rsidTr="00956B68">
        <w:trPr>
          <w:trHeight w:val="559"/>
        </w:trPr>
        <w:tc>
          <w:tcPr>
            <w:tcW w:w="1020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DAC5E0" w14:textId="19CC8738" w:rsidR="008A0113" w:rsidRPr="00956B68" w:rsidRDefault="008A0113" w:rsidP="008A0113">
            <w:pPr>
              <w:rPr>
                <w:rFonts w:ascii="Arial" w:hAnsi="Arial" w:cs="Arial"/>
                <w:b/>
              </w:rPr>
            </w:pPr>
            <w:r w:rsidRPr="00956B68">
              <w:rPr>
                <w:rFonts w:ascii="Arial" w:hAnsi="Arial" w:cs="Arial"/>
                <w:b/>
              </w:rPr>
              <w:t>Employment Details</w:t>
            </w:r>
          </w:p>
        </w:tc>
      </w:tr>
      <w:tr w:rsidR="00B622B7" w:rsidRPr="00956B68" w14:paraId="7796BFDF" w14:textId="77777777" w:rsidTr="00EE36F8">
        <w:trPr>
          <w:trHeight w:val="397"/>
        </w:trPr>
        <w:tc>
          <w:tcPr>
            <w:tcW w:w="10207" w:type="dxa"/>
            <w:gridSpan w:val="3"/>
            <w:tcBorders>
              <w:top w:val="single" w:sz="4" w:space="0" w:color="auto"/>
              <w:left w:val="single" w:sz="4" w:space="0" w:color="auto"/>
              <w:bottom w:val="single" w:sz="4" w:space="0" w:color="auto"/>
              <w:right w:val="single" w:sz="4" w:space="0" w:color="auto"/>
            </w:tcBorders>
            <w:shd w:val="clear" w:color="auto" w:fill="auto"/>
          </w:tcPr>
          <w:p w14:paraId="54D48247" w14:textId="4C612343" w:rsidR="00B622B7" w:rsidRPr="00956B68" w:rsidRDefault="00B622B7" w:rsidP="008A0113">
            <w:pPr>
              <w:rPr>
                <w:rFonts w:ascii="Arial" w:hAnsi="Arial" w:cs="Arial"/>
              </w:rPr>
            </w:pPr>
            <w:r w:rsidRPr="00956B68">
              <w:rPr>
                <w:rFonts w:ascii="Arial" w:hAnsi="Arial" w:cs="Arial"/>
                <w:bCs/>
              </w:rPr>
              <w:t>How long have you worked at this workplace</w:t>
            </w:r>
            <w:r>
              <w:rPr>
                <w:rFonts w:ascii="Arial" w:hAnsi="Arial" w:cs="Arial"/>
                <w:bCs/>
              </w:rPr>
              <w:t>:</w:t>
            </w:r>
          </w:p>
        </w:tc>
      </w:tr>
      <w:tr w:rsidR="00B622B7" w:rsidRPr="00956B68" w14:paraId="3F121795" w14:textId="77777777" w:rsidTr="00EE36F8">
        <w:trPr>
          <w:trHeight w:val="397"/>
        </w:trPr>
        <w:tc>
          <w:tcPr>
            <w:tcW w:w="10207" w:type="dxa"/>
            <w:gridSpan w:val="3"/>
            <w:tcBorders>
              <w:top w:val="single" w:sz="4" w:space="0" w:color="auto"/>
              <w:left w:val="single" w:sz="4" w:space="0" w:color="auto"/>
              <w:bottom w:val="single" w:sz="4" w:space="0" w:color="auto"/>
              <w:right w:val="single" w:sz="4" w:space="0" w:color="auto"/>
            </w:tcBorders>
            <w:shd w:val="clear" w:color="auto" w:fill="auto"/>
          </w:tcPr>
          <w:p w14:paraId="0646EC0D" w14:textId="4592B195" w:rsidR="00B622B7" w:rsidRDefault="00B622B7" w:rsidP="008A0113">
            <w:pPr>
              <w:rPr>
                <w:rFonts w:ascii="Arial" w:hAnsi="Arial" w:cs="Arial"/>
                <w:bCs/>
              </w:rPr>
            </w:pPr>
            <w:r w:rsidRPr="00956B68">
              <w:rPr>
                <w:rFonts w:ascii="Arial" w:hAnsi="Arial" w:cs="Arial"/>
                <w:bCs/>
              </w:rPr>
              <w:t>Do you work full or part time</w:t>
            </w:r>
            <w:r>
              <w:rPr>
                <w:rFonts w:ascii="Arial" w:hAnsi="Arial" w:cs="Arial"/>
                <w:bCs/>
              </w:rPr>
              <w:t>:</w:t>
            </w:r>
          </w:p>
          <w:p w14:paraId="236CFB6E" w14:textId="77777777" w:rsidR="00B622B7" w:rsidRPr="00956B68" w:rsidRDefault="00B622B7" w:rsidP="008A0113">
            <w:pPr>
              <w:rPr>
                <w:rFonts w:ascii="Arial" w:hAnsi="Arial" w:cs="Arial"/>
                <w:bCs/>
              </w:rPr>
            </w:pPr>
          </w:p>
          <w:p w14:paraId="79C81244" w14:textId="77777777" w:rsidR="00B622B7" w:rsidRDefault="00B622B7" w:rsidP="008A0113">
            <w:pPr>
              <w:rPr>
                <w:rFonts w:ascii="Arial" w:hAnsi="Arial" w:cs="Arial"/>
              </w:rPr>
            </w:pPr>
            <w:sdt>
              <w:sdtPr>
                <w:rPr>
                  <w:rFonts w:ascii="Arial" w:hAnsi="Arial" w:cs="Arial"/>
                </w:rPr>
                <w:id w:val="-4054054"/>
                <w14:checkbox>
                  <w14:checked w14:val="0"/>
                  <w14:checkedState w14:val="2612" w14:font="MS Gothic"/>
                  <w14:uncheckedState w14:val="2610" w14:font="MS Gothic"/>
                </w14:checkbox>
              </w:sdtPr>
              <w:sdtContent>
                <w:r w:rsidRPr="00956B68">
                  <w:rPr>
                    <w:rFonts w:ascii="Segoe UI Symbol" w:eastAsia="MS Gothic" w:hAnsi="Segoe UI Symbol" w:cs="Segoe UI Symbol"/>
                  </w:rPr>
                  <w:t>☐</w:t>
                </w:r>
              </w:sdtContent>
            </w:sdt>
            <w:r w:rsidRPr="00956B68">
              <w:rPr>
                <w:rFonts w:ascii="Arial" w:hAnsi="Arial" w:cs="Arial"/>
              </w:rPr>
              <w:t xml:space="preserve">   Full                        </w:t>
            </w:r>
            <w:sdt>
              <w:sdtPr>
                <w:rPr>
                  <w:rFonts w:ascii="Arial" w:hAnsi="Arial" w:cs="Arial"/>
                </w:rPr>
                <w:id w:val="883605877"/>
                <w14:checkbox>
                  <w14:checked w14:val="0"/>
                  <w14:checkedState w14:val="2612" w14:font="MS Gothic"/>
                  <w14:uncheckedState w14:val="2610" w14:font="MS Gothic"/>
                </w14:checkbox>
              </w:sdtPr>
              <w:sdtContent>
                <w:r w:rsidRPr="00956B68">
                  <w:rPr>
                    <w:rFonts w:ascii="Segoe UI Symbol" w:eastAsia="MS Gothic" w:hAnsi="Segoe UI Symbol" w:cs="Segoe UI Symbol"/>
                  </w:rPr>
                  <w:t>☐</w:t>
                </w:r>
              </w:sdtContent>
            </w:sdt>
            <w:r w:rsidRPr="00956B68">
              <w:rPr>
                <w:rFonts w:ascii="Arial" w:hAnsi="Arial" w:cs="Arial"/>
              </w:rPr>
              <w:t xml:space="preserve">   Part</w:t>
            </w:r>
          </w:p>
          <w:p w14:paraId="34A1D26B" w14:textId="6FC8D2AB" w:rsidR="00B622B7" w:rsidRPr="00956B68" w:rsidRDefault="00B622B7" w:rsidP="008A0113">
            <w:pPr>
              <w:rPr>
                <w:rFonts w:ascii="Arial" w:hAnsi="Arial" w:cs="Arial"/>
              </w:rPr>
            </w:pPr>
          </w:p>
        </w:tc>
      </w:tr>
      <w:tr w:rsidR="00B622B7" w:rsidRPr="00956B68" w14:paraId="73134DE1" w14:textId="77777777" w:rsidTr="00EE36F8">
        <w:trPr>
          <w:trHeight w:val="397"/>
        </w:trPr>
        <w:tc>
          <w:tcPr>
            <w:tcW w:w="10207" w:type="dxa"/>
            <w:gridSpan w:val="3"/>
            <w:tcBorders>
              <w:top w:val="single" w:sz="4" w:space="0" w:color="auto"/>
              <w:left w:val="single" w:sz="4" w:space="0" w:color="auto"/>
              <w:bottom w:val="single" w:sz="4" w:space="0" w:color="auto"/>
              <w:right w:val="single" w:sz="4" w:space="0" w:color="auto"/>
            </w:tcBorders>
            <w:shd w:val="clear" w:color="auto" w:fill="auto"/>
          </w:tcPr>
          <w:p w14:paraId="22BACB3B" w14:textId="27B37EB7" w:rsidR="00B622B7" w:rsidRPr="00956B68" w:rsidRDefault="00B622B7" w:rsidP="008A0113">
            <w:pPr>
              <w:rPr>
                <w:rFonts w:ascii="Arial" w:hAnsi="Arial" w:cs="Arial"/>
              </w:rPr>
            </w:pPr>
            <w:r w:rsidRPr="00956B68">
              <w:rPr>
                <w:rFonts w:ascii="Arial" w:hAnsi="Arial" w:cs="Arial"/>
                <w:bCs/>
              </w:rPr>
              <w:t>How many hours are you contracted to work per week</w:t>
            </w:r>
            <w:r>
              <w:rPr>
                <w:rFonts w:ascii="Arial" w:hAnsi="Arial" w:cs="Arial"/>
                <w:bCs/>
              </w:rPr>
              <w:t>:</w:t>
            </w:r>
          </w:p>
        </w:tc>
      </w:tr>
      <w:tr w:rsidR="008A0113" w:rsidRPr="00956B68" w14:paraId="765A67B2" w14:textId="77777777" w:rsidTr="00EE36F8">
        <w:trPr>
          <w:trHeight w:val="397"/>
        </w:trPr>
        <w:tc>
          <w:tcPr>
            <w:tcW w:w="10207" w:type="dxa"/>
            <w:gridSpan w:val="3"/>
            <w:tcBorders>
              <w:top w:val="single" w:sz="4" w:space="0" w:color="auto"/>
              <w:left w:val="single" w:sz="4" w:space="0" w:color="auto"/>
              <w:bottom w:val="single" w:sz="4" w:space="0" w:color="auto"/>
              <w:right w:val="single" w:sz="4" w:space="0" w:color="auto"/>
            </w:tcBorders>
            <w:shd w:val="clear" w:color="auto" w:fill="auto"/>
          </w:tcPr>
          <w:p w14:paraId="2D036585" w14:textId="35B4CC3C" w:rsidR="008A0113" w:rsidRPr="00B622B7" w:rsidRDefault="008A0113" w:rsidP="008A0113">
            <w:pPr>
              <w:rPr>
                <w:rFonts w:ascii="Arial" w:hAnsi="Arial" w:cs="Arial"/>
                <w:b/>
              </w:rPr>
            </w:pPr>
            <w:r w:rsidRPr="00B622B7">
              <w:rPr>
                <w:rFonts w:ascii="Arial" w:hAnsi="Arial" w:cs="Arial"/>
                <w:b/>
              </w:rPr>
              <w:t>Approximately how many hours a week do you spend</w:t>
            </w:r>
          </w:p>
        </w:tc>
      </w:tr>
      <w:tr w:rsidR="00B622B7" w:rsidRPr="00956B68" w14:paraId="7F80EA09" w14:textId="77777777" w:rsidTr="00EE36F8">
        <w:trPr>
          <w:trHeight w:val="397"/>
        </w:trPr>
        <w:tc>
          <w:tcPr>
            <w:tcW w:w="10207" w:type="dxa"/>
            <w:gridSpan w:val="3"/>
            <w:tcBorders>
              <w:top w:val="single" w:sz="4" w:space="0" w:color="auto"/>
              <w:left w:val="single" w:sz="4" w:space="0" w:color="auto"/>
              <w:bottom w:val="single" w:sz="4" w:space="0" w:color="auto"/>
              <w:right w:val="single" w:sz="4" w:space="0" w:color="auto"/>
            </w:tcBorders>
            <w:shd w:val="clear" w:color="auto" w:fill="auto"/>
          </w:tcPr>
          <w:p w14:paraId="05D2B546" w14:textId="2C11074D" w:rsidR="00B622B7" w:rsidRPr="00956B68" w:rsidRDefault="00B622B7" w:rsidP="008A0113">
            <w:pPr>
              <w:rPr>
                <w:rFonts w:ascii="Arial" w:hAnsi="Arial" w:cs="Arial"/>
              </w:rPr>
            </w:pPr>
            <w:r w:rsidRPr="00956B68">
              <w:rPr>
                <w:rFonts w:ascii="Arial" w:hAnsi="Arial" w:cs="Arial"/>
                <w:bCs/>
              </w:rPr>
              <w:t>In surgery</w:t>
            </w:r>
            <w:r>
              <w:rPr>
                <w:rFonts w:ascii="Arial" w:hAnsi="Arial" w:cs="Arial"/>
                <w:bCs/>
              </w:rPr>
              <w:t>:</w:t>
            </w:r>
          </w:p>
        </w:tc>
      </w:tr>
      <w:tr w:rsidR="00B622B7" w:rsidRPr="00956B68" w14:paraId="3E6D27E3" w14:textId="77777777" w:rsidTr="00EE36F8">
        <w:trPr>
          <w:trHeight w:val="397"/>
        </w:trPr>
        <w:tc>
          <w:tcPr>
            <w:tcW w:w="10207" w:type="dxa"/>
            <w:gridSpan w:val="3"/>
            <w:tcBorders>
              <w:top w:val="single" w:sz="4" w:space="0" w:color="auto"/>
              <w:left w:val="single" w:sz="4" w:space="0" w:color="auto"/>
              <w:bottom w:val="single" w:sz="4" w:space="0" w:color="auto"/>
              <w:right w:val="single" w:sz="4" w:space="0" w:color="auto"/>
            </w:tcBorders>
            <w:shd w:val="clear" w:color="auto" w:fill="auto"/>
          </w:tcPr>
          <w:p w14:paraId="413C3940" w14:textId="2451E021" w:rsidR="00B622B7" w:rsidRPr="00956B68" w:rsidRDefault="00B622B7" w:rsidP="008A0113">
            <w:pPr>
              <w:rPr>
                <w:rFonts w:ascii="Arial" w:hAnsi="Arial" w:cs="Arial"/>
              </w:rPr>
            </w:pPr>
            <w:r w:rsidRPr="00956B68">
              <w:rPr>
                <w:rFonts w:ascii="Arial" w:hAnsi="Arial" w:cs="Arial"/>
                <w:bCs/>
              </w:rPr>
              <w:t>Admin / reception</w:t>
            </w:r>
            <w:r>
              <w:rPr>
                <w:rFonts w:ascii="Arial" w:hAnsi="Arial" w:cs="Arial"/>
                <w:bCs/>
              </w:rPr>
              <w:t>:</w:t>
            </w:r>
          </w:p>
        </w:tc>
      </w:tr>
      <w:tr w:rsidR="00B622B7" w:rsidRPr="00956B68" w14:paraId="42DFCBF1" w14:textId="77777777" w:rsidTr="00EE36F8">
        <w:trPr>
          <w:trHeight w:val="397"/>
        </w:trPr>
        <w:tc>
          <w:tcPr>
            <w:tcW w:w="10207" w:type="dxa"/>
            <w:gridSpan w:val="3"/>
            <w:tcBorders>
              <w:top w:val="single" w:sz="4" w:space="0" w:color="auto"/>
              <w:left w:val="single" w:sz="4" w:space="0" w:color="auto"/>
              <w:bottom w:val="single" w:sz="4" w:space="0" w:color="auto"/>
              <w:right w:val="single" w:sz="4" w:space="0" w:color="auto"/>
            </w:tcBorders>
            <w:shd w:val="clear" w:color="auto" w:fill="auto"/>
          </w:tcPr>
          <w:p w14:paraId="173AB934" w14:textId="74100C94" w:rsidR="00B622B7" w:rsidRPr="00956B68" w:rsidRDefault="00B622B7" w:rsidP="008A0113">
            <w:pPr>
              <w:rPr>
                <w:rFonts w:ascii="Arial" w:hAnsi="Arial" w:cs="Arial"/>
              </w:rPr>
            </w:pPr>
            <w:r w:rsidRPr="00956B68">
              <w:rPr>
                <w:rFonts w:ascii="Arial" w:hAnsi="Arial" w:cs="Arial"/>
                <w:bCs/>
              </w:rPr>
              <w:t>Other</w:t>
            </w:r>
            <w:r>
              <w:rPr>
                <w:rFonts w:ascii="Arial" w:hAnsi="Arial" w:cs="Arial"/>
                <w:bCs/>
              </w:rPr>
              <w:t>:</w:t>
            </w:r>
          </w:p>
        </w:tc>
      </w:tr>
      <w:tr w:rsidR="008A0113" w:rsidRPr="00956B68" w14:paraId="61B4BC86" w14:textId="77777777" w:rsidTr="00956B68">
        <w:tblPrEx>
          <w:tblBorders>
            <w:insideH w:val="single" w:sz="4" w:space="0" w:color="auto"/>
            <w:insideV w:val="single" w:sz="4" w:space="0" w:color="auto"/>
          </w:tblBorders>
          <w:tblLook w:val="04A0" w:firstRow="1" w:lastRow="0" w:firstColumn="1" w:lastColumn="0" w:noHBand="0" w:noVBand="1"/>
        </w:tblPrEx>
        <w:trPr>
          <w:cantSplit/>
          <w:trHeight w:val="820"/>
        </w:trPr>
        <w:tc>
          <w:tcPr>
            <w:tcW w:w="87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E058E4" w14:textId="77777777" w:rsidR="008A0113" w:rsidRPr="00956B68" w:rsidRDefault="008A0113" w:rsidP="008A0113">
            <w:pPr>
              <w:pStyle w:val="BodyText"/>
              <w:rPr>
                <w:rFonts w:cs="Arial"/>
                <w:lang w:val="en-GB"/>
              </w:rPr>
            </w:pPr>
          </w:p>
          <w:p w14:paraId="4BBEFA45" w14:textId="50014BB9" w:rsidR="008A0113" w:rsidRPr="00956B68" w:rsidRDefault="008A0113" w:rsidP="008A0113">
            <w:pPr>
              <w:pStyle w:val="BodyText"/>
              <w:rPr>
                <w:rFonts w:cs="Arial"/>
                <w:lang w:val="en-GB"/>
              </w:rPr>
            </w:pPr>
            <w:r w:rsidRPr="00956B68">
              <w:rPr>
                <w:rFonts w:cs="Arial"/>
                <w:lang w:val="en-GB"/>
              </w:rPr>
              <w:t xml:space="preserve">Declaration of Apprenticeship Eligibility </w:t>
            </w:r>
          </w:p>
        </w:tc>
        <w:tc>
          <w:tcPr>
            <w:tcW w:w="676" w:type="dxa"/>
            <w:tcBorders>
              <w:top w:val="single" w:sz="4" w:space="0" w:color="auto"/>
              <w:left w:val="single" w:sz="4" w:space="0" w:color="auto"/>
              <w:bottom w:val="single" w:sz="4" w:space="0" w:color="auto"/>
              <w:right w:val="single" w:sz="4" w:space="0" w:color="auto"/>
            </w:tcBorders>
            <w:shd w:val="clear" w:color="auto" w:fill="C6D9F1" w:themeFill="text2" w:themeFillTint="33"/>
            <w:textDirection w:val="btLr"/>
            <w:vAlign w:val="center"/>
          </w:tcPr>
          <w:p w14:paraId="789401EE" w14:textId="77777777" w:rsidR="008A0113" w:rsidRPr="00956B68" w:rsidRDefault="008A0113" w:rsidP="008A0113">
            <w:pPr>
              <w:pStyle w:val="BodyText"/>
              <w:ind w:left="113" w:right="113"/>
              <w:rPr>
                <w:rFonts w:cs="Arial"/>
                <w:lang w:val="en-GB"/>
              </w:rPr>
            </w:pPr>
            <w:r w:rsidRPr="00956B68">
              <w:rPr>
                <w:rFonts w:cs="Arial"/>
                <w:b w:val="0"/>
                <w:lang w:val="en-GB"/>
              </w:rPr>
              <w:t>True</w:t>
            </w:r>
          </w:p>
        </w:tc>
        <w:tc>
          <w:tcPr>
            <w:tcW w:w="742" w:type="dxa"/>
            <w:tcBorders>
              <w:top w:val="single" w:sz="4" w:space="0" w:color="auto"/>
              <w:left w:val="single" w:sz="4" w:space="0" w:color="auto"/>
              <w:bottom w:val="single" w:sz="4" w:space="0" w:color="auto"/>
              <w:right w:val="single" w:sz="4" w:space="0" w:color="auto"/>
            </w:tcBorders>
            <w:shd w:val="clear" w:color="auto" w:fill="C6D9F1" w:themeFill="text2" w:themeFillTint="33"/>
            <w:textDirection w:val="btLr"/>
            <w:vAlign w:val="center"/>
          </w:tcPr>
          <w:p w14:paraId="611AF1A2" w14:textId="77777777" w:rsidR="008A0113" w:rsidRPr="00956B68" w:rsidRDefault="008A0113" w:rsidP="008A0113">
            <w:pPr>
              <w:pStyle w:val="BodyText"/>
              <w:ind w:left="113" w:right="113"/>
              <w:rPr>
                <w:rFonts w:cs="Arial"/>
                <w:lang w:val="en-GB"/>
              </w:rPr>
            </w:pPr>
            <w:r w:rsidRPr="00956B68">
              <w:rPr>
                <w:rFonts w:cs="Arial"/>
                <w:b w:val="0"/>
                <w:lang w:val="en-GB"/>
              </w:rPr>
              <w:t>False</w:t>
            </w:r>
          </w:p>
        </w:tc>
      </w:tr>
      <w:tr w:rsidR="008A0113" w:rsidRPr="00956B68" w14:paraId="5DC1C622" w14:textId="77777777" w:rsidTr="00EE36F8">
        <w:tblPrEx>
          <w:tblBorders>
            <w:insideH w:val="single" w:sz="4" w:space="0" w:color="auto"/>
            <w:insideV w:val="single" w:sz="4" w:space="0" w:color="auto"/>
          </w:tblBorders>
          <w:tblLook w:val="04A0" w:firstRow="1" w:lastRow="0" w:firstColumn="1" w:lastColumn="0" w:noHBand="0" w:noVBand="1"/>
        </w:tblPrEx>
        <w:trPr>
          <w:trHeight w:val="351"/>
        </w:trPr>
        <w:tc>
          <w:tcPr>
            <w:tcW w:w="8789" w:type="dxa"/>
            <w:tcBorders>
              <w:top w:val="single" w:sz="4" w:space="0" w:color="auto"/>
              <w:left w:val="single" w:sz="4" w:space="0" w:color="auto"/>
              <w:bottom w:val="single" w:sz="4" w:space="0" w:color="auto"/>
              <w:right w:val="single" w:sz="4" w:space="0" w:color="auto"/>
            </w:tcBorders>
            <w:shd w:val="clear" w:color="auto" w:fill="auto"/>
            <w:vAlign w:val="center"/>
          </w:tcPr>
          <w:p w14:paraId="6DB1575D" w14:textId="42DA9159" w:rsidR="008A0113" w:rsidRPr="00956B68" w:rsidRDefault="008A0113" w:rsidP="008A0113">
            <w:pPr>
              <w:pStyle w:val="BodyText"/>
              <w:rPr>
                <w:rFonts w:cs="Arial"/>
                <w:b w:val="0"/>
                <w:bCs w:val="0"/>
                <w:lang w:val="en-GB"/>
              </w:rPr>
            </w:pPr>
            <w:r w:rsidRPr="00956B68">
              <w:rPr>
                <w:rFonts w:cs="Arial"/>
                <w:b w:val="0"/>
                <w:bCs w:val="0"/>
                <w:lang w:val="en-GB"/>
              </w:rPr>
              <w:t xml:space="preserve">I am not in full time education </w:t>
            </w:r>
          </w:p>
        </w:tc>
        <w:sdt>
          <w:sdtPr>
            <w:rPr>
              <w:rFonts w:cs="Arial"/>
              <w:lang w:val="en-GB"/>
            </w:rPr>
            <w:id w:val="1298032953"/>
            <w14:checkbox>
              <w14:checked w14:val="0"/>
              <w14:checkedState w14:val="2612" w14:font="MS Gothic"/>
              <w14:uncheckedState w14:val="2610" w14:font="MS Gothic"/>
            </w14:checkbox>
          </w:sdtPr>
          <w:sdtContent>
            <w:tc>
              <w:tcPr>
                <w:tcW w:w="676" w:type="dxa"/>
                <w:tcBorders>
                  <w:top w:val="single" w:sz="4" w:space="0" w:color="auto"/>
                  <w:left w:val="single" w:sz="4" w:space="0" w:color="auto"/>
                  <w:bottom w:val="single" w:sz="4" w:space="0" w:color="auto"/>
                  <w:right w:val="single" w:sz="4" w:space="0" w:color="auto"/>
                </w:tcBorders>
                <w:vAlign w:val="center"/>
              </w:tcPr>
              <w:p w14:paraId="47718033" w14:textId="1CB2F492" w:rsidR="008A0113" w:rsidRPr="00956B68" w:rsidRDefault="008A0113" w:rsidP="008A0113">
                <w:pPr>
                  <w:pStyle w:val="BodyText"/>
                  <w:jc w:val="center"/>
                  <w:rPr>
                    <w:rFonts w:cs="Arial"/>
                    <w:lang w:val="en-GB"/>
                  </w:rPr>
                </w:pPr>
                <w:r w:rsidRPr="00956B68">
                  <w:rPr>
                    <w:rFonts w:ascii="Segoe UI Symbol" w:eastAsia="MS Gothic" w:hAnsi="Segoe UI Symbol" w:cs="Segoe UI Symbol"/>
                    <w:lang w:val="en-GB"/>
                  </w:rPr>
                  <w:t>☐</w:t>
                </w:r>
              </w:p>
            </w:tc>
          </w:sdtContent>
        </w:sdt>
        <w:sdt>
          <w:sdtPr>
            <w:rPr>
              <w:rFonts w:cs="Arial"/>
              <w:lang w:val="en-GB"/>
            </w:rPr>
            <w:id w:val="-101415988"/>
            <w14:checkbox>
              <w14:checked w14:val="0"/>
              <w14:checkedState w14:val="2612" w14:font="MS Gothic"/>
              <w14:uncheckedState w14:val="2610" w14:font="MS Gothic"/>
            </w14:checkbox>
          </w:sdtPr>
          <w:sdtContent>
            <w:tc>
              <w:tcPr>
                <w:tcW w:w="742" w:type="dxa"/>
                <w:tcBorders>
                  <w:top w:val="single" w:sz="4" w:space="0" w:color="auto"/>
                  <w:left w:val="single" w:sz="4" w:space="0" w:color="auto"/>
                  <w:bottom w:val="single" w:sz="4" w:space="0" w:color="auto"/>
                  <w:right w:val="single" w:sz="4" w:space="0" w:color="auto"/>
                </w:tcBorders>
                <w:vAlign w:val="center"/>
              </w:tcPr>
              <w:p w14:paraId="684FF047" w14:textId="407122A8" w:rsidR="008A0113" w:rsidRPr="00956B68" w:rsidRDefault="008A0113" w:rsidP="008A0113">
                <w:pPr>
                  <w:pStyle w:val="BodyText"/>
                  <w:jc w:val="center"/>
                  <w:rPr>
                    <w:rFonts w:cs="Arial"/>
                    <w:lang w:val="en-GB"/>
                  </w:rPr>
                </w:pPr>
                <w:r w:rsidRPr="00956B68">
                  <w:rPr>
                    <w:rFonts w:ascii="Segoe UI Symbol" w:eastAsia="MS Gothic" w:hAnsi="Segoe UI Symbol" w:cs="Segoe UI Symbol"/>
                    <w:lang w:val="en-GB"/>
                  </w:rPr>
                  <w:t>☐</w:t>
                </w:r>
              </w:p>
            </w:tc>
          </w:sdtContent>
        </w:sdt>
      </w:tr>
      <w:tr w:rsidR="008A0113" w:rsidRPr="00956B68" w14:paraId="4502579F" w14:textId="77777777" w:rsidTr="00EE36F8">
        <w:tblPrEx>
          <w:tblBorders>
            <w:insideH w:val="single" w:sz="4" w:space="0" w:color="auto"/>
            <w:insideV w:val="single" w:sz="4" w:space="0" w:color="auto"/>
          </w:tblBorders>
          <w:tblLook w:val="04A0" w:firstRow="1" w:lastRow="0" w:firstColumn="1" w:lastColumn="0" w:noHBand="0" w:noVBand="1"/>
        </w:tblPrEx>
        <w:trPr>
          <w:trHeight w:val="426"/>
        </w:trPr>
        <w:tc>
          <w:tcPr>
            <w:tcW w:w="8789" w:type="dxa"/>
            <w:tcBorders>
              <w:top w:val="single" w:sz="4" w:space="0" w:color="auto"/>
              <w:left w:val="single" w:sz="4" w:space="0" w:color="auto"/>
              <w:bottom w:val="single" w:sz="4" w:space="0" w:color="auto"/>
              <w:right w:val="single" w:sz="4" w:space="0" w:color="auto"/>
            </w:tcBorders>
            <w:shd w:val="clear" w:color="auto" w:fill="auto"/>
            <w:vAlign w:val="center"/>
          </w:tcPr>
          <w:p w14:paraId="6DDAE73B" w14:textId="2B59A4A7" w:rsidR="008A0113" w:rsidRPr="00956B68" w:rsidRDefault="008A0113" w:rsidP="008A0113">
            <w:pPr>
              <w:pStyle w:val="BodyText"/>
              <w:rPr>
                <w:rFonts w:cs="Arial"/>
                <w:b w:val="0"/>
                <w:bCs w:val="0"/>
                <w:lang w:val="en-GB"/>
              </w:rPr>
            </w:pPr>
            <w:r w:rsidRPr="00956B68">
              <w:rPr>
                <w:rFonts w:cs="Arial"/>
                <w:b w:val="0"/>
                <w:bCs w:val="0"/>
                <w:lang w:val="en-GB"/>
              </w:rPr>
              <w:t xml:space="preserve">I am employed for a minimum of 30 hours per week. </w:t>
            </w:r>
          </w:p>
        </w:tc>
        <w:sdt>
          <w:sdtPr>
            <w:rPr>
              <w:rFonts w:cs="Arial"/>
              <w:lang w:val="en-GB"/>
            </w:rPr>
            <w:id w:val="-963112885"/>
            <w14:checkbox>
              <w14:checked w14:val="0"/>
              <w14:checkedState w14:val="2612" w14:font="MS Gothic"/>
              <w14:uncheckedState w14:val="2610" w14:font="MS Gothic"/>
            </w14:checkbox>
          </w:sdtPr>
          <w:sdtContent>
            <w:tc>
              <w:tcPr>
                <w:tcW w:w="676" w:type="dxa"/>
                <w:tcBorders>
                  <w:top w:val="single" w:sz="4" w:space="0" w:color="auto"/>
                  <w:left w:val="single" w:sz="4" w:space="0" w:color="auto"/>
                  <w:bottom w:val="single" w:sz="4" w:space="0" w:color="auto"/>
                  <w:right w:val="single" w:sz="4" w:space="0" w:color="auto"/>
                </w:tcBorders>
                <w:vAlign w:val="center"/>
              </w:tcPr>
              <w:p w14:paraId="01E5BD52" w14:textId="4B119457" w:rsidR="008A0113" w:rsidRPr="00956B68" w:rsidRDefault="008A0113" w:rsidP="008A0113">
                <w:pPr>
                  <w:pStyle w:val="BodyText"/>
                  <w:jc w:val="center"/>
                  <w:rPr>
                    <w:rFonts w:cs="Arial"/>
                    <w:lang w:val="en-GB"/>
                  </w:rPr>
                </w:pPr>
                <w:r w:rsidRPr="00956B68">
                  <w:rPr>
                    <w:rFonts w:ascii="Segoe UI Symbol" w:eastAsia="MS Gothic" w:hAnsi="Segoe UI Symbol" w:cs="Segoe UI Symbol"/>
                    <w:lang w:val="en-GB"/>
                  </w:rPr>
                  <w:t>☐</w:t>
                </w:r>
              </w:p>
            </w:tc>
          </w:sdtContent>
        </w:sdt>
        <w:sdt>
          <w:sdtPr>
            <w:rPr>
              <w:rFonts w:cs="Arial"/>
              <w:lang w:val="en-GB"/>
            </w:rPr>
            <w:id w:val="1704985417"/>
            <w14:checkbox>
              <w14:checked w14:val="0"/>
              <w14:checkedState w14:val="2612" w14:font="MS Gothic"/>
              <w14:uncheckedState w14:val="2610" w14:font="MS Gothic"/>
            </w14:checkbox>
          </w:sdtPr>
          <w:sdtContent>
            <w:tc>
              <w:tcPr>
                <w:tcW w:w="742" w:type="dxa"/>
                <w:tcBorders>
                  <w:top w:val="single" w:sz="4" w:space="0" w:color="auto"/>
                  <w:left w:val="single" w:sz="4" w:space="0" w:color="auto"/>
                  <w:bottom w:val="single" w:sz="4" w:space="0" w:color="auto"/>
                  <w:right w:val="single" w:sz="4" w:space="0" w:color="auto"/>
                </w:tcBorders>
                <w:vAlign w:val="center"/>
              </w:tcPr>
              <w:p w14:paraId="659CA211" w14:textId="77777777" w:rsidR="008A0113" w:rsidRPr="00956B68" w:rsidRDefault="008A0113" w:rsidP="008A0113">
                <w:pPr>
                  <w:pStyle w:val="BodyText"/>
                  <w:jc w:val="center"/>
                  <w:rPr>
                    <w:rFonts w:cs="Arial"/>
                    <w:lang w:val="en-GB"/>
                  </w:rPr>
                </w:pPr>
                <w:r w:rsidRPr="00956B68">
                  <w:rPr>
                    <w:rFonts w:ascii="Segoe UI Symbol" w:eastAsia="MS Gothic" w:hAnsi="Segoe UI Symbol" w:cs="Segoe UI Symbol"/>
                    <w:lang w:val="en-GB"/>
                  </w:rPr>
                  <w:t>☐</w:t>
                </w:r>
              </w:p>
            </w:tc>
          </w:sdtContent>
        </w:sdt>
      </w:tr>
      <w:tr w:rsidR="008A0113" w:rsidRPr="00956B68" w14:paraId="5DD95D72" w14:textId="77777777" w:rsidTr="00EE36F8">
        <w:tblPrEx>
          <w:tblBorders>
            <w:insideH w:val="single" w:sz="4" w:space="0" w:color="auto"/>
            <w:insideV w:val="single" w:sz="4" w:space="0" w:color="auto"/>
          </w:tblBorders>
          <w:tblLook w:val="04A0" w:firstRow="1" w:lastRow="0" w:firstColumn="1" w:lastColumn="0" w:noHBand="0" w:noVBand="1"/>
        </w:tblPrEx>
        <w:trPr>
          <w:trHeight w:val="418"/>
        </w:trPr>
        <w:tc>
          <w:tcPr>
            <w:tcW w:w="8789" w:type="dxa"/>
            <w:tcBorders>
              <w:top w:val="single" w:sz="4" w:space="0" w:color="auto"/>
              <w:left w:val="single" w:sz="4" w:space="0" w:color="auto"/>
              <w:bottom w:val="single" w:sz="4" w:space="0" w:color="auto"/>
              <w:right w:val="single" w:sz="4" w:space="0" w:color="auto"/>
            </w:tcBorders>
            <w:shd w:val="clear" w:color="auto" w:fill="auto"/>
            <w:vAlign w:val="center"/>
          </w:tcPr>
          <w:p w14:paraId="05E83965" w14:textId="153F06B7" w:rsidR="008A0113" w:rsidRPr="00956B68" w:rsidRDefault="008A0113" w:rsidP="008A0113">
            <w:pPr>
              <w:pStyle w:val="BodyText"/>
              <w:rPr>
                <w:rFonts w:cs="Arial"/>
                <w:b w:val="0"/>
                <w:bCs w:val="0"/>
                <w:lang w:val="en-GB"/>
              </w:rPr>
            </w:pPr>
            <w:r w:rsidRPr="00956B68">
              <w:rPr>
                <w:rFonts w:cs="Arial"/>
                <w:b w:val="0"/>
                <w:bCs w:val="0"/>
                <w:lang w:val="en-GB"/>
              </w:rPr>
              <w:t xml:space="preserve">I have a formal contract of </w:t>
            </w:r>
            <w:r w:rsidR="00854BA4" w:rsidRPr="00956B68">
              <w:rPr>
                <w:rFonts w:cs="Arial"/>
                <w:b w:val="0"/>
                <w:bCs w:val="0"/>
                <w:lang w:val="en-GB"/>
              </w:rPr>
              <w:t>employment,</w:t>
            </w:r>
            <w:r w:rsidRPr="00956B68">
              <w:rPr>
                <w:rFonts w:cs="Arial"/>
                <w:b w:val="0"/>
                <w:bCs w:val="0"/>
                <w:lang w:val="en-GB"/>
              </w:rPr>
              <w:t xml:space="preserve"> and </w:t>
            </w:r>
            <w:r w:rsidR="00212A60" w:rsidRPr="00956B68">
              <w:rPr>
                <w:rFonts w:cs="Arial"/>
                <w:b w:val="0"/>
                <w:bCs w:val="0"/>
                <w:lang w:val="en-GB"/>
              </w:rPr>
              <w:t xml:space="preserve">the Oral Health Practitioner </w:t>
            </w:r>
            <w:r w:rsidRPr="00956B68">
              <w:rPr>
                <w:rFonts w:cs="Arial"/>
                <w:b w:val="0"/>
                <w:bCs w:val="0"/>
                <w:lang w:val="en-GB"/>
              </w:rPr>
              <w:t>apprenticeship standard relates to my</w:t>
            </w:r>
            <w:r w:rsidR="00212A60" w:rsidRPr="00956B68">
              <w:rPr>
                <w:rFonts w:cs="Arial"/>
                <w:b w:val="0"/>
                <w:bCs w:val="0"/>
                <w:lang w:val="en-GB"/>
              </w:rPr>
              <w:t xml:space="preserve"> current</w:t>
            </w:r>
            <w:r w:rsidRPr="00956B68">
              <w:rPr>
                <w:rFonts w:cs="Arial"/>
                <w:b w:val="0"/>
                <w:bCs w:val="0"/>
                <w:lang w:val="en-GB"/>
              </w:rPr>
              <w:t xml:space="preserve"> job</w:t>
            </w:r>
          </w:p>
        </w:tc>
        <w:sdt>
          <w:sdtPr>
            <w:rPr>
              <w:rFonts w:cs="Arial"/>
              <w:lang w:val="en-GB"/>
            </w:rPr>
            <w:id w:val="1088266965"/>
            <w14:checkbox>
              <w14:checked w14:val="0"/>
              <w14:checkedState w14:val="2612" w14:font="MS Gothic"/>
              <w14:uncheckedState w14:val="2610" w14:font="MS Gothic"/>
            </w14:checkbox>
          </w:sdtPr>
          <w:sdtContent>
            <w:tc>
              <w:tcPr>
                <w:tcW w:w="676" w:type="dxa"/>
                <w:tcBorders>
                  <w:top w:val="single" w:sz="4" w:space="0" w:color="auto"/>
                  <w:left w:val="single" w:sz="4" w:space="0" w:color="auto"/>
                  <w:bottom w:val="single" w:sz="4" w:space="0" w:color="auto"/>
                  <w:right w:val="single" w:sz="4" w:space="0" w:color="auto"/>
                </w:tcBorders>
                <w:vAlign w:val="center"/>
              </w:tcPr>
              <w:p w14:paraId="38EE87DF" w14:textId="23AFE1EC" w:rsidR="008A0113" w:rsidRPr="00956B68" w:rsidRDefault="008A0113" w:rsidP="008A0113">
                <w:pPr>
                  <w:pStyle w:val="BodyText"/>
                  <w:jc w:val="center"/>
                  <w:rPr>
                    <w:rFonts w:cs="Arial"/>
                    <w:lang w:val="en-GB"/>
                  </w:rPr>
                </w:pPr>
                <w:r w:rsidRPr="00956B68">
                  <w:rPr>
                    <w:rFonts w:ascii="Segoe UI Symbol" w:eastAsia="MS Gothic" w:hAnsi="Segoe UI Symbol" w:cs="Segoe UI Symbol"/>
                    <w:lang w:val="en-GB"/>
                  </w:rPr>
                  <w:t>☐</w:t>
                </w:r>
              </w:p>
            </w:tc>
          </w:sdtContent>
        </w:sdt>
        <w:sdt>
          <w:sdtPr>
            <w:rPr>
              <w:rFonts w:cs="Arial"/>
              <w:lang w:val="en-GB"/>
            </w:rPr>
            <w:id w:val="889305628"/>
            <w14:checkbox>
              <w14:checked w14:val="0"/>
              <w14:checkedState w14:val="2612" w14:font="MS Gothic"/>
              <w14:uncheckedState w14:val="2610" w14:font="MS Gothic"/>
            </w14:checkbox>
          </w:sdtPr>
          <w:sdtContent>
            <w:tc>
              <w:tcPr>
                <w:tcW w:w="742" w:type="dxa"/>
                <w:tcBorders>
                  <w:top w:val="single" w:sz="4" w:space="0" w:color="auto"/>
                  <w:left w:val="single" w:sz="4" w:space="0" w:color="auto"/>
                  <w:bottom w:val="single" w:sz="4" w:space="0" w:color="auto"/>
                  <w:right w:val="single" w:sz="4" w:space="0" w:color="auto"/>
                </w:tcBorders>
                <w:vAlign w:val="center"/>
              </w:tcPr>
              <w:p w14:paraId="31DF47FC" w14:textId="77777777" w:rsidR="008A0113" w:rsidRPr="00956B68" w:rsidRDefault="008A0113" w:rsidP="008A0113">
                <w:pPr>
                  <w:pStyle w:val="BodyText"/>
                  <w:jc w:val="center"/>
                  <w:rPr>
                    <w:rFonts w:cs="Arial"/>
                    <w:lang w:val="en-GB"/>
                  </w:rPr>
                </w:pPr>
                <w:r w:rsidRPr="00956B68">
                  <w:rPr>
                    <w:rFonts w:ascii="Segoe UI Symbol" w:eastAsia="MS Gothic" w:hAnsi="Segoe UI Symbol" w:cs="Segoe UI Symbol"/>
                    <w:lang w:val="en-GB"/>
                  </w:rPr>
                  <w:t>☐</w:t>
                </w:r>
              </w:p>
            </w:tc>
          </w:sdtContent>
        </w:sdt>
      </w:tr>
      <w:tr w:rsidR="008A0113" w:rsidRPr="00956B68" w14:paraId="75FA6897" w14:textId="77777777" w:rsidTr="00EE36F8">
        <w:tblPrEx>
          <w:tblBorders>
            <w:insideH w:val="single" w:sz="4" w:space="0" w:color="auto"/>
            <w:insideV w:val="single" w:sz="4" w:space="0" w:color="auto"/>
          </w:tblBorders>
          <w:tblLook w:val="04A0" w:firstRow="1" w:lastRow="0" w:firstColumn="1" w:lastColumn="0" w:noHBand="0" w:noVBand="1"/>
        </w:tblPrEx>
        <w:trPr>
          <w:trHeight w:val="552"/>
        </w:trPr>
        <w:tc>
          <w:tcPr>
            <w:tcW w:w="8789" w:type="dxa"/>
            <w:tcBorders>
              <w:top w:val="single" w:sz="4" w:space="0" w:color="auto"/>
              <w:left w:val="single" w:sz="4" w:space="0" w:color="auto"/>
              <w:bottom w:val="single" w:sz="4" w:space="0" w:color="auto"/>
              <w:right w:val="single" w:sz="4" w:space="0" w:color="auto"/>
            </w:tcBorders>
            <w:shd w:val="clear" w:color="auto" w:fill="auto"/>
            <w:vAlign w:val="center"/>
          </w:tcPr>
          <w:p w14:paraId="76E2C284" w14:textId="67E20894" w:rsidR="008A0113" w:rsidRPr="00956B68" w:rsidRDefault="00212A60" w:rsidP="008A0113">
            <w:pPr>
              <w:pStyle w:val="BodyText"/>
              <w:rPr>
                <w:rFonts w:cs="Arial"/>
                <w:b w:val="0"/>
                <w:bCs w:val="0"/>
                <w:lang w:val="en-GB"/>
              </w:rPr>
            </w:pPr>
            <w:r w:rsidRPr="00956B68">
              <w:rPr>
                <w:rFonts w:cs="Arial"/>
                <w:b w:val="0"/>
                <w:bCs w:val="0"/>
                <w:lang w:val="en-GB"/>
              </w:rPr>
              <w:t>U</w:t>
            </w:r>
            <w:r w:rsidR="008A0113" w:rsidRPr="00956B68">
              <w:rPr>
                <w:rFonts w:cs="Arial"/>
                <w:b w:val="0"/>
                <w:bCs w:val="0"/>
                <w:lang w:val="en-GB"/>
              </w:rPr>
              <w:t xml:space="preserve">ndertaking </w:t>
            </w:r>
            <w:r w:rsidRPr="00956B68">
              <w:rPr>
                <w:rFonts w:cs="Arial"/>
                <w:b w:val="0"/>
                <w:bCs w:val="0"/>
                <w:lang w:val="en-GB"/>
              </w:rPr>
              <w:t xml:space="preserve">this apprenticeship will </w:t>
            </w:r>
            <w:r w:rsidR="008A0113" w:rsidRPr="00956B68">
              <w:rPr>
                <w:rFonts w:cs="Arial"/>
                <w:b w:val="0"/>
                <w:bCs w:val="0"/>
                <w:lang w:val="en-GB"/>
              </w:rPr>
              <w:t xml:space="preserve">require significant new skills and knowledge to carry out </w:t>
            </w:r>
            <w:r w:rsidRPr="00956B68">
              <w:rPr>
                <w:rFonts w:cs="Arial"/>
                <w:b w:val="0"/>
                <w:bCs w:val="0"/>
                <w:lang w:val="en-GB"/>
              </w:rPr>
              <w:t>the</w:t>
            </w:r>
            <w:r w:rsidR="008A0113" w:rsidRPr="00956B68">
              <w:rPr>
                <w:rFonts w:cs="Arial"/>
                <w:b w:val="0"/>
                <w:bCs w:val="0"/>
                <w:lang w:val="en-GB"/>
              </w:rPr>
              <w:t xml:space="preserve"> role </w:t>
            </w:r>
            <w:r w:rsidRPr="00956B68">
              <w:rPr>
                <w:rFonts w:cs="Arial"/>
                <w:b w:val="0"/>
                <w:bCs w:val="0"/>
                <w:lang w:val="en-GB"/>
              </w:rPr>
              <w:t>of the Oral Health Practitioner</w:t>
            </w:r>
          </w:p>
        </w:tc>
        <w:sdt>
          <w:sdtPr>
            <w:rPr>
              <w:rFonts w:cs="Arial"/>
              <w:lang w:val="en-GB"/>
            </w:rPr>
            <w:id w:val="904733741"/>
            <w14:checkbox>
              <w14:checked w14:val="0"/>
              <w14:checkedState w14:val="2612" w14:font="MS Gothic"/>
              <w14:uncheckedState w14:val="2610" w14:font="MS Gothic"/>
            </w14:checkbox>
          </w:sdtPr>
          <w:sdtContent>
            <w:tc>
              <w:tcPr>
                <w:tcW w:w="676" w:type="dxa"/>
                <w:tcBorders>
                  <w:top w:val="single" w:sz="4" w:space="0" w:color="auto"/>
                  <w:left w:val="single" w:sz="4" w:space="0" w:color="auto"/>
                  <w:bottom w:val="single" w:sz="4" w:space="0" w:color="auto"/>
                  <w:right w:val="single" w:sz="4" w:space="0" w:color="auto"/>
                </w:tcBorders>
                <w:vAlign w:val="center"/>
              </w:tcPr>
              <w:p w14:paraId="744D3591" w14:textId="5E819A0B" w:rsidR="008A0113" w:rsidRPr="00956B68" w:rsidRDefault="008A0113" w:rsidP="008A0113">
                <w:pPr>
                  <w:pStyle w:val="BodyText"/>
                  <w:jc w:val="center"/>
                  <w:rPr>
                    <w:rFonts w:cs="Arial"/>
                    <w:lang w:val="en-GB"/>
                  </w:rPr>
                </w:pPr>
                <w:r w:rsidRPr="00956B68">
                  <w:rPr>
                    <w:rFonts w:ascii="Segoe UI Symbol" w:eastAsia="MS Gothic" w:hAnsi="Segoe UI Symbol" w:cs="Segoe UI Symbol"/>
                    <w:lang w:val="en-GB"/>
                  </w:rPr>
                  <w:t>☐</w:t>
                </w:r>
              </w:p>
            </w:tc>
          </w:sdtContent>
        </w:sdt>
        <w:sdt>
          <w:sdtPr>
            <w:rPr>
              <w:rFonts w:cs="Arial"/>
              <w:lang w:val="en-GB"/>
            </w:rPr>
            <w:id w:val="275385382"/>
            <w14:checkbox>
              <w14:checked w14:val="0"/>
              <w14:checkedState w14:val="2612" w14:font="MS Gothic"/>
              <w14:uncheckedState w14:val="2610" w14:font="MS Gothic"/>
            </w14:checkbox>
          </w:sdtPr>
          <w:sdtContent>
            <w:tc>
              <w:tcPr>
                <w:tcW w:w="742" w:type="dxa"/>
                <w:tcBorders>
                  <w:top w:val="single" w:sz="4" w:space="0" w:color="auto"/>
                  <w:left w:val="single" w:sz="4" w:space="0" w:color="auto"/>
                  <w:bottom w:val="single" w:sz="4" w:space="0" w:color="auto"/>
                  <w:right w:val="single" w:sz="4" w:space="0" w:color="auto"/>
                </w:tcBorders>
                <w:vAlign w:val="center"/>
              </w:tcPr>
              <w:p w14:paraId="510CE001" w14:textId="77777777" w:rsidR="008A0113" w:rsidRPr="00956B68" w:rsidRDefault="008A0113" w:rsidP="008A0113">
                <w:pPr>
                  <w:pStyle w:val="BodyText"/>
                  <w:jc w:val="center"/>
                  <w:rPr>
                    <w:rFonts w:cs="Arial"/>
                    <w:lang w:val="en-GB"/>
                  </w:rPr>
                </w:pPr>
                <w:r w:rsidRPr="00956B68">
                  <w:rPr>
                    <w:rFonts w:ascii="Segoe UI Symbol" w:eastAsia="MS Gothic" w:hAnsi="Segoe UI Symbol" w:cs="Segoe UI Symbol"/>
                    <w:lang w:val="en-GB"/>
                  </w:rPr>
                  <w:t>☐</w:t>
                </w:r>
              </w:p>
            </w:tc>
          </w:sdtContent>
        </w:sdt>
      </w:tr>
      <w:tr w:rsidR="008A0113" w:rsidRPr="00956B68" w14:paraId="71DCD242" w14:textId="77777777" w:rsidTr="00EE36F8">
        <w:tblPrEx>
          <w:tblBorders>
            <w:insideH w:val="single" w:sz="4" w:space="0" w:color="auto"/>
            <w:insideV w:val="single" w:sz="4" w:space="0" w:color="auto"/>
          </w:tblBorders>
          <w:tblLook w:val="04A0" w:firstRow="1" w:lastRow="0" w:firstColumn="1" w:lastColumn="0" w:noHBand="0" w:noVBand="1"/>
        </w:tblPrEx>
        <w:trPr>
          <w:trHeight w:val="560"/>
        </w:trPr>
        <w:tc>
          <w:tcPr>
            <w:tcW w:w="8789" w:type="dxa"/>
            <w:tcBorders>
              <w:top w:val="single" w:sz="4" w:space="0" w:color="auto"/>
              <w:left w:val="single" w:sz="4" w:space="0" w:color="auto"/>
              <w:bottom w:val="single" w:sz="4" w:space="0" w:color="auto"/>
              <w:right w:val="single" w:sz="4" w:space="0" w:color="auto"/>
            </w:tcBorders>
            <w:shd w:val="clear" w:color="auto" w:fill="auto"/>
            <w:vAlign w:val="center"/>
          </w:tcPr>
          <w:p w14:paraId="228B6E15" w14:textId="5AC4E42C" w:rsidR="008A0113" w:rsidRPr="00956B68" w:rsidRDefault="008A0113" w:rsidP="008A0113">
            <w:pPr>
              <w:pStyle w:val="BodyText"/>
              <w:rPr>
                <w:rFonts w:cs="Arial"/>
                <w:b w:val="0"/>
                <w:bCs w:val="0"/>
                <w:lang w:val="en-GB"/>
              </w:rPr>
            </w:pPr>
            <w:r w:rsidRPr="00956B68">
              <w:rPr>
                <w:rFonts w:cs="Arial"/>
                <w:b w:val="0"/>
                <w:bCs w:val="0"/>
                <w:lang w:val="en-GB"/>
              </w:rPr>
              <w:t xml:space="preserve">I </w:t>
            </w:r>
            <w:r w:rsidR="00956B68" w:rsidRPr="00956B68">
              <w:rPr>
                <w:rFonts w:cs="Arial"/>
                <w:b w:val="0"/>
                <w:bCs w:val="0"/>
                <w:lang w:val="en-GB"/>
              </w:rPr>
              <w:t>am not</w:t>
            </w:r>
            <w:r w:rsidRPr="00956B68">
              <w:rPr>
                <w:rFonts w:cs="Arial"/>
                <w:b w:val="0"/>
                <w:bCs w:val="0"/>
                <w:lang w:val="en-GB"/>
              </w:rPr>
              <w:t xml:space="preserve"> enrolled on another apprenticeship, or another DfE funded FE/HE programme, at the same time as any new apprenticeship they start</w:t>
            </w:r>
          </w:p>
        </w:tc>
        <w:sdt>
          <w:sdtPr>
            <w:rPr>
              <w:rFonts w:cs="Arial"/>
              <w:lang w:val="en-GB"/>
            </w:rPr>
            <w:id w:val="1346747492"/>
            <w14:checkbox>
              <w14:checked w14:val="0"/>
              <w14:checkedState w14:val="2612" w14:font="MS Gothic"/>
              <w14:uncheckedState w14:val="2610" w14:font="MS Gothic"/>
            </w14:checkbox>
          </w:sdtPr>
          <w:sdtContent>
            <w:tc>
              <w:tcPr>
                <w:tcW w:w="676" w:type="dxa"/>
                <w:tcBorders>
                  <w:top w:val="single" w:sz="4" w:space="0" w:color="auto"/>
                  <w:left w:val="single" w:sz="4" w:space="0" w:color="auto"/>
                  <w:bottom w:val="single" w:sz="4" w:space="0" w:color="auto"/>
                  <w:right w:val="single" w:sz="4" w:space="0" w:color="auto"/>
                </w:tcBorders>
                <w:vAlign w:val="center"/>
              </w:tcPr>
              <w:p w14:paraId="5A0ACD9B" w14:textId="5F09AD0D" w:rsidR="008A0113" w:rsidRPr="00956B68" w:rsidRDefault="008A0113" w:rsidP="008A0113">
                <w:pPr>
                  <w:pStyle w:val="BodyText"/>
                  <w:jc w:val="center"/>
                  <w:rPr>
                    <w:rFonts w:cs="Arial"/>
                    <w:lang w:val="en-GB"/>
                  </w:rPr>
                </w:pPr>
                <w:r w:rsidRPr="00956B68">
                  <w:rPr>
                    <w:rFonts w:ascii="Segoe UI Symbol" w:eastAsia="MS Gothic" w:hAnsi="Segoe UI Symbol" w:cs="Segoe UI Symbol"/>
                    <w:lang w:val="en-GB"/>
                  </w:rPr>
                  <w:t>☐</w:t>
                </w:r>
              </w:p>
            </w:tc>
          </w:sdtContent>
        </w:sdt>
        <w:sdt>
          <w:sdtPr>
            <w:rPr>
              <w:rFonts w:cs="Arial"/>
              <w:lang w:val="en-GB"/>
            </w:rPr>
            <w:id w:val="-1179110219"/>
            <w14:checkbox>
              <w14:checked w14:val="0"/>
              <w14:checkedState w14:val="2612" w14:font="MS Gothic"/>
              <w14:uncheckedState w14:val="2610" w14:font="MS Gothic"/>
            </w14:checkbox>
          </w:sdtPr>
          <w:sdtContent>
            <w:tc>
              <w:tcPr>
                <w:tcW w:w="742" w:type="dxa"/>
                <w:tcBorders>
                  <w:top w:val="single" w:sz="4" w:space="0" w:color="auto"/>
                  <w:left w:val="single" w:sz="4" w:space="0" w:color="auto"/>
                  <w:bottom w:val="single" w:sz="4" w:space="0" w:color="auto"/>
                  <w:right w:val="single" w:sz="4" w:space="0" w:color="auto"/>
                </w:tcBorders>
                <w:vAlign w:val="center"/>
              </w:tcPr>
              <w:p w14:paraId="6B7E9311" w14:textId="77777777" w:rsidR="008A0113" w:rsidRPr="00956B68" w:rsidRDefault="008A0113" w:rsidP="008A0113">
                <w:pPr>
                  <w:pStyle w:val="BodyText"/>
                  <w:jc w:val="center"/>
                  <w:rPr>
                    <w:rFonts w:cs="Arial"/>
                    <w:lang w:val="en-GB"/>
                  </w:rPr>
                </w:pPr>
                <w:r w:rsidRPr="00956B68">
                  <w:rPr>
                    <w:rFonts w:ascii="Segoe UI Symbol" w:eastAsia="MS Gothic" w:hAnsi="Segoe UI Symbol" w:cs="Segoe UI Symbol"/>
                    <w:lang w:val="en-GB"/>
                  </w:rPr>
                  <w:t>☐</w:t>
                </w:r>
              </w:p>
            </w:tc>
          </w:sdtContent>
        </w:sdt>
      </w:tr>
      <w:tr w:rsidR="008A0113" w:rsidRPr="00956B68" w14:paraId="3021E8E3" w14:textId="77777777" w:rsidTr="00EE36F8">
        <w:tblPrEx>
          <w:tblBorders>
            <w:insideH w:val="single" w:sz="4" w:space="0" w:color="auto"/>
            <w:insideV w:val="single" w:sz="4" w:space="0" w:color="auto"/>
          </w:tblBorders>
          <w:tblLook w:val="04A0" w:firstRow="1" w:lastRow="0" w:firstColumn="1" w:lastColumn="0" w:noHBand="0" w:noVBand="1"/>
        </w:tblPrEx>
        <w:trPr>
          <w:trHeight w:val="540"/>
        </w:trPr>
        <w:tc>
          <w:tcPr>
            <w:tcW w:w="8789" w:type="dxa"/>
            <w:tcBorders>
              <w:top w:val="single" w:sz="4" w:space="0" w:color="auto"/>
              <w:left w:val="single" w:sz="4" w:space="0" w:color="auto"/>
              <w:bottom w:val="single" w:sz="4" w:space="0" w:color="auto"/>
              <w:right w:val="single" w:sz="4" w:space="0" w:color="auto"/>
            </w:tcBorders>
            <w:shd w:val="clear" w:color="auto" w:fill="auto"/>
            <w:vAlign w:val="center"/>
          </w:tcPr>
          <w:p w14:paraId="3F7B1B26" w14:textId="656FFE10" w:rsidR="008A0113" w:rsidRPr="00956B68" w:rsidRDefault="008A0113" w:rsidP="008A0113">
            <w:pPr>
              <w:pStyle w:val="BodyText"/>
              <w:rPr>
                <w:rFonts w:cs="Arial"/>
                <w:b w:val="0"/>
                <w:bCs w:val="0"/>
                <w:lang w:val="en-GB"/>
              </w:rPr>
            </w:pPr>
            <w:r w:rsidRPr="00956B68">
              <w:rPr>
                <w:rFonts w:cs="Arial"/>
                <w:b w:val="0"/>
                <w:bCs w:val="0"/>
                <w:lang w:val="en-GB"/>
              </w:rPr>
              <w:t xml:space="preserve">I have the right to work in England </w:t>
            </w:r>
          </w:p>
        </w:tc>
        <w:sdt>
          <w:sdtPr>
            <w:rPr>
              <w:rFonts w:cs="Arial"/>
              <w:lang w:val="en-GB"/>
            </w:rPr>
            <w:id w:val="1360012260"/>
            <w14:checkbox>
              <w14:checked w14:val="0"/>
              <w14:checkedState w14:val="2612" w14:font="MS Gothic"/>
              <w14:uncheckedState w14:val="2610" w14:font="MS Gothic"/>
            </w14:checkbox>
          </w:sdtPr>
          <w:sdtContent>
            <w:tc>
              <w:tcPr>
                <w:tcW w:w="676" w:type="dxa"/>
                <w:tcBorders>
                  <w:top w:val="single" w:sz="4" w:space="0" w:color="auto"/>
                  <w:left w:val="single" w:sz="4" w:space="0" w:color="auto"/>
                  <w:bottom w:val="single" w:sz="4" w:space="0" w:color="auto"/>
                  <w:right w:val="single" w:sz="4" w:space="0" w:color="auto"/>
                </w:tcBorders>
                <w:vAlign w:val="center"/>
              </w:tcPr>
              <w:p w14:paraId="70CD4D4E" w14:textId="793BCA0C" w:rsidR="008A0113" w:rsidRPr="00956B68" w:rsidRDefault="008A0113" w:rsidP="008A0113">
                <w:pPr>
                  <w:pStyle w:val="BodyText"/>
                  <w:jc w:val="center"/>
                  <w:rPr>
                    <w:rFonts w:cs="Arial"/>
                    <w:lang w:val="en-GB"/>
                  </w:rPr>
                </w:pPr>
                <w:r w:rsidRPr="00956B68">
                  <w:rPr>
                    <w:rFonts w:ascii="Segoe UI Symbol" w:eastAsia="MS Gothic" w:hAnsi="Segoe UI Symbol" w:cs="Segoe UI Symbol"/>
                    <w:lang w:val="en-GB"/>
                  </w:rPr>
                  <w:t>☐</w:t>
                </w:r>
              </w:p>
            </w:tc>
          </w:sdtContent>
        </w:sdt>
        <w:sdt>
          <w:sdtPr>
            <w:rPr>
              <w:rFonts w:cs="Arial"/>
              <w:lang w:val="en-GB"/>
            </w:rPr>
            <w:id w:val="-525561349"/>
            <w14:checkbox>
              <w14:checked w14:val="0"/>
              <w14:checkedState w14:val="2612" w14:font="MS Gothic"/>
              <w14:uncheckedState w14:val="2610" w14:font="MS Gothic"/>
            </w14:checkbox>
          </w:sdtPr>
          <w:sdtContent>
            <w:tc>
              <w:tcPr>
                <w:tcW w:w="742" w:type="dxa"/>
                <w:tcBorders>
                  <w:top w:val="single" w:sz="4" w:space="0" w:color="auto"/>
                  <w:left w:val="single" w:sz="4" w:space="0" w:color="auto"/>
                  <w:bottom w:val="single" w:sz="4" w:space="0" w:color="auto"/>
                  <w:right w:val="single" w:sz="4" w:space="0" w:color="auto"/>
                </w:tcBorders>
                <w:vAlign w:val="center"/>
              </w:tcPr>
              <w:p w14:paraId="0F1B94A3" w14:textId="77777777" w:rsidR="008A0113" w:rsidRPr="00956B68" w:rsidRDefault="008A0113" w:rsidP="008A0113">
                <w:pPr>
                  <w:pStyle w:val="BodyText"/>
                  <w:jc w:val="center"/>
                  <w:rPr>
                    <w:rFonts w:cs="Arial"/>
                    <w:lang w:val="en-GB"/>
                  </w:rPr>
                </w:pPr>
                <w:r w:rsidRPr="00956B68">
                  <w:rPr>
                    <w:rFonts w:ascii="Segoe UI Symbol" w:eastAsia="MS Gothic" w:hAnsi="Segoe UI Symbol" w:cs="Segoe UI Symbol"/>
                    <w:lang w:val="en-GB"/>
                  </w:rPr>
                  <w:t>☐</w:t>
                </w:r>
              </w:p>
            </w:tc>
          </w:sdtContent>
        </w:sdt>
      </w:tr>
    </w:tbl>
    <w:p w14:paraId="5B1DF82A" w14:textId="77777777" w:rsidR="00854BA4" w:rsidRPr="00956B68" w:rsidRDefault="00854BA4">
      <w:pPr>
        <w:rPr>
          <w:rFonts w:ascii="Arial" w:hAnsi="Arial" w:cs="Arial"/>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640"/>
      </w:tblGrid>
      <w:tr w:rsidR="00956B68" w:rsidRPr="00956B68" w14:paraId="1259D897" w14:textId="77777777" w:rsidTr="00956B68">
        <w:tc>
          <w:tcPr>
            <w:tcW w:w="1020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83261D" w14:textId="6AB5E30A" w:rsidR="00956B68" w:rsidRPr="00956B68" w:rsidRDefault="00956B68" w:rsidP="00956B68">
            <w:pPr>
              <w:jc w:val="center"/>
              <w:rPr>
                <w:rFonts w:ascii="Arial" w:hAnsi="Arial" w:cs="Arial"/>
              </w:rPr>
            </w:pPr>
            <w:r w:rsidRPr="00956B68">
              <w:rPr>
                <w:rFonts w:ascii="Arial" w:hAnsi="Arial" w:cs="Arial"/>
                <w:b/>
                <w:bCs/>
              </w:rPr>
              <w:t>Residency Eligibility Criteria</w:t>
            </w:r>
          </w:p>
        </w:tc>
      </w:tr>
      <w:tr w:rsidR="00576380" w:rsidRPr="00956B68" w14:paraId="5ED9EE5B" w14:textId="77777777" w:rsidTr="00956B68">
        <w:tc>
          <w:tcPr>
            <w:tcW w:w="1020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14A177" w14:textId="77777777" w:rsidR="00656C90" w:rsidRDefault="00576380" w:rsidP="00576380">
            <w:pPr>
              <w:rPr>
                <w:rFonts w:ascii="Arial" w:hAnsi="Arial" w:cs="Arial"/>
              </w:rPr>
            </w:pPr>
            <w:r w:rsidRPr="00956B68">
              <w:rPr>
                <w:rFonts w:ascii="Arial" w:hAnsi="Arial" w:cs="Arial"/>
              </w:rPr>
              <w:t xml:space="preserve">To use funds in the employer’s apprenticeship service account or government employer co-investment, the individual must have a valid and eligible residency status and the right to work in England. </w:t>
            </w:r>
            <w:hyperlink r:id="rId8" w:history="1">
              <w:r w:rsidRPr="00956B68">
                <w:rPr>
                  <w:rStyle w:val="Hyperlink"/>
                  <w:rFonts w:ascii="Arial" w:hAnsi="Arial" w:cs="Arial"/>
                </w:rPr>
                <w:t>Apprenticeship funding rules, 2025 to 2026 - GOV.UK</w:t>
              </w:r>
            </w:hyperlink>
            <w:r w:rsidRPr="00956B68">
              <w:rPr>
                <w:rFonts w:ascii="Arial" w:hAnsi="Arial" w:cs="Arial"/>
              </w:rPr>
              <w:t xml:space="preserve"> </w:t>
            </w:r>
          </w:p>
          <w:p w14:paraId="58520D6D" w14:textId="118D6341" w:rsidR="00576380" w:rsidRPr="00956B68" w:rsidRDefault="00656C90" w:rsidP="00576380">
            <w:pPr>
              <w:rPr>
                <w:rFonts w:ascii="Arial" w:eastAsiaTheme="minorHAnsi" w:hAnsi="Arial" w:cs="Arial"/>
                <w:kern w:val="2"/>
                <w14:ligatures w14:val="standardContextual"/>
              </w:rPr>
            </w:pPr>
            <w:r>
              <w:rPr>
                <w:rFonts w:ascii="Arial" w:hAnsi="Arial" w:cs="Arial"/>
              </w:rPr>
              <w:t>Please s</w:t>
            </w:r>
            <w:r w:rsidR="00576380" w:rsidRPr="00956B68">
              <w:rPr>
                <w:rFonts w:ascii="Arial" w:hAnsi="Arial" w:cs="Arial"/>
              </w:rPr>
              <w:t xml:space="preserve">elect the </w:t>
            </w:r>
            <w:r>
              <w:rPr>
                <w:rFonts w:ascii="Arial" w:hAnsi="Arial" w:cs="Arial"/>
              </w:rPr>
              <w:t xml:space="preserve">single </w:t>
            </w:r>
            <w:r w:rsidR="00576380" w:rsidRPr="00956B68">
              <w:rPr>
                <w:rFonts w:ascii="Arial" w:hAnsi="Arial" w:cs="Arial"/>
              </w:rPr>
              <w:t>status that applies</w:t>
            </w:r>
            <w:r w:rsidR="00AC5207">
              <w:rPr>
                <w:rFonts w:ascii="Arial" w:hAnsi="Arial" w:cs="Arial"/>
              </w:rPr>
              <w:t xml:space="preserve"> to you</w:t>
            </w:r>
            <w:r w:rsidR="00576380" w:rsidRPr="00956B68">
              <w:rPr>
                <w:rFonts w:ascii="Arial" w:hAnsi="Arial" w:cs="Arial"/>
              </w:rPr>
              <w:t>:</w:t>
            </w:r>
          </w:p>
        </w:tc>
      </w:tr>
      <w:tr w:rsidR="00576380" w:rsidRPr="00956B68" w14:paraId="798D0762" w14:textId="77777777" w:rsidTr="00EE36F8">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rPr>
              <w:id w:val="-1298300069"/>
              <w14:checkbox>
                <w14:checked w14:val="0"/>
                <w14:checkedState w14:val="2612" w14:font="MS Gothic"/>
                <w14:uncheckedState w14:val="2610" w14:font="MS Gothic"/>
              </w14:checkbox>
            </w:sdtPr>
            <w:sdtContent>
              <w:p w14:paraId="0E62984A" w14:textId="32612B85" w:rsidR="00576380" w:rsidRPr="00956B68" w:rsidRDefault="00576380" w:rsidP="00576380">
                <w:pPr>
                  <w:rPr>
                    <w:rFonts w:ascii="Arial" w:eastAsiaTheme="minorHAnsi" w:hAnsi="Arial" w:cs="Arial"/>
                    <w:kern w:val="2"/>
                    <w14:ligatures w14:val="standardContextual"/>
                  </w:rPr>
                </w:pPr>
                <w:r w:rsidRPr="00956B68">
                  <w:rPr>
                    <w:rFonts w:ascii="Segoe UI Symbol" w:hAnsi="Segoe UI Symbol" w:cs="Segoe UI Symbol"/>
                  </w:rPr>
                  <w:t>☐</w:t>
                </w:r>
              </w:p>
            </w:sdtContent>
          </w:sdt>
        </w:tc>
        <w:tc>
          <w:tcPr>
            <w:tcW w:w="9640" w:type="dxa"/>
            <w:tcBorders>
              <w:top w:val="single" w:sz="4" w:space="0" w:color="auto"/>
              <w:left w:val="single" w:sz="4" w:space="0" w:color="auto"/>
              <w:bottom w:val="single" w:sz="4" w:space="0" w:color="auto"/>
              <w:right w:val="single" w:sz="4" w:space="0" w:color="auto"/>
            </w:tcBorders>
            <w:shd w:val="clear" w:color="auto" w:fill="auto"/>
            <w:vAlign w:val="center"/>
          </w:tcPr>
          <w:p w14:paraId="3CACDA6E" w14:textId="77777777" w:rsidR="00821490" w:rsidRDefault="00576380" w:rsidP="00576380">
            <w:pPr>
              <w:spacing w:after="160" w:line="259" w:lineRule="auto"/>
              <w:rPr>
                <w:rFonts w:ascii="Arial" w:hAnsi="Arial" w:cs="Arial"/>
                <w:b/>
                <w:bCs/>
              </w:rPr>
            </w:pPr>
            <w:r w:rsidRPr="00956B68">
              <w:rPr>
                <w:rFonts w:ascii="Arial" w:hAnsi="Arial" w:cs="Arial"/>
                <w:b/>
                <w:bCs/>
              </w:rPr>
              <w:t>UK nationals and other persons with right of abode</w:t>
            </w:r>
          </w:p>
          <w:p w14:paraId="77790A4C" w14:textId="06F74F6E" w:rsidR="00576380" w:rsidRPr="00BF0F39" w:rsidRDefault="00576380" w:rsidP="00821490">
            <w:pPr>
              <w:spacing w:after="160" w:line="259" w:lineRule="auto"/>
              <w:rPr>
                <w:rFonts w:ascii="Arial" w:hAnsi="Arial" w:cs="Arial"/>
                <w:b/>
                <w:bCs/>
                <w:i/>
                <w:iCs/>
                <w:sz w:val="18"/>
                <w:szCs w:val="18"/>
              </w:rPr>
            </w:pPr>
            <w:r w:rsidRPr="00BF0F39">
              <w:rPr>
                <w:rFonts w:ascii="Arial" w:hAnsi="Arial" w:cs="Arial"/>
                <w:i/>
                <w:iCs/>
                <w:sz w:val="18"/>
                <w:szCs w:val="18"/>
              </w:rPr>
              <w:t xml:space="preserve">UK nationals or other persons with a right of abode have an eligible residency status if they have been ordinarily resident in the UK and Islands or the British Overseas Territories for at least the previous 3 years on the first day of the apprenticeship. All family members of UK nationals must meet the required residency eligibility </w:t>
            </w:r>
            <w:r w:rsidR="00821490" w:rsidRPr="00BF0F39">
              <w:rPr>
                <w:rFonts w:ascii="Arial" w:hAnsi="Arial" w:cs="Arial"/>
                <w:i/>
                <w:iCs/>
                <w:sz w:val="18"/>
                <w:szCs w:val="18"/>
              </w:rPr>
              <w:t>criteria, unless</w:t>
            </w:r>
            <w:r w:rsidRPr="00BF0F39">
              <w:rPr>
                <w:rFonts w:ascii="Arial" w:hAnsi="Arial" w:cs="Arial"/>
                <w:i/>
                <w:iCs/>
                <w:sz w:val="18"/>
                <w:szCs w:val="18"/>
              </w:rPr>
              <w:t xml:space="preserve"> they meet the criteria in the section entitled “UK nationals in the EEA and Switzerland”, or the criteria in the section entitled “Family members of an eligible person of Northern Ireland”. The British Overseas Territories are listed in the “Countries or areas where residency establishes eligibility for our funding” section.</w:t>
            </w:r>
          </w:p>
        </w:tc>
      </w:tr>
      <w:tr w:rsidR="00576380" w:rsidRPr="00956B68" w14:paraId="07152FF3" w14:textId="77777777" w:rsidTr="00EE36F8">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rPr>
              <w:id w:val="1838108457"/>
              <w14:checkbox>
                <w14:checked w14:val="0"/>
                <w14:checkedState w14:val="2612" w14:font="MS Gothic"/>
                <w14:uncheckedState w14:val="2610" w14:font="MS Gothic"/>
              </w14:checkbox>
            </w:sdtPr>
            <w:sdtContent>
              <w:p w14:paraId="0CA68626" w14:textId="52DD3C71" w:rsidR="00576380" w:rsidRPr="00956B68" w:rsidRDefault="00576380" w:rsidP="00576380">
                <w:pPr>
                  <w:rPr>
                    <w:rFonts w:ascii="Arial" w:eastAsiaTheme="minorHAnsi" w:hAnsi="Arial" w:cs="Arial"/>
                    <w:kern w:val="2"/>
                    <w14:ligatures w14:val="standardContextual"/>
                  </w:rPr>
                </w:pPr>
                <w:r w:rsidRPr="00956B68">
                  <w:rPr>
                    <w:rFonts w:ascii="Segoe UI Symbol" w:hAnsi="Segoe UI Symbol" w:cs="Segoe UI Symbol"/>
                  </w:rPr>
                  <w:t>☐</w:t>
                </w:r>
              </w:p>
            </w:sdtContent>
          </w:sdt>
        </w:tc>
        <w:tc>
          <w:tcPr>
            <w:tcW w:w="9640" w:type="dxa"/>
            <w:tcBorders>
              <w:top w:val="single" w:sz="4" w:space="0" w:color="auto"/>
              <w:left w:val="single" w:sz="4" w:space="0" w:color="auto"/>
              <w:bottom w:val="single" w:sz="4" w:space="0" w:color="auto"/>
              <w:right w:val="single" w:sz="4" w:space="0" w:color="auto"/>
            </w:tcBorders>
            <w:shd w:val="clear" w:color="auto" w:fill="auto"/>
            <w:vAlign w:val="center"/>
          </w:tcPr>
          <w:p w14:paraId="0C64999D" w14:textId="77777777" w:rsidR="00576380" w:rsidRPr="00956B68" w:rsidRDefault="00576380" w:rsidP="00576380">
            <w:pPr>
              <w:spacing w:after="160" w:line="259" w:lineRule="auto"/>
              <w:rPr>
                <w:rFonts w:ascii="Arial" w:hAnsi="Arial" w:cs="Arial"/>
                <w:b/>
                <w:bCs/>
              </w:rPr>
            </w:pPr>
            <w:r w:rsidRPr="00956B68">
              <w:rPr>
                <w:rFonts w:ascii="Arial" w:hAnsi="Arial" w:cs="Arial"/>
                <w:b/>
                <w:bCs/>
              </w:rPr>
              <w:t>Non-UK nationals</w:t>
            </w:r>
          </w:p>
          <w:p w14:paraId="6B751E38" w14:textId="53BC4021" w:rsidR="00576380" w:rsidRPr="00BF0F39" w:rsidRDefault="00576380" w:rsidP="00821490">
            <w:pPr>
              <w:spacing w:after="160" w:line="259" w:lineRule="auto"/>
              <w:rPr>
                <w:rFonts w:ascii="Arial" w:hAnsi="Arial" w:cs="Arial"/>
                <w:i/>
                <w:iCs/>
                <w:sz w:val="18"/>
                <w:szCs w:val="18"/>
              </w:rPr>
            </w:pPr>
            <w:r w:rsidRPr="00BF0F39">
              <w:rPr>
                <w:rFonts w:ascii="Arial" w:hAnsi="Arial" w:cs="Arial"/>
                <w:i/>
                <w:iCs/>
                <w:sz w:val="18"/>
                <w:szCs w:val="18"/>
              </w:rPr>
              <w:t>Non-UK nationals are eligible for funding if:</w:t>
            </w:r>
            <w:r w:rsidR="00821490" w:rsidRPr="00BF0F39">
              <w:rPr>
                <w:rFonts w:ascii="Arial" w:hAnsi="Arial" w:cs="Arial"/>
                <w:i/>
                <w:iCs/>
                <w:sz w:val="18"/>
                <w:szCs w:val="18"/>
              </w:rPr>
              <w:t xml:space="preserve"> </w:t>
            </w:r>
            <w:r w:rsidRPr="00BF0F39">
              <w:rPr>
                <w:rFonts w:ascii="Arial" w:hAnsi="Arial" w:cs="Arial"/>
                <w:i/>
                <w:iCs/>
                <w:sz w:val="18"/>
                <w:szCs w:val="18"/>
              </w:rPr>
              <w:t xml:space="preserve">They have been ordinarily resident in the UK and Islands for at least the previous 3-year period on the first day of their apprenticeship; Whose ordinary residence in the UK and Islands has not during any part of that period been wholly or mainly for the purpose of receiving full-time education; and </w:t>
            </w:r>
            <w:r w:rsidR="00821490" w:rsidRPr="00BF0F39">
              <w:rPr>
                <w:rFonts w:ascii="Arial" w:hAnsi="Arial" w:cs="Arial"/>
                <w:i/>
                <w:iCs/>
                <w:sz w:val="18"/>
                <w:szCs w:val="18"/>
              </w:rPr>
              <w:t>h</w:t>
            </w:r>
            <w:r w:rsidRPr="00BF0F39">
              <w:rPr>
                <w:rFonts w:ascii="Arial" w:hAnsi="Arial" w:cs="Arial"/>
                <w:i/>
                <w:iCs/>
                <w:sz w:val="18"/>
                <w:szCs w:val="18"/>
              </w:rPr>
              <w:t>ave permission granted by the UK government to live in the UK and such permission is not for education purposes only.</w:t>
            </w:r>
          </w:p>
        </w:tc>
      </w:tr>
      <w:tr w:rsidR="00576380" w:rsidRPr="00956B68" w14:paraId="142A20AD" w14:textId="77777777" w:rsidTr="00EE36F8">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rPr>
              <w:id w:val="195205317"/>
              <w14:checkbox>
                <w14:checked w14:val="0"/>
                <w14:checkedState w14:val="2612" w14:font="MS Gothic"/>
                <w14:uncheckedState w14:val="2610" w14:font="MS Gothic"/>
              </w14:checkbox>
            </w:sdtPr>
            <w:sdtContent>
              <w:p w14:paraId="0BCDB946" w14:textId="44DB0FB7" w:rsidR="00576380" w:rsidRPr="00956B68" w:rsidRDefault="00576380" w:rsidP="00576380">
                <w:pPr>
                  <w:rPr>
                    <w:rFonts w:ascii="Arial" w:eastAsiaTheme="minorHAnsi" w:hAnsi="Arial" w:cs="Arial"/>
                    <w:kern w:val="2"/>
                    <w14:ligatures w14:val="standardContextual"/>
                  </w:rPr>
                </w:pPr>
                <w:r w:rsidRPr="00956B68">
                  <w:rPr>
                    <w:rFonts w:ascii="Segoe UI Symbol" w:eastAsia="MS Gothic" w:hAnsi="Segoe UI Symbol" w:cs="Segoe UI Symbol"/>
                  </w:rPr>
                  <w:t>☐</w:t>
                </w:r>
              </w:p>
            </w:sdtContent>
          </w:sdt>
        </w:tc>
        <w:tc>
          <w:tcPr>
            <w:tcW w:w="9640" w:type="dxa"/>
            <w:tcBorders>
              <w:top w:val="single" w:sz="4" w:space="0" w:color="auto"/>
              <w:left w:val="single" w:sz="4" w:space="0" w:color="auto"/>
              <w:bottom w:val="single" w:sz="4" w:space="0" w:color="auto"/>
              <w:right w:val="single" w:sz="4" w:space="0" w:color="auto"/>
            </w:tcBorders>
            <w:shd w:val="clear" w:color="auto" w:fill="auto"/>
            <w:vAlign w:val="center"/>
          </w:tcPr>
          <w:p w14:paraId="03B3F4E5" w14:textId="77777777" w:rsidR="00576380" w:rsidRPr="00956B68" w:rsidRDefault="00576380" w:rsidP="00576380">
            <w:pPr>
              <w:spacing w:after="160" w:line="259" w:lineRule="auto"/>
              <w:rPr>
                <w:rFonts w:ascii="Arial" w:hAnsi="Arial" w:cs="Arial"/>
                <w:b/>
                <w:bCs/>
              </w:rPr>
            </w:pPr>
            <w:r w:rsidRPr="00956B68">
              <w:rPr>
                <w:rFonts w:ascii="Arial" w:hAnsi="Arial" w:cs="Arial"/>
                <w:b/>
                <w:bCs/>
              </w:rPr>
              <w:t>UK nationals in the EEA and Switzerland</w:t>
            </w:r>
          </w:p>
          <w:p w14:paraId="6E497C15" w14:textId="243BA7EC" w:rsidR="00576380" w:rsidRPr="00BF0F39" w:rsidRDefault="00576380" w:rsidP="00BF0F39">
            <w:pPr>
              <w:spacing w:after="160" w:line="259" w:lineRule="auto"/>
              <w:rPr>
                <w:rFonts w:ascii="Arial" w:eastAsiaTheme="minorHAnsi" w:hAnsi="Arial" w:cs="Arial"/>
                <w:b/>
                <w:bCs/>
                <w:i/>
                <w:iCs/>
                <w:kern w:val="2"/>
                <w:sz w:val="18"/>
                <w:szCs w:val="18"/>
                <w14:ligatures w14:val="standardContextual"/>
              </w:rPr>
            </w:pPr>
            <w:r w:rsidRPr="00BF0F39">
              <w:rPr>
                <w:rFonts w:ascii="Arial" w:hAnsi="Arial" w:cs="Arial"/>
                <w:i/>
                <w:iCs/>
                <w:sz w:val="18"/>
                <w:szCs w:val="18"/>
              </w:rPr>
              <w:t>UK nationals and their family members will have an eligible residency status if they have: Resided in the EEA, Switzerland, EU overseas territories or Gibraltar by 31 December 2020 (or resident in the UK, having moved there from the EEA, Switzerland, EU overseas territories or Gibraltar after 31 December 2017); and</w:t>
            </w:r>
            <w:r w:rsidR="00821490" w:rsidRPr="00BF0F39">
              <w:rPr>
                <w:rFonts w:ascii="Arial" w:hAnsi="Arial" w:cs="Arial"/>
                <w:i/>
                <w:iCs/>
                <w:sz w:val="18"/>
                <w:szCs w:val="18"/>
              </w:rPr>
              <w:t xml:space="preserve"> r</w:t>
            </w:r>
            <w:r w:rsidRPr="00BF0F39">
              <w:rPr>
                <w:rFonts w:ascii="Arial" w:hAnsi="Arial" w:cs="Arial"/>
                <w:i/>
                <w:iCs/>
                <w:sz w:val="18"/>
                <w:szCs w:val="18"/>
              </w:rPr>
              <w:t xml:space="preserve">esided in the EEA, Switzerland, EU overseas territories, Gibraltar or the UK for at least the previous 3 years before the start of the apprenticeship; and </w:t>
            </w:r>
            <w:r w:rsidR="00821490" w:rsidRPr="00BF0F39">
              <w:rPr>
                <w:rFonts w:ascii="Arial" w:hAnsi="Arial" w:cs="Arial"/>
                <w:i/>
                <w:iCs/>
                <w:sz w:val="18"/>
                <w:szCs w:val="18"/>
              </w:rPr>
              <w:t>r</w:t>
            </w:r>
            <w:r w:rsidRPr="00BF0F39">
              <w:rPr>
                <w:rFonts w:ascii="Arial" w:hAnsi="Arial" w:cs="Arial"/>
                <w:i/>
                <w:iCs/>
                <w:sz w:val="18"/>
                <w:szCs w:val="18"/>
              </w:rPr>
              <w:t xml:space="preserve">emained ordinarily resident in the UK, Gibraltar, the EEA, Switzerland or EU overseas territories between 31 December 2020 and the start of the apprenticeship; and </w:t>
            </w:r>
            <w:r w:rsidR="00821490" w:rsidRPr="00BF0F39">
              <w:rPr>
                <w:rFonts w:ascii="Arial" w:hAnsi="Arial" w:cs="Arial"/>
                <w:i/>
                <w:iCs/>
                <w:sz w:val="18"/>
                <w:szCs w:val="18"/>
              </w:rPr>
              <w:t>t</w:t>
            </w:r>
            <w:r w:rsidRPr="00BF0F39">
              <w:rPr>
                <w:rFonts w:ascii="Arial" w:hAnsi="Arial" w:cs="Arial"/>
                <w:i/>
                <w:iCs/>
                <w:sz w:val="18"/>
                <w:szCs w:val="18"/>
              </w:rPr>
              <w:t>he apprenticeship starts before 1 January 2028. Family members of UK nationals, where both the UK national and the family member have resided in the EEA, Switzerland or EU overseas territories, have an eligible residency status if: Both the UK national and the family member resided in the EEA, Switzerland or EU Overseas Territories by 31 December 2020 (or resided in the UK, having moved there from the EEA, Switzerland or EU Overseas Territories after 31 December 2017); and</w:t>
            </w:r>
            <w:r w:rsidR="00821490" w:rsidRPr="00BF0F39">
              <w:rPr>
                <w:rFonts w:ascii="Arial" w:hAnsi="Arial" w:cs="Arial"/>
                <w:i/>
                <w:iCs/>
                <w:sz w:val="18"/>
                <w:szCs w:val="18"/>
              </w:rPr>
              <w:t xml:space="preserve"> b</w:t>
            </w:r>
            <w:r w:rsidRPr="00BF0F39">
              <w:rPr>
                <w:rFonts w:ascii="Arial" w:hAnsi="Arial" w:cs="Arial"/>
                <w:i/>
                <w:iCs/>
                <w:sz w:val="18"/>
                <w:szCs w:val="18"/>
              </w:rPr>
              <w:t>oth the UK national and the family member remained ordinarily resident in the UK, the EEA, Switzerland or EU Overseas Territories between 31 December 2020 and the start of the course; and</w:t>
            </w:r>
            <w:r w:rsidR="00821490" w:rsidRPr="00BF0F39">
              <w:rPr>
                <w:rFonts w:ascii="Arial" w:hAnsi="Arial" w:cs="Arial"/>
                <w:i/>
                <w:iCs/>
                <w:sz w:val="18"/>
                <w:szCs w:val="18"/>
              </w:rPr>
              <w:t xml:space="preserve"> t</w:t>
            </w:r>
            <w:r w:rsidRPr="00BF0F39">
              <w:rPr>
                <w:rFonts w:ascii="Arial" w:hAnsi="Arial" w:cs="Arial"/>
                <w:i/>
                <w:iCs/>
                <w:sz w:val="18"/>
                <w:szCs w:val="18"/>
              </w:rPr>
              <w:t>he UK national to whom they are a family member has been ordinarily resident in the UK, EEA, Switzerland or EU Overseas Territories for at least 3 years on the first day of the apprenticeship; and</w:t>
            </w:r>
            <w:r w:rsidR="00821490" w:rsidRPr="00BF0F39">
              <w:rPr>
                <w:rFonts w:ascii="Arial" w:hAnsi="Arial" w:cs="Arial"/>
                <w:i/>
                <w:iCs/>
                <w:sz w:val="18"/>
                <w:szCs w:val="18"/>
              </w:rPr>
              <w:t xml:space="preserve"> t</w:t>
            </w:r>
            <w:r w:rsidRPr="00BF0F39">
              <w:rPr>
                <w:rFonts w:ascii="Arial" w:hAnsi="Arial" w:cs="Arial"/>
                <w:i/>
                <w:iCs/>
                <w:sz w:val="18"/>
                <w:szCs w:val="18"/>
              </w:rPr>
              <w:t>he course starts before 1 January 2028. A family member for these purposes is either:</w:t>
            </w:r>
            <w:r w:rsidR="00821490" w:rsidRPr="00BF0F39">
              <w:rPr>
                <w:rFonts w:ascii="Arial" w:hAnsi="Arial" w:cs="Arial"/>
                <w:i/>
                <w:iCs/>
                <w:sz w:val="18"/>
                <w:szCs w:val="18"/>
              </w:rPr>
              <w:t xml:space="preserve"> </w:t>
            </w:r>
            <w:r w:rsidRPr="00BF0F39">
              <w:rPr>
                <w:rFonts w:ascii="Arial" w:hAnsi="Arial" w:cs="Arial"/>
                <w:i/>
                <w:iCs/>
                <w:sz w:val="18"/>
                <w:szCs w:val="18"/>
              </w:rPr>
              <w:t xml:space="preserve">The husband, wife, civil partner of the UK national (principal); or </w:t>
            </w:r>
            <w:r w:rsidR="00821490" w:rsidRPr="00BF0F39">
              <w:rPr>
                <w:rFonts w:ascii="Arial" w:hAnsi="Arial" w:cs="Arial"/>
                <w:i/>
                <w:iCs/>
                <w:sz w:val="18"/>
                <w:szCs w:val="18"/>
              </w:rPr>
              <w:t>t</w:t>
            </w:r>
            <w:r w:rsidRPr="00BF0F39">
              <w:rPr>
                <w:rFonts w:ascii="Arial" w:hAnsi="Arial" w:cs="Arial"/>
                <w:i/>
                <w:iCs/>
                <w:sz w:val="18"/>
                <w:szCs w:val="18"/>
              </w:rPr>
              <w:t>he child, grandchild, spouse / civil partner’s child or spouse / civil partner’s grandchild of the UK national (principal) who is either under 21, or dependant on the principal and / or his / her spouse / civil partner.</w:t>
            </w:r>
          </w:p>
        </w:tc>
      </w:tr>
      <w:tr w:rsidR="00576380" w:rsidRPr="00956B68" w14:paraId="3FBCE00F" w14:textId="77777777" w:rsidTr="00EE36F8">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rPr>
              <w:id w:val="482358538"/>
              <w14:checkbox>
                <w14:checked w14:val="0"/>
                <w14:checkedState w14:val="2612" w14:font="MS Gothic"/>
                <w14:uncheckedState w14:val="2610" w14:font="MS Gothic"/>
              </w14:checkbox>
            </w:sdtPr>
            <w:sdtContent>
              <w:p w14:paraId="4BEC655B" w14:textId="77777777" w:rsidR="00576380" w:rsidRPr="00956B68" w:rsidRDefault="00576380" w:rsidP="00576380">
                <w:pPr>
                  <w:spacing w:after="160" w:line="259" w:lineRule="auto"/>
                  <w:rPr>
                    <w:rFonts w:ascii="Arial" w:hAnsi="Arial" w:cs="Arial"/>
                  </w:rPr>
                </w:pPr>
                <w:r w:rsidRPr="00956B68">
                  <w:rPr>
                    <w:rFonts w:ascii="Segoe UI Symbol" w:hAnsi="Segoe UI Symbol" w:cs="Segoe UI Symbol"/>
                  </w:rPr>
                  <w:t>☐</w:t>
                </w:r>
              </w:p>
            </w:sdtContent>
          </w:sdt>
          <w:p w14:paraId="241A4EF3" w14:textId="77777777" w:rsidR="00576380" w:rsidRPr="00956B68" w:rsidRDefault="00576380" w:rsidP="00576380">
            <w:pPr>
              <w:rPr>
                <w:rFonts w:ascii="Arial" w:eastAsiaTheme="minorHAnsi" w:hAnsi="Arial" w:cs="Arial"/>
                <w:kern w:val="2"/>
                <w14:ligatures w14:val="standardContextual"/>
              </w:rPr>
            </w:pPr>
          </w:p>
        </w:tc>
        <w:tc>
          <w:tcPr>
            <w:tcW w:w="9640" w:type="dxa"/>
            <w:tcBorders>
              <w:top w:val="single" w:sz="4" w:space="0" w:color="auto"/>
              <w:left w:val="single" w:sz="4" w:space="0" w:color="auto"/>
              <w:bottom w:val="single" w:sz="4" w:space="0" w:color="auto"/>
              <w:right w:val="single" w:sz="4" w:space="0" w:color="auto"/>
            </w:tcBorders>
            <w:shd w:val="clear" w:color="auto" w:fill="auto"/>
            <w:vAlign w:val="center"/>
          </w:tcPr>
          <w:p w14:paraId="6B210345" w14:textId="77777777" w:rsidR="00821490" w:rsidRDefault="00576380" w:rsidP="00821490">
            <w:pPr>
              <w:spacing w:after="160" w:line="259" w:lineRule="auto"/>
              <w:rPr>
                <w:rFonts w:ascii="Arial" w:hAnsi="Arial" w:cs="Arial"/>
                <w:b/>
                <w:bCs/>
              </w:rPr>
            </w:pPr>
            <w:r w:rsidRPr="00956B68">
              <w:rPr>
                <w:rFonts w:ascii="Arial" w:hAnsi="Arial" w:cs="Arial"/>
                <w:b/>
                <w:bCs/>
              </w:rPr>
              <w:t>EEA and Switzerland nationals in the UK</w:t>
            </w:r>
          </w:p>
          <w:p w14:paraId="20538909" w14:textId="1896C56F" w:rsidR="00576380" w:rsidRPr="00BF0F39" w:rsidRDefault="00576380" w:rsidP="00821490">
            <w:pPr>
              <w:spacing w:after="160" w:line="259" w:lineRule="auto"/>
              <w:rPr>
                <w:rFonts w:ascii="Arial" w:hAnsi="Arial" w:cs="Arial"/>
                <w:b/>
                <w:bCs/>
                <w:i/>
                <w:iCs/>
                <w:sz w:val="18"/>
                <w:szCs w:val="18"/>
              </w:rPr>
            </w:pPr>
            <w:r w:rsidRPr="00BF0F39">
              <w:rPr>
                <w:rFonts w:ascii="Arial" w:hAnsi="Arial" w:cs="Arial"/>
                <w:i/>
                <w:iCs/>
                <w:sz w:val="18"/>
                <w:szCs w:val="18"/>
              </w:rPr>
              <w:t>EEA and Switzerland nationals have an eligible residency status if they have obtained either pre-settled or settled status under the EUSS and have lived continuously in the EEA, Switzerland, Gibraltar, or the UK for at least the previous 3 years on the first day of their apprenticeship. Where an individual has pre-settled status, it does not expire even where the individual has not made a further application to the EUSS. As such an individual with pre-settled status is deemed to have enough time remaining on their residency to complete an apprenticeship (for the purpose of determining eligibility under paragraph 25.2).</w:t>
            </w:r>
          </w:p>
        </w:tc>
      </w:tr>
      <w:tr w:rsidR="00576380" w:rsidRPr="00956B68" w14:paraId="0E7A48EF" w14:textId="77777777" w:rsidTr="00EE36F8">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rPr>
              <w:id w:val="1378439838"/>
              <w14:checkbox>
                <w14:checked w14:val="0"/>
                <w14:checkedState w14:val="2612" w14:font="MS Gothic"/>
                <w14:uncheckedState w14:val="2610" w14:font="MS Gothic"/>
              </w14:checkbox>
            </w:sdtPr>
            <w:sdtContent>
              <w:p w14:paraId="044CB5BF" w14:textId="77777777" w:rsidR="00576380" w:rsidRPr="00956B68" w:rsidRDefault="00576380" w:rsidP="00576380">
                <w:pPr>
                  <w:spacing w:after="160" w:line="259" w:lineRule="auto"/>
                  <w:rPr>
                    <w:rFonts w:ascii="Arial" w:hAnsi="Arial" w:cs="Arial"/>
                  </w:rPr>
                </w:pPr>
                <w:r w:rsidRPr="00956B68">
                  <w:rPr>
                    <w:rFonts w:ascii="Segoe UI Symbol" w:hAnsi="Segoe UI Symbol" w:cs="Segoe UI Symbol"/>
                  </w:rPr>
                  <w:t>☐</w:t>
                </w:r>
              </w:p>
            </w:sdtContent>
          </w:sdt>
          <w:p w14:paraId="50651166" w14:textId="77777777" w:rsidR="00576380" w:rsidRPr="00956B68" w:rsidRDefault="00576380" w:rsidP="00576380">
            <w:pPr>
              <w:rPr>
                <w:rFonts w:ascii="Arial" w:eastAsiaTheme="minorHAnsi" w:hAnsi="Arial" w:cs="Arial"/>
                <w:kern w:val="2"/>
                <w14:ligatures w14:val="standardContextual"/>
              </w:rPr>
            </w:pPr>
          </w:p>
        </w:tc>
        <w:tc>
          <w:tcPr>
            <w:tcW w:w="9640" w:type="dxa"/>
            <w:tcBorders>
              <w:top w:val="single" w:sz="4" w:space="0" w:color="auto"/>
              <w:left w:val="single" w:sz="4" w:space="0" w:color="auto"/>
              <w:bottom w:val="single" w:sz="4" w:space="0" w:color="auto"/>
              <w:right w:val="single" w:sz="4" w:space="0" w:color="auto"/>
            </w:tcBorders>
            <w:shd w:val="clear" w:color="auto" w:fill="auto"/>
            <w:vAlign w:val="center"/>
          </w:tcPr>
          <w:p w14:paraId="09114B0F" w14:textId="77777777" w:rsidR="00821490" w:rsidRDefault="00576380" w:rsidP="00576380">
            <w:pPr>
              <w:spacing w:after="160" w:line="259" w:lineRule="auto"/>
              <w:rPr>
                <w:rFonts w:ascii="Arial" w:hAnsi="Arial" w:cs="Arial"/>
              </w:rPr>
            </w:pPr>
            <w:r w:rsidRPr="00956B68">
              <w:rPr>
                <w:rFonts w:ascii="Arial" w:hAnsi="Arial" w:cs="Arial"/>
                <w:b/>
                <w:bCs/>
              </w:rPr>
              <w:t>Family members of EEA or Swiss Nationals</w:t>
            </w:r>
            <w:r w:rsidRPr="00956B68">
              <w:rPr>
                <w:rFonts w:ascii="Arial" w:hAnsi="Arial" w:cs="Arial"/>
              </w:rPr>
              <w:t xml:space="preserve"> </w:t>
            </w:r>
          </w:p>
          <w:p w14:paraId="50595763" w14:textId="7ED12A8D" w:rsidR="00576380" w:rsidRPr="00956B68" w:rsidRDefault="00576380" w:rsidP="00BF0F39">
            <w:pPr>
              <w:spacing w:after="160" w:line="259" w:lineRule="auto"/>
              <w:rPr>
                <w:rFonts w:ascii="Arial" w:eastAsiaTheme="minorHAnsi" w:hAnsi="Arial" w:cs="Arial"/>
                <w:b/>
                <w:bCs/>
                <w:kern w:val="2"/>
                <w14:ligatures w14:val="standardContextual"/>
              </w:rPr>
            </w:pPr>
            <w:r w:rsidRPr="00BF0F39">
              <w:rPr>
                <w:rFonts w:ascii="Arial" w:hAnsi="Arial" w:cs="Arial"/>
                <w:i/>
                <w:iCs/>
                <w:sz w:val="18"/>
                <w:szCs w:val="18"/>
              </w:rPr>
              <w:t xml:space="preserve">A family member of an EEA or Swiss national is eligible for funding if: Where required to do so, they have obtained pre-settled or settled status </w:t>
            </w:r>
            <w:r w:rsidR="00821490" w:rsidRPr="00BF0F39">
              <w:rPr>
                <w:rFonts w:ascii="Arial" w:hAnsi="Arial" w:cs="Arial"/>
                <w:i/>
                <w:iCs/>
                <w:sz w:val="18"/>
                <w:szCs w:val="18"/>
              </w:rPr>
              <w:t>u</w:t>
            </w:r>
            <w:r w:rsidRPr="00BF0F39">
              <w:rPr>
                <w:rFonts w:ascii="Arial" w:hAnsi="Arial" w:cs="Arial"/>
                <w:i/>
                <w:iCs/>
                <w:sz w:val="18"/>
                <w:szCs w:val="18"/>
              </w:rPr>
              <w:t>nder EUSS; and</w:t>
            </w:r>
            <w:r w:rsidR="00821490" w:rsidRPr="00BF0F39">
              <w:rPr>
                <w:rFonts w:ascii="Arial" w:hAnsi="Arial" w:cs="Arial"/>
                <w:i/>
                <w:iCs/>
                <w:sz w:val="18"/>
                <w:szCs w:val="18"/>
              </w:rPr>
              <w:t xml:space="preserve"> t</w:t>
            </w:r>
            <w:r w:rsidRPr="00BF0F39">
              <w:rPr>
                <w:rFonts w:ascii="Arial" w:hAnsi="Arial" w:cs="Arial"/>
                <w:i/>
                <w:iCs/>
                <w:sz w:val="18"/>
                <w:szCs w:val="18"/>
              </w:rPr>
              <w:t xml:space="preserve">he EEA or Swiss national (principal) has obtained pre-settled or settled status under EUSS and has been ordinarily resident in the UK, EEA and / or Switzerland for at least the previous 3 years on the first day of their </w:t>
            </w:r>
            <w:proofErr w:type="spellStart"/>
            <w:r w:rsidRPr="00BF0F39">
              <w:rPr>
                <w:rFonts w:ascii="Arial" w:hAnsi="Arial" w:cs="Arial"/>
                <w:i/>
                <w:iCs/>
                <w:sz w:val="18"/>
                <w:szCs w:val="18"/>
              </w:rPr>
              <w:t>apprenticeship.A</w:t>
            </w:r>
            <w:proofErr w:type="spellEnd"/>
            <w:r w:rsidRPr="00BF0F39">
              <w:rPr>
                <w:rFonts w:ascii="Arial" w:hAnsi="Arial" w:cs="Arial"/>
                <w:i/>
                <w:iCs/>
                <w:sz w:val="18"/>
                <w:szCs w:val="18"/>
              </w:rPr>
              <w:t xml:space="preserve"> family member for these purposes is either:</w:t>
            </w:r>
            <w:r w:rsidR="00821490" w:rsidRPr="00BF0F39">
              <w:rPr>
                <w:rFonts w:ascii="Arial" w:hAnsi="Arial" w:cs="Arial"/>
                <w:i/>
                <w:iCs/>
                <w:sz w:val="18"/>
                <w:szCs w:val="18"/>
              </w:rPr>
              <w:t xml:space="preserve"> </w:t>
            </w:r>
            <w:r w:rsidRPr="00BF0F39">
              <w:rPr>
                <w:rFonts w:ascii="Arial" w:hAnsi="Arial" w:cs="Arial"/>
                <w:i/>
                <w:iCs/>
                <w:sz w:val="18"/>
                <w:szCs w:val="18"/>
              </w:rPr>
              <w:t>The husband, wife, civil partner of the EEA or Swiss national (principal); or</w:t>
            </w:r>
            <w:r w:rsidR="00821490" w:rsidRPr="00BF0F39">
              <w:rPr>
                <w:rFonts w:ascii="Arial" w:hAnsi="Arial" w:cs="Arial"/>
                <w:i/>
                <w:iCs/>
                <w:sz w:val="18"/>
                <w:szCs w:val="18"/>
              </w:rPr>
              <w:t xml:space="preserve"> t</w:t>
            </w:r>
            <w:r w:rsidRPr="00BF0F39">
              <w:rPr>
                <w:rFonts w:ascii="Arial" w:hAnsi="Arial" w:cs="Arial"/>
                <w:i/>
                <w:iCs/>
                <w:sz w:val="18"/>
                <w:szCs w:val="18"/>
              </w:rPr>
              <w:t xml:space="preserve">he child or grandchild of the EEA or Swiss national (principal), or of their spouse / civil partner, who is either under 21, or dependant on the principal and / or his / her spouse / civil partner; or </w:t>
            </w:r>
            <w:r w:rsidR="00821490" w:rsidRPr="00BF0F39">
              <w:rPr>
                <w:rFonts w:ascii="Arial" w:hAnsi="Arial" w:cs="Arial"/>
                <w:i/>
                <w:iCs/>
                <w:sz w:val="18"/>
                <w:szCs w:val="18"/>
              </w:rPr>
              <w:t>t</w:t>
            </w:r>
            <w:r w:rsidRPr="00BF0F39">
              <w:rPr>
                <w:rFonts w:ascii="Arial" w:hAnsi="Arial" w:cs="Arial"/>
                <w:i/>
                <w:iCs/>
                <w:sz w:val="18"/>
                <w:szCs w:val="18"/>
              </w:rPr>
              <w:t>he dependant parent or grandparent of the principal or of the principal’s spouse / civil partner.</w:t>
            </w:r>
          </w:p>
        </w:tc>
      </w:tr>
      <w:tr w:rsidR="00576380" w:rsidRPr="00956B68" w14:paraId="2C7098BA" w14:textId="77777777" w:rsidTr="00EE36F8">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rPr>
              <w:id w:val="-1965022886"/>
              <w14:checkbox>
                <w14:checked w14:val="0"/>
                <w14:checkedState w14:val="2612" w14:font="MS Gothic"/>
                <w14:uncheckedState w14:val="2610" w14:font="MS Gothic"/>
              </w14:checkbox>
            </w:sdtPr>
            <w:sdtContent>
              <w:p w14:paraId="769FDF20" w14:textId="77777777" w:rsidR="00576380" w:rsidRPr="00956B68" w:rsidRDefault="00576380" w:rsidP="00576380">
                <w:pPr>
                  <w:spacing w:after="160" w:line="259" w:lineRule="auto"/>
                  <w:rPr>
                    <w:rFonts w:ascii="Arial" w:hAnsi="Arial" w:cs="Arial"/>
                  </w:rPr>
                </w:pPr>
                <w:r w:rsidRPr="00956B68">
                  <w:rPr>
                    <w:rFonts w:ascii="Segoe UI Symbol" w:hAnsi="Segoe UI Symbol" w:cs="Segoe UI Symbol"/>
                  </w:rPr>
                  <w:t>☐</w:t>
                </w:r>
              </w:p>
            </w:sdtContent>
          </w:sdt>
          <w:p w14:paraId="61D2D678" w14:textId="77777777" w:rsidR="00576380" w:rsidRPr="00956B68" w:rsidRDefault="00576380" w:rsidP="00576380">
            <w:pPr>
              <w:rPr>
                <w:rFonts w:ascii="Arial" w:eastAsiaTheme="minorHAnsi" w:hAnsi="Arial" w:cs="Arial"/>
                <w:kern w:val="2"/>
                <w14:ligatures w14:val="standardContextual"/>
              </w:rPr>
            </w:pPr>
          </w:p>
        </w:tc>
        <w:tc>
          <w:tcPr>
            <w:tcW w:w="9640" w:type="dxa"/>
            <w:tcBorders>
              <w:top w:val="single" w:sz="4" w:space="0" w:color="auto"/>
              <w:left w:val="single" w:sz="4" w:space="0" w:color="auto"/>
              <w:bottom w:val="single" w:sz="4" w:space="0" w:color="auto"/>
              <w:right w:val="single" w:sz="4" w:space="0" w:color="auto"/>
            </w:tcBorders>
            <w:shd w:val="clear" w:color="auto" w:fill="auto"/>
            <w:vAlign w:val="center"/>
          </w:tcPr>
          <w:p w14:paraId="6E3FBA5F" w14:textId="77777777" w:rsidR="00576380" w:rsidRPr="00956B68" w:rsidRDefault="00576380" w:rsidP="00576380">
            <w:pPr>
              <w:spacing w:after="160" w:line="259" w:lineRule="auto"/>
              <w:rPr>
                <w:rFonts w:ascii="Arial" w:hAnsi="Arial" w:cs="Arial"/>
                <w:b/>
                <w:bCs/>
              </w:rPr>
            </w:pPr>
            <w:r w:rsidRPr="00956B68">
              <w:rPr>
                <w:rFonts w:ascii="Arial" w:hAnsi="Arial" w:cs="Arial"/>
                <w:b/>
                <w:bCs/>
              </w:rPr>
              <w:t>Irish citizens in UK or Republic of Ireland</w:t>
            </w:r>
          </w:p>
          <w:p w14:paraId="707AA749" w14:textId="6DE8475B" w:rsidR="00576380" w:rsidRPr="00BF0F39" w:rsidRDefault="00576380" w:rsidP="00576380">
            <w:pPr>
              <w:rPr>
                <w:rFonts w:ascii="Arial" w:eastAsiaTheme="minorHAnsi" w:hAnsi="Arial" w:cs="Arial"/>
                <w:b/>
                <w:bCs/>
                <w:i/>
                <w:iCs/>
                <w:kern w:val="2"/>
                <w:sz w:val="18"/>
                <w:szCs w:val="18"/>
                <w14:ligatures w14:val="standardContextual"/>
              </w:rPr>
            </w:pPr>
            <w:r w:rsidRPr="00BF0F39">
              <w:rPr>
                <w:rFonts w:ascii="Arial" w:hAnsi="Arial" w:cs="Arial"/>
                <w:i/>
                <w:iCs/>
                <w:sz w:val="18"/>
                <w:szCs w:val="18"/>
              </w:rPr>
              <w:t>Irish citizens in the UK or Republic of Ireland have an eligible residency status if they have been ordinarily resident in the UK and Islands, and / or Republic of Ireland for at least the previous 3 years on the first day of the apprenticeship.</w:t>
            </w:r>
          </w:p>
        </w:tc>
      </w:tr>
      <w:tr w:rsidR="00576380" w:rsidRPr="00956B68" w14:paraId="028AEDF8" w14:textId="77777777" w:rsidTr="00EE36F8">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rPr>
              <w:id w:val="-1194689387"/>
              <w14:checkbox>
                <w14:checked w14:val="0"/>
                <w14:checkedState w14:val="2612" w14:font="MS Gothic"/>
                <w14:uncheckedState w14:val="2610" w14:font="MS Gothic"/>
              </w14:checkbox>
            </w:sdtPr>
            <w:sdtContent>
              <w:p w14:paraId="26D7EC02" w14:textId="77777777" w:rsidR="00576380" w:rsidRPr="00956B68" w:rsidRDefault="00576380" w:rsidP="00576380">
                <w:pPr>
                  <w:spacing w:after="160" w:line="259" w:lineRule="auto"/>
                  <w:rPr>
                    <w:rFonts w:ascii="Arial" w:hAnsi="Arial" w:cs="Arial"/>
                  </w:rPr>
                </w:pPr>
                <w:r w:rsidRPr="00956B68">
                  <w:rPr>
                    <w:rFonts w:ascii="Segoe UI Symbol" w:hAnsi="Segoe UI Symbol" w:cs="Segoe UI Symbol"/>
                  </w:rPr>
                  <w:t>☐</w:t>
                </w:r>
              </w:p>
            </w:sdtContent>
          </w:sdt>
          <w:p w14:paraId="567CD456" w14:textId="77777777" w:rsidR="00576380" w:rsidRPr="00956B68" w:rsidRDefault="00576380" w:rsidP="00576380">
            <w:pPr>
              <w:rPr>
                <w:rFonts w:ascii="Arial" w:eastAsiaTheme="minorHAnsi" w:hAnsi="Arial" w:cs="Arial"/>
                <w:kern w:val="2"/>
                <w14:ligatures w14:val="standardContextual"/>
              </w:rPr>
            </w:pPr>
          </w:p>
        </w:tc>
        <w:tc>
          <w:tcPr>
            <w:tcW w:w="9640" w:type="dxa"/>
            <w:tcBorders>
              <w:top w:val="single" w:sz="4" w:space="0" w:color="auto"/>
              <w:left w:val="single" w:sz="4" w:space="0" w:color="auto"/>
              <w:bottom w:val="single" w:sz="4" w:space="0" w:color="auto"/>
              <w:right w:val="single" w:sz="4" w:space="0" w:color="auto"/>
            </w:tcBorders>
            <w:shd w:val="clear" w:color="auto" w:fill="auto"/>
            <w:vAlign w:val="center"/>
          </w:tcPr>
          <w:p w14:paraId="4485C2F3" w14:textId="77777777" w:rsidR="00576380" w:rsidRPr="00956B68" w:rsidRDefault="00576380" w:rsidP="00576380">
            <w:pPr>
              <w:spacing w:after="160" w:line="259" w:lineRule="auto"/>
              <w:rPr>
                <w:rFonts w:ascii="Arial" w:hAnsi="Arial" w:cs="Arial"/>
              </w:rPr>
            </w:pPr>
            <w:r w:rsidRPr="00956B68">
              <w:rPr>
                <w:rFonts w:ascii="Arial" w:hAnsi="Arial" w:cs="Arial"/>
                <w:b/>
                <w:bCs/>
              </w:rPr>
              <w:t>Irish citizens in EEA and Switzerland</w:t>
            </w:r>
          </w:p>
          <w:p w14:paraId="0DEAC4C2" w14:textId="1237ECC1" w:rsidR="00576380" w:rsidRPr="00BF0F39" w:rsidRDefault="00576380" w:rsidP="00821490">
            <w:pPr>
              <w:spacing w:after="160" w:line="259" w:lineRule="auto"/>
              <w:rPr>
                <w:rFonts w:ascii="Arial" w:eastAsiaTheme="minorHAnsi" w:hAnsi="Arial" w:cs="Arial"/>
                <w:b/>
                <w:bCs/>
                <w:i/>
                <w:iCs/>
                <w:kern w:val="2"/>
                <w:sz w:val="18"/>
                <w:szCs w:val="18"/>
                <w14:ligatures w14:val="standardContextual"/>
              </w:rPr>
            </w:pPr>
            <w:r w:rsidRPr="00BF0F39">
              <w:rPr>
                <w:rFonts w:ascii="Arial" w:hAnsi="Arial" w:cs="Arial"/>
                <w:i/>
                <w:iCs/>
                <w:sz w:val="18"/>
                <w:szCs w:val="18"/>
              </w:rPr>
              <w:t>Irish citizens have an eligible residency status if they: Resided in the EEA or Switzerland by 31 December 2020 (or resident in the UK, having moved to the UK from EEA or Switzerland after 31 December 2017); and</w:t>
            </w:r>
            <w:r w:rsidR="00821490" w:rsidRPr="00BF0F39">
              <w:rPr>
                <w:rFonts w:ascii="Arial" w:hAnsi="Arial" w:cs="Arial"/>
                <w:i/>
                <w:iCs/>
                <w:sz w:val="18"/>
                <w:szCs w:val="18"/>
              </w:rPr>
              <w:t xml:space="preserve"> r</w:t>
            </w:r>
            <w:r w:rsidRPr="00BF0F39">
              <w:rPr>
                <w:rFonts w:ascii="Arial" w:hAnsi="Arial" w:cs="Arial"/>
                <w:i/>
                <w:iCs/>
                <w:sz w:val="18"/>
                <w:szCs w:val="18"/>
              </w:rPr>
              <w:t>esided in the EEA, Switzerland, Gibraltar or the UK for at least the previous 3 years on the first day of the apprenticeship; and</w:t>
            </w:r>
            <w:r w:rsidR="00821490" w:rsidRPr="00BF0F39">
              <w:rPr>
                <w:rFonts w:ascii="Arial" w:hAnsi="Arial" w:cs="Arial"/>
                <w:i/>
                <w:iCs/>
                <w:sz w:val="18"/>
                <w:szCs w:val="18"/>
              </w:rPr>
              <w:t xml:space="preserve"> r</w:t>
            </w:r>
            <w:r w:rsidRPr="00BF0F39">
              <w:rPr>
                <w:rFonts w:ascii="Arial" w:hAnsi="Arial" w:cs="Arial"/>
                <w:i/>
                <w:iCs/>
                <w:sz w:val="18"/>
                <w:szCs w:val="18"/>
              </w:rPr>
              <w:t>emained ordinarily resident in the UK, Gibraltar, the EEA or Switzerland between 31 December 2020 and the start of the apprenticeship; and</w:t>
            </w:r>
            <w:r w:rsidR="00821490" w:rsidRPr="00BF0F39">
              <w:rPr>
                <w:rFonts w:ascii="Arial" w:hAnsi="Arial" w:cs="Arial"/>
                <w:i/>
                <w:iCs/>
                <w:sz w:val="18"/>
                <w:szCs w:val="18"/>
              </w:rPr>
              <w:t xml:space="preserve"> s</w:t>
            </w:r>
            <w:r w:rsidRPr="00BF0F39">
              <w:rPr>
                <w:rFonts w:ascii="Arial" w:hAnsi="Arial" w:cs="Arial"/>
                <w:i/>
                <w:iCs/>
                <w:sz w:val="18"/>
                <w:szCs w:val="18"/>
              </w:rPr>
              <w:t>tart their apprenticeship before 1 January 2028.</w:t>
            </w:r>
          </w:p>
        </w:tc>
      </w:tr>
      <w:tr w:rsidR="00576380" w:rsidRPr="00956B68" w14:paraId="1CA658AC" w14:textId="77777777" w:rsidTr="00EE36F8">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rPr>
              <w:id w:val="-33818613"/>
              <w14:checkbox>
                <w14:checked w14:val="0"/>
                <w14:checkedState w14:val="2612" w14:font="MS Gothic"/>
                <w14:uncheckedState w14:val="2610" w14:font="MS Gothic"/>
              </w14:checkbox>
            </w:sdtPr>
            <w:sdtContent>
              <w:p w14:paraId="34A4764F" w14:textId="77777777" w:rsidR="00576380" w:rsidRPr="00956B68" w:rsidRDefault="00576380" w:rsidP="00576380">
                <w:pPr>
                  <w:spacing w:after="160" w:line="259" w:lineRule="auto"/>
                  <w:rPr>
                    <w:rFonts w:ascii="Arial" w:hAnsi="Arial" w:cs="Arial"/>
                  </w:rPr>
                </w:pPr>
                <w:r w:rsidRPr="00956B68">
                  <w:rPr>
                    <w:rFonts w:ascii="Segoe UI Symbol" w:hAnsi="Segoe UI Symbol" w:cs="Segoe UI Symbol"/>
                  </w:rPr>
                  <w:t>☐</w:t>
                </w:r>
              </w:p>
            </w:sdtContent>
          </w:sdt>
          <w:p w14:paraId="2B7B2A54" w14:textId="77777777" w:rsidR="00576380" w:rsidRPr="00956B68" w:rsidRDefault="00576380" w:rsidP="00576380">
            <w:pPr>
              <w:rPr>
                <w:rFonts w:ascii="Arial" w:eastAsiaTheme="minorHAnsi" w:hAnsi="Arial" w:cs="Arial"/>
                <w:kern w:val="2"/>
                <w14:ligatures w14:val="standardContextual"/>
              </w:rPr>
            </w:pPr>
          </w:p>
        </w:tc>
        <w:tc>
          <w:tcPr>
            <w:tcW w:w="9640" w:type="dxa"/>
            <w:tcBorders>
              <w:top w:val="single" w:sz="4" w:space="0" w:color="auto"/>
              <w:left w:val="single" w:sz="4" w:space="0" w:color="auto"/>
              <w:bottom w:val="single" w:sz="4" w:space="0" w:color="auto"/>
              <w:right w:val="single" w:sz="4" w:space="0" w:color="auto"/>
            </w:tcBorders>
            <w:shd w:val="clear" w:color="auto" w:fill="auto"/>
            <w:vAlign w:val="center"/>
          </w:tcPr>
          <w:p w14:paraId="245B748A" w14:textId="77777777" w:rsidR="00576380" w:rsidRPr="00956B68" w:rsidRDefault="00576380" w:rsidP="00576380">
            <w:pPr>
              <w:spacing w:after="160" w:line="259" w:lineRule="auto"/>
              <w:rPr>
                <w:rFonts w:ascii="Arial" w:hAnsi="Arial" w:cs="Arial"/>
                <w:b/>
                <w:bCs/>
              </w:rPr>
            </w:pPr>
            <w:r w:rsidRPr="00956B68">
              <w:rPr>
                <w:rFonts w:ascii="Arial" w:hAnsi="Arial" w:cs="Arial"/>
                <w:b/>
                <w:bCs/>
              </w:rPr>
              <w:t>Family members of an eligible person of Northern Ireland</w:t>
            </w:r>
          </w:p>
          <w:p w14:paraId="2F1390CA" w14:textId="1B6761E9" w:rsidR="00576380" w:rsidRPr="00956B68" w:rsidRDefault="00576380" w:rsidP="00BF0F39">
            <w:pPr>
              <w:spacing w:after="160" w:line="259" w:lineRule="auto"/>
              <w:rPr>
                <w:rFonts w:ascii="Arial" w:eastAsiaTheme="minorHAnsi" w:hAnsi="Arial" w:cs="Arial"/>
                <w:b/>
                <w:bCs/>
                <w:kern w:val="2"/>
                <w14:ligatures w14:val="standardContextual"/>
              </w:rPr>
            </w:pPr>
            <w:r w:rsidRPr="00BF0F39">
              <w:rPr>
                <w:rFonts w:ascii="Arial" w:hAnsi="Arial" w:cs="Arial"/>
                <w:i/>
                <w:iCs/>
                <w:sz w:val="18"/>
                <w:szCs w:val="18"/>
              </w:rPr>
              <w:t>Family members of an eligible person of Northern Ireland have an eligible residency status if:</w:t>
            </w:r>
            <w:r w:rsidR="00821490" w:rsidRPr="00BF0F39">
              <w:rPr>
                <w:rFonts w:ascii="Arial" w:hAnsi="Arial" w:cs="Arial"/>
                <w:i/>
                <w:iCs/>
                <w:sz w:val="18"/>
                <w:szCs w:val="18"/>
              </w:rPr>
              <w:t xml:space="preserve"> T</w:t>
            </w:r>
            <w:r w:rsidRPr="00BF0F39">
              <w:rPr>
                <w:rFonts w:ascii="Arial" w:hAnsi="Arial" w:cs="Arial"/>
                <w:i/>
                <w:iCs/>
                <w:sz w:val="18"/>
                <w:szCs w:val="18"/>
              </w:rPr>
              <w:t>hey have been living in the UK by 31 December 2020; and</w:t>
            </w:r>
            <w:r w:rsidR="00821490" w:rsidRPr="00BF0F39">
              <w:rPr>
                <w:rFonts w:ascii="Arial" w:hAnsi="Arial" w:cs="Arial"/>
                <w:i/>
                <w:iCs/>
                <w:sz w:val="18"/>
                <w:szCs w:val="18"/>
              </w:rPr>
              <w:t xml:space="preserve"> t</w:t>
            </w:r>
            <w:r w:rsidRPr="00BF0F39">
              <w:rPr>
                <w:rFonts w:ascii="Arial" w:hAnsi="Arial" w:cs="Arial"/>
                <w:i/>
                <w:iCs/>
                <w:sz w:val="18"/>
                <w:szCs w:val="18"/>
              </w:rPr>
              <w:t>hey have obtained pre-settled or settled status under EUSS; and</w:t>
            </w:r>
            <w:r w:rsidR="00821490" w:rsidRPr="00BF0F39">
              <w:rPr>
                <w:rFonts w:ascii="Arial" w:hAnsi="Arial" w:cs="Arial"/>
                <w:i/>
                <w:iCs/>
                <w:sz w:val="18"/>
                <w:szCs w:val="18"/>
              </w:rPr>
              <w:t xml:space="preserve"> t</w:t>
            </w:r>
            <w:r w:rsidRPr="00BF0F39">
              <w:rPr>
                <w:rFonts w:ascii="Arial" w:hAnsi="Arial" w:cs="Arial"/>
                <w:i/>
                <w:iCs/>
                <w:sz w:val="18"/>
                <w:szCs w:val="18"/>
              </w:rPr>
              <w:t>he eligible person of Northern Ireland (principal) has been ordinarily resident in the UK by 31 December 2020, for at least the previous 3 years on the first day of the apprenticeship.</w:t>
            </w:r>
            <w:r w:rsidR="00BF0F39">
              <w:rPr>
                <w:rFonts w:ascii="Arial" w:hAnsi="Arial" w:cs="Arial"/>
                <w:i/>
                <w:iCs/>
                <w:sz w:val="18"/>
                <w:szCs w:val="18"/>
              </w:rPr>
              <w:t xml:space="preserve"> </w:t>
            </w:r>
            <w:r w:rsidRPr="00BF0F39">
              <w:rPr>
                <w:rFonts w:ascii="Arial" w:hAnsi="Arial" w:cs="Arial"/>
                <w:i/>
                <w:iCs/>
                <w:sz w:val="18"/>
                <w:szCs w:val="18"/>
              </w:rPr>
              <w:t>A family member for these purposes is either:</w:t>
            </w:r>
            <w:r w:rsidR="00821490" w:rsidRPr="00BF0F39">
              <w:rPr>
                <w:rFonts w:ascii="Arial" w:hAnsi="Arial" w:cs="Arial"/>
                <w:i/>
                <w:iCs/>
                <w:sz w:val="18"/>
                <w:szCs w:val="18"/>
              </w:rPr>
              <w:t xml:space="preserve"> </w:t>
            </w:r>
            <w:r w:rsidRPr="00BF0F39">
              <w:rPr>
                <w:rFonts w:ascii="Arial" w:hAnsi="Arial" w:cs="Arial"/>
                <w:i/>
                <w:iCs/>
                <w:sz w:val="18"/>
                <w:szCs w:val="18"/>
              </w:rPr>
              <w:t>The husband, wife, civil partner of the person of Northern Ireland (principal) or</w:t>
            </w:r>
            <w:r w:rsidR="00821490" w:rsidRPr="00BF0F39">
              <w:rPr>
                <w:rFonts w:ascii="Arial" w:hAnsi="Arial" w:cs="Arial"/>
                <w:i/>
                <w:iCs/>
                <w:sz w:val="18"/>
                <w:szCs w:val="18"/>
              </w:rPr>
              <w:t xml:space="preserve"> t</w:t>
            </w:r>
            <w:r w:rsidRPr="00BF0F39">
              <w:rPr>
                <w:rFonts w:ascii="Arial" w:hAnsi="Arial" w:cs="Arial"/>
                <w:i/>
                <w:iCs/>
                <w:sz w:val="18"/>
                <w:szCs w:val="18"/>
              </w:rPr>
              <w:t xml:space="preserve">he child or grandchild of the principal, or of their spouse / civil partner, who is either under 21, or dependant on the principal and / or his / her spouse / civil partner; or </w:t>
            </w:r>
            <w:r w:rsidR="00821490" w:rsidRPr="00BF0F39">
              <w:rPr>
                <w:rFonts w:ascii="Arial" w:hAnsi="Arial" w:cs="Arial"/>
                <w:i/>
                <w:iCs/>
                <w:sz w:val="18"/>
                <w:szCs w:val="18"/>
              </w:rPr>
              <w:t>t</w:t>
            </w:r>
            <w:r w:rsidRPr="00BF0F39">
              <w:rPr>
                <w:rFonts w:ascii="Arial" w:hAnsi="Arial" w:cs="Arial"/>
                <w:i/>
                <w:iCs/>
                <w:sz w:val="18"/>
                <w:szCs w:val="18"/>
              </w:rPr>
              <w:t>he dependant parent or grandparent of the principal or of the principal’s spouse / civil partner.</w:t>
            </w:r>
            <w:r w:rsidRPr="00956B68">
              <w:rPr>
                <w:rFonts w:ascii="Arial" w:hAnsi="Arial" w:cs="Arial"/>
              </w:rPr>
              <w:t xml:space="preserve"> </w:t>
            </w:r>
          </w:p>
        </w:tc>
      </w:tr>
      <w:tr w:rsidR="00576380" w:rsidRPr="00956B68" w14:paraId="798E34D7" w14:textId="77777777" w:rsidTr="00EE36F8">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rPr>
              <w:id w:val="-744036031"/>
              <w14:checkbox>
                <w14:checked w14:val="0"/>
                <w14:checkedState w14:val="2612" w14:font="MS Gothic"/>
                <w14:uncheckedState w14:val="2610" w14:font="MS Gothic"/>
              </w14:checkbox>
            </w:sdtPr>
            <w:sdtContent>
              <w:p w14:paraId="5F8E0C7F" w14:textId="77777777" w:rsidR="00576380" w:rsidRPr="00956B68" w:rsidRDefault="00576380" w:rsidP="00576380">
                <w:pPr>
                  <w:spacing w:after="160" w:line="259" w:lineRule="auto"/>
                  <w:rPr>
                    <w:rFonts w:ascii="Arial" w:hAnsi="Arial" w:cs="Arial"/>
                  </w:rPr>
                </w:pPr>
                <w:r w:rsidRPr="00956B68">
                  <w:rPr>
                    <w:rFonts w:ascii="Segoe UI Symbol" w:hAnsi="Segoe UI Symbol" w:cs="Segoe UI Symbol"/>
                  </w:rPr>
                  <w:t>☐</w:t>
                </w:r>
              </w:p>
            </w:sdtContent>
          </w:sdt>
          <w:p w14:paraId="0B02125B" w14:textId="77777777" w:rsidR="00576380" w:rsidRPr="00956B68" w:rsidRDefault="00576380" w:rsidP="00576380">
            <w:pPr>
              <w:rPr>
                <w:rFonts w:ascii="Arial" w:eastAsiaTheme="minorHAnsi" w:hAnsi="Arial" w:cs="Arial"/>
                <w:kern w:val="2"/>
                <w14:ligatures w14:val="standardContextual"/>
              </w:rPr>
            </w:pPr>
          </w:p>
        </w:tc>
        <w:tc>
          <w:tcPr>
            <w:tcW w:w="9640" w:type="dxa"/>
            <w:tcBorders>
              <w:top w:val="single" w:sz="4" w:space="0" w:color="auto"/>
              <w:left w:val="single" w:sz="4" w:space="0" w:color="auto"/>
              <w:bottom w:val="single" w:sz="4" w:space="0" w:color="auto"/>
              <w:right w:val="single" w:sz="4" w:space="0" w:color="auto"/>
            </w:tcBorders>
            <w:shd w:val="clear" w:color="auto" w:fill="auto"/>
            <w:vAlign w:val="center"/>
          </w:tcPr>
          <w:p w14:paraId="67824FA8" w14:textId="77777777" w:rsidR="00576380" w:rsidRPr="00956B68" w:rsidRDefault="00576380" w:rsidP="00576380">
            <w:pPr>
              <w:spacing w:after="160" w:line="259" w:lineRule="auto"/>
              <w:rPr>
                <w:rFonts w:ascii="Arial" w:hAnsi="Arial" w:cs="Arial"/>
                <w:b/>
                <w:bCs/>
              </w:rPr>
            </w:pPr>
            <w:r w:rsidRPr="00956B68">
              <w:rPr>
                <w:rFonts w:ascii="Arial" w:hAnsi="Arial" w:cs="Arial"/>
                <w:b/>
                <w:bCs/>
              </w:rPr>
              <w:t>Joining family members under the EU Settlement Scheme</w:t>
            </w:r>
          </w:p>
          <w:p w14:paraId="6986F5BD" w14:textId="4D5147B4" w:rsidR="00576380" w:rsidRPr="00BF0F39" w:rsidRDefault="00576380" w:rsidP="00821490">
            <w:pPr>
              <w:spacing w:after="160" w:line="259" w:lineRule="auto"/>
              <w:rPr>
                <w:rFonts w:ascii="Arial" w:hAnsi="Arial" w:cs="Arial"/>
                <w:i/>
                <w:iCs/>
                <w:sz w:val="18"/>
                <w:szCs w:val="18"/>
              </w:rPr>
            </w:pPr>
            <w:r w:rsidRPr="00BF0F39">
              <w:rPr>
                <w:rFonts w:ascii="Arial" w:hAnsi="Arial" w:cs="Arial"/>
                <w:i/>
                <w:iCs/>
                <w:sz w:val="18"/>
                <w:szCs w:val="18"/>
              </w:rPr>
              <w:t>Family members of an EEA or Swiss national can apply to EUSS after 30 June 2021, if they are joining them in the UK on or after 1 April 2021. They have 3 months to apply to EUSS from the date they arrive in the UK. They will be eligible for funding once they have obtained either pre-settled or settled status under the EUSS.</w:t>
            </w:r>
            <w:r w:rsidR="00821490" w:rsidRPr="00BF0F39">
              <w:rPr>
                <w:rFonts w:ascii="Arial" w:hAnsi="Arial" w:cs="Arial"/>
                <w:i/>
                <w:iCs/>
                <w:sz w:val="18"/>
                <w:szCs w:val="18"/>
              </w:rPr>
              <w:t xml:space="preserve"> </w:t>
            </w:r>
            <w:r w:rsidRPr="00BF0F39">
              <w:rPr>
                <w:rFonts w:ascii="Arial" w:hAnsi="Arial" w:cs="Arial"/>
                <w:i/>
                <w:iCs/>
                <w:sz w:val="18"/>
                <w:szCs w:val="18"/>
              </w:rPr>
              <w:t>The joining family member must also be ordinarily resident in the UK, Gibraltar, EEA, and / or Switzerland for at least the previous 3 years on the first day of the apprenticeship.</w:t>
            </w:r>
          </w:p>
        </w:tc>
      </w:tr>
      <w:tr w:rsidR="00576380" w:rsidRPr="00956B68" w14:paraId="30793CA8" w14:textId="77777777" w:rsidTr="00EE36F8">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rPr>
              <w:id w:val="287020318"/>
              <w14:checkbox>
                <w14:checked w14:val="0"/>
                <w14:checkedState w14:val="2612" w14:font="MS Gothic"/>
                <w14:uncheckedState w14:val="2610" w14:font="MS Gothic"/>
              </w14:checkbox>
            </w:sdtPr>
            <w:sdtContent>
              <w:p w14:paraId="3618D738" w14:textId="77777777" w:rsidR="00576380" w:rsidRPr="00956B68" w:rsidRDefault="00576380" w:rsidP="00576380">
                <w:pPr>
                  <w:spacing w:after="160" w:line="259" w:lineRule="auto"/>
                  <w:rPr>
                    <w:rFonts w:ascii="Arial" w:hAnsi="Arial" w:cs="Arial"/>
                  </w:rPr>
                </w:pPr>
                <w:r w:rsidRPr="00956B68">
                  <w:rPr>
                    <w:rFonts w:ascii="Segoe UI Symbol" w:hAnsi="Segoe UI Symbol" w:cs="Segoe UI Symbol"/>
                  </w:rPr>
                  <w:t>☐</w:t>
                </w:r>
              </w:p>
            </w:sdtContent>
          </w:sdt>
          <w:p w14:paraId="2EA49B72" w14:textId="77777777" w:rsidR="00576380" w:rsidRPr="00956B68" w:rsidRDefault="00576380" w:rsidP="00576380">
            <w:pPr>
              <w:rPr>
                <w:rFonts w:ascii="Arial" w:eastAsiaTheme="minorHAnsi" w:hAnsi="Arial" w:cs="Arial"/>
                <w:kern w:val="2"/>
                <w14:ligatures w14:val="standardContextual"/>
              </w:rPr>
            </w:pPr>
          </w:p>
        </w:tc>
        <w:tc>
          <w:tcPr>
            <w:tcW w:w="9640" w:type="dxa"/>
            <w:tcBorders>
              <w:top w:val="single" w:sz="4" w:space="0" w:color="auto"/>
              <w:left w:val="single" w:sz="4" w:space="0" w:color="auto"/>
              <w:bottom w:val="single" w:sz="4" w:space="0" w:color="auto"/>
              <w:right w:val="single" w:sz="4" w:space="0" w:color="auto"/>
            </w:tcBorders>
            <w:shd w:val="clear" w:color="auto" w:fill="auto"/>
            <w:vAlign w:val="center"/>
          </w:tcPr>
          <w:p w14:paraId="72053F2E" w14:textId="77777777" w:rsidR="00576380" w:rsidRPr="00956B68" w:rsidRDefault="00576380" w:rsidP="00576380">
            <w:pPr>
              <w:spacing w:after="160" w:line="259" w:lineRule="auto"/>
              <w:rPr>
                <w:rFonts w:ascii="Arial" w:hAnsi="Arial" w:cs="Arial"/>
                <w:b/>
                <w:bCs/>
              </w:rPr>
            </w:pPr>
            <w:r w:rsidRPr="00956B68">
              <w:rPr>
                <w:rFonts w:ascii="Arial" w:hAnsi="Arial" w:cs="Arial"/>
                <w:b/>
                <w:bCs/>
              </w:rPr>
              <w:t>Individuals with certain types of immigration status and their family members</w:t>
            </w:r>
          </w:p>
          <w:p w14:paraId="4A7EBDCA" w14:textId="03FCC4BE" w:rsidR="00576380" w:rsidRPr="00BF0F39" w:rsidRDefault="00576380" w:rsidP="00576380">
            <w:pPr>
              <w:spacing w:after="160" w:line="259" w:lineRule="auto"/>
              <w:rPr>
                <w:rFonts w:ascii="Arial" w:hAnsi="Arial" w:cs="Arial"/>
                <w:i/>
                <w:iCs/>
                <w:sz w:val="18"/>
                <w:szCs w:val="18"/>
              </w:rPr>
            </w:pPr>
            <w:r w:rsidRPr="00BF0F39">
              <w:rPr>
                <w:rFonts w:ascii="Arial" w:hAnsi="Arial" w:cs="Arial"/>
                <w:i/>
                <w:iCs/>
                <w:sz w:val="18"/>
                <w:szCs w:val="18"/>
              </w:rPr>
              <w:t xml:space="preserve">Any individual with any of the statuses listed below, is eligible to receive funding and is exempt from the 3-year residency requirement rule but will need to be ordinarily resident in the UK since the grant of their status. Providers must have seen the individual’s immigration permission (see the evidence requirements for learner eligibility) in these circumstances. Individuals with refugee status, where they have been ordinarily resident in the UK and Islands throughout the period since they were recognised as a refugee. </w:t>
            </w:r>
          </w:p>
          <w:p w14:paraId="0631B6EE" w14:textId="632385A6" w:rsidR="00576380" w:rsidRPr="00BF0F39" w:rsidRDefault="00576380" w:rsidP="00576380">
            <w:pPr>
              <w:spacing w:after="160" w:line="259" w:lineRule="auto"/>
              <w:rPr>
                <w:rFonts w:ascii="Arial" w:hAnsi="Arial" w:cs="Arial"/>
                <w:i/>
                <w:iCs/>
                <w:sz w:val="18"/>
                <w:szCs w:val="18"/>
              </w:rPr>
            </w:pPr>
            <w:r w:rsidRPr="00BF0F39">
              <w:rPr>
                <w:rFonts w:ascii="Arial" w:hAnsi="Arial" w:cs="Arial"/>
                <w:i/>
                <w:iCs/>
                <w:sz w:val="18"/>
                <w:szCs w:val="18"/>
              </w:rPr>
              <w:t>Family members of individuals with refugee status, as defined:</w:t>
            </w:r>
            <w:r w:rsidR="00BF0F39">
              <w:rPr>
                <w:rFonts w:ascii="Arial" w:hAnsi="Arial" w:cs="Arial"/>
                <w:i/>
                <w:iCs/>
                <w:sz w:val="18"/>
                <w:szCs w:val="18"/>
              </w:rPr>
              <w:t xml:space="preserve"> </w:t>
            </w:r>
            <w:r w:rsidRPr="00BF0F39">
              <w:rPr>
                <w:rFonts w:ascii="Arial" w:hAnsi="Arial" w:cs="Arial"/>
                <w:i/>
                <w:iCs/>
                <w:sz w:val="18"/>
                <w:szCs w:val="18"/>
              </w:rPr>
              <w:t>The spouse or civil partner of a person with refugee status is eligible if all of the following apply:</w:t>
            </w:r>
            <w:r w:rsidR="00821490" w:rsidRPr="00BF0F39">
              <w:rPr>
                <w:rFonts w:ascii="Arial" w:hAnsi="Arial" w:cs="Arial"/>
                <w:i/>
                <w:iCs/>
                <w:sz w:val="18"/>
                <w:szCs w:val="18"/>
              </w:rPr>
              <w:t xml:space="preserve"> </w:t>
            </w:r>
            <w:r w:rsidRPr="00BF0F39">
              <w:rPr>
                <w:rFonts w:ascii="Arial" w:hAnsi="Arial" w:cs="Arial"/>
                <w:i/>
                <w:iCs/>
                <w:sz w:val="18"/>
                <w:szCs w:val="18"/>
              </w:rPr>
              <w:t>They were the spouse or civil partner of the person on the asylum application date; and</w:t>
            </w:r>
            <w:r w:rsidR="00821490" w:rsidRPr="00BF0F39">
              <w:rPr>
                <w:rFonts w:ascii="Arial" w:hAnsi="Arial" w:cs="Arial"/>
                <w:i/>
                <w:iCs/>
                <w:sz w:val="18"/>
                <w:szCs w:val="18"/>
              </w:rPr>
              <w:t xml:space="preserve"> t</w:t>
            </w:r>
            <w:r w:rsidRPr="00BF0F39">
              <w:rPr>
                <w:rFonts w:ascii="Arial" w:hAnsi="Arial" w:cs="Arial"/>
                <w:i/>
                <w:iCs/>
                <w:sz w:val="18"/>
                <w:szCs w:val="18"/>
              </w:rPr>
              <w:t>hey have been ordinarily resident in the UK and Islands throughout the period since they were given leave to enter or remain in the UK.</w:t>
            </w:r>
            <w:r w:rsidR="00BF0F39">
              <w:rPr>
                <w:rFonts w:ascii="Arial" w:hAnsi="Arial" w:cs="Arial"/>
                <w:i/>
                <w:iCs/>
                <w:sz w:val="18"/>
                <w:szCs w:val="18"/>
              </w:rPr>
              <w:t xml:space="preserve"> </w:t>
            </w:r>
            <w:r w:rsidRPr="00BF0F39">
              <w:rPr>
                <w:rFonts w:ascii="Arial" w:hAnsi="Arial" w:cs="Arial"/>
                <w:i/>
                <w:iCs/>
                <w:sz w:val="18"/>
                <w:szCs w:val="18"/>
              </w:rPr>
              <w:t>The child of a person with refugee status to enter or remain, or of the person’s spouse or civil partner, is eligible if all of the following apply:</w:t>
            </w:r>
            <w:r w:rsidR="00821490" w:rsidRPr="00BF0F39">
              <w:rPr>
                <w:rFonts w:ascii="Arial" w:hAnsi="Arial" w:cs="Arial"/>
                <w:i/>
                <w:iCs/>
                <w:sz w:val="18"/>
                <w:szCs w:val="18"/>
              </w:rPr>
              <w:t xml:space="preserve"> </w:t>
            </w:r>
            <w:r w:rsidRPr="00BF0F39">
              <w:rPr>
                <w:rFonts w:ascii="Arial" w:hAnsi="Arial" w:cs="Arial"/>
                <w:i/>
                <w:iCs/>
                <w:sz w:val="18"/>
                <w:szCs w:val="18"/>
              </w:rPr>
              <w:t>They were the child of the refugee or</w:t>
            </w:r>
            <w:r w:rsidRPr="00956B68">
              <w:rPr>
                <w:rFonts w:ascii="Arial" w:hAnsi="Arial" w:cs="Arial"/>
              </w:rPr>
              <w:t xml:space="preserve"> </w:t>
            </w:r>
            <w:r w:rsidRPr="00BF0F39">
              <w:rPr>
                <w:rFonts w:ascii="Arial" w:hAnsi="Arial" w:cs="Arial"/>
                <w:i/>
                <w:iCs/>
                <w:sz w:val="18"/>
                <w:szCs w:val="18"/>
              </w:rPr>
              <w:t xml:space="preserve">the child of </w:t>
            </w:r>
            <w:r w:rsidRPr="00BF0F39">
              <w:rPr>
                <w:rFonts w:ascii="Arial" w:hAnsi="Arial" w:cs="Arial"/>
                <w:i/>
                <w:iCs/>
                <w:sz w:val="18"/>
                <w:szCs w:val="18"/>
              </w:rPr>
              <w:lastRenderedPageBreak/>
              <w:t>the person’s spouse or civil partner on the asylum application date; and</w:t>
            </w:r>
            <w:r w:rsidR="00821490" w:rsidRPr="00BF0F39">
              <w:rPr>
                <w:rFonts w:ascii="Arial" w:hAnsi="Arial" w:cs="Arial"/>
                <w:i/>
                <w:iCs/>
                <w:sz w:val="18"/>
                <w:szCs w:val="18"/>
              </w:rPr>
              <w:t xml:space="preserve"> t</w:t>
            </w:r>
            <w:r w:rsidRPr="00BF0F39">
              <w:rPr>
                <w:rFonts w:ascii="Arial" w:hAnsi="Arial" w:cs="Arial"/>
                <w:i/>
                <w:iCs/>
                <w:sz w:val="18"/>
                <w:szCs w:val="18"/>
              </w:rPr>
              <w:t>hey were under 18 on the asylum application date; and</w:t>
            </w:r>
            <w:r w:rsidR="00821490" w:rsidRPr="00BF0F39">
              <w:rPr>
                <w:rFonts w:ascii="Arial" w:hAnsi="Arial" w:cs="Arial"/>
                <w:i/>
                <w:iCs/>
                <w:sz w:val="18"/>
                <w:szCs w:val="18"/>
              </w:rPr>
              <w:t xml:space="preserve"> t</w:t>
            </w:r>
            <w:r w:rsidRPr="00BF0F39">
              <w:rPr>
                <w:rFonts w:ascii="Arial" w:hAnsi="Arial" w:cs="Arial"/>
                <w:i/>
                <w:iCs/>
                <w:sz w:val="18"/>
                <w:szCs w:val="18"/>
              </w:rPr>
              <w:t>hey have been ordinarily resident in the UK and Islands since they were given leave to enter or remain.</w:t>
            </w:r>
          </w:p>
          <w:p w14:paraId="3C4384A1" w14:textId="337AB91E" w:rsidR="00576380" w:rsidRPr="00BF0F39" w:rsidRDefault="00576380" w:rsidP="00576380">
            <w:pPr>
              <w:spacing w:after="160" w:line="259" w:lineRule="auto"/>
              <w:rPr>
                <w:rFonts w:ascii="Arial" w:hAnsi="Arial" w:cs="Arial"/>
                <w:i/>
                <w:iCs/>
                <w:sz w:val="18"/>
                <w:szCs w:val="18"/>
              </w:rPr>
            </w:pPr>
            <w:r w:rsidRPr="00BF0F39">
              <w:rPr>
                <w:rFonts w:ascii="Arial" w:hAnsi="Arial" w:cs="Arial"/>
                <w:i/>
                <w:iCs/>
                <w:sz w:val="18"/>
                <w:szCs w:val="18"/>
              </w:rPr>
              <w:t>Individuals with humanitarian protection status, where they have been ordinarily resident in the UK and Islands throughout the period since they were given leave to enter or remain in the UK.</w:t>
            </w:r>
          </w:p>
          <w:p w14:paraId="712BA470" w14:textId="0EEAEDFC" w:rsidR="00576380" w:rsidRPr="00BF0F39" w:rsidRDefault="00576380" w:rsidP="00576380">
            <w:pPr>
              <w:spacing w:after="160" w:line="259" w:lineRule="auto"/>
              <w:rPr>
                <w:rFonts w:ascii="Arial" w:hAnsi="Arial" w:cs="Arial"/>
                <w:i/>
                <w:iCs/>
                <w:sz w:val="18"/>
                <w:szCs w:val="18"/>
              </w:rPr>
            </w:pPr>
            <w:r w:rsidRPr="00BF0F39">
              <w:rPr>
                <w:rFonts w:ascii="Arial" w:hAnsi="Arial" w:cs="Arial"/>
                <w:i/>
                <w:iCs/>
                <w:sz w:val="18"/>
                <w:szCs w:val="18"/>
              </w:rPr>
              <w:t xml:space="preserve">The family members of individuals with humanitarian protection status, as </w:t>
            </w:r>
            <w:proofErr w:type="spellStart"/>
            <w:r w:rsidRPr="00BF0F39">
              <w:rPr>
                <w:rFonts w:ascii="Arial" w:hAnsi="Arial" w:cs="Arial"/>
                <w:i/>
                <w:iCs/>
                <w:sz w:val="18"/>
                <w:szCs w:val="18"/>
              </w:rPr>
              <w:t>defined:The</w:t>
            </w:r>
            <w:proofErr w:type="spellEnd"/>
            <w:r w:rsidRPr="00BF0F39">
              <w:rPr>
                <w:rFonts w:ascii="Arial" w:hAnsi="Arial" w:cs="Arial"/>
                <w:i/>
                <w:iCs/>
                <w:sz w:val="18"/>
                <w:szCs w:val="18"/>
              </w:rPr>
              <w:t xml:space="preserve"> spouse or civil partner of a person granted humanitarian protection is eligible if all of the following apply:</w:t>
            </w:r>
            <w:r w:rsidR="00821490" w:rsidRPr="00BF0F39">
              <w:rPr>
                <w:rFonts w:ascii="Arial" w:hAnsi="Arial" w:cs="Arial"/>
                <w:i/>
                <w:iCs/>
                <w:sz w:val="18"/>
                <w:szCs w:val="18"/>
              </w:rPr>
              <w:t xml:space="preserve"> </w:t>
            </w:r>
            <w:r w:rsidRPr="00BF0F39">
              <w:rPr>
                <w:rFonts w:ascii="Arial" w:hAnsi="Arial" w:cs="Arial"/>
                <w:i/>
                <w:iCs/>
                <w:sz w:val="18"/>
                <w:szCs w:val="18"/>
              </w:rPr>
              <w:t>They were the spouse or civil partner of the person on the asylum application date; and</w:t>
            </w:r>
            <w:r w:rsidR="00821490" w:rsidRPr="00BF0F39">
              <w:rPr>
                <w:rFonts w:ascii="Arial" w:hAnsi="Arial" w:cs="Arial"/>
                <w:i/>
                <w:iCs/>
                <w:sz w:val="18"/>
                <w:szCs w:val="18"/>
              </w:rPr>
              <w:t xml:space="preserve"> t</w:t>
            </w:r>
            <w:r w:rsidRPr="00BF0F39">
              <w:rPr>
                <w:rFonts w:ascii="Arial" w:hAnsi="Arial" w:cs="Arial"/>
                <w:i/>
                <w:iCs/>
                <w:sz w:val="18"/>
                <w:szCs w:val="18"/>
              </w:rPr>
              <w:t>hey have been ordinarily resident in the UK and Islands throughout the period since they were given leave to enter or remain in the UK.</w:t>
            </w:r>
          </w:p>
          <w:p w14:paraId="52232AB1" w14:textId="4FD0AB72" w:rsidR="00576380" w:rsidRPr="00BF0F39" w:rsidRDefault="00576380" w:rsidP="00576380">
            <w:pPr>
              <w:spacing w:after="160" w:line="259" w:lineRule="auto"/>
              <w:rPr>
                <w:rFonts w:ascii="Arial" w:hAnsi="Arial" w:cs="Arial"/>
                <w:i/>
                <w:iCs/>
                <w:sz w:val="18"/>
                <w:szCs w:val="18"/>
              </w:rPr>
            </w:pPr>
            <w:r w:rsidRPr="00BF0F39">
              <w:rPr>
                <w:rFonts w:ascii="Arial" w:hAnsi="Arial" w:cs="Arial"/>
                <w:i/>
                <w:iCs/>
                <w:sz w:val="18"/>
                <w:szCs w:val="18"/>
              </w:rPr>
              <w:t>The child of a person with humanitarian protection status to enter or remain, or of the person’s spouse or civil partner, is eligible if:</w:t>
            </w:r>
            <w:r w:rsidR="00821490" w:rsidRPr="00BF0F39">
              <w:rPr>
                <w:rFonts w:ascii="Arial" w:hAnsi="Arial" w:cs="Arial"/>
                <w:i/>
                <w:iCs/>
                <w:sz w:val="18"/>
                <w:szCs w:val="18"/>
              </w:rPr>
              <w:t xml:space="preserve"> </w:t>
            </w:r>
            <w:r w:rsidRPr="00BF0F39">
              <w:rPr>
                <w:rFonts w:ascii="Arial" w:hAnsi="Arial" w:cs="Arial"/>
                <w:i/>
                <w:iCs/>
                <w:sz w:val="18"/>
                <w:szCs w:val="18"/>
              </w:rPr>
              <w:t>They were the person with humanitarian protection status’s child or the child of the person’s spouse or civil partner on the asylum application date; and</w:t>
            </w:r>
            <w:r w:rsidR="00821490" w:rsidRPr="00BF0F39">
              <w:rPr>
                <w:rFonts w:ascii="Arial" w:hAnsi="Arial" w:cs="Arial"/>
                <w:i/>
                <w:iCs/>
                <w:sz w:val="18"/>
                <w:szCs w:val="18"/>
              </w:rPr>
              <w:t xml:space="preserve"> t</w:t>
            </w:r>
            <w:r w:rsidRPr="00BF0F39">
              <w:rPr>
                <w:rFonts w:ascii="Arial" w:hAnsi="Arial" w:cs="Arial"/>
                <w:i/>
                <w:iCs/>
                <w:sz w:val="18"/>
                <w:szCs w:val="18"/>
              </w:rPr>
              <w:t>hey were under 18 on the asylum application date; and</w:t>
            </w:r>
            <w:r w:rsidR="00821490" w:rsidRPr="00BF0F39">
              <w:rPr>
                <w:rFonts w:ascii="Arial" w:hAnsi="Arial" w:cs="Arial"/>
                <w:i/>
                <w:iCs/>
                <w:sz w:val="18"/>
                <w:szCs w:val="18"/>
              </w:rPr>
              <w:t xml:space="preserve"> t</w:t>
            </w:r>
            <w:r w:rsidRPr="00BF0F39">
              <w:rPr>
                <w:rFonts w:ascii="Arial" w:hAnsi="Arial" w:cs="Arial"/>
                <w:i/>
                <w:iCs/>
                <w:sz w:val="18"/>
                <w:szCs w:val="18"/>
              </w:rPr>
              <w:t>hey have been ordinarily resident in the UK and Islands since they were given leave to enter or remain.</w:t>
            </w:r>
          </w:p>
          <w:p w14:paraId="2A29A06B" w14:textId="0B41F9A9" w:rsidR="00576380" w:rsidRPr="00AC5207" w:rsidRDefault="00576380" w:rsidP="00576380">
            <w:pPr>
              <w:spacing w:after="160" w:line="259" w:lineRule="auto"/>
              <w:rPr>
                <w:rFonts w:ascii="Arial" w:hAnsi="Arial" w:cs="Arial"/>
                <w:i/>
                <w:iCs/>
                <w:sz w:val="18"/>
                <w:szCs w:val="18"/>
              </w:rPr>
            </w:pPr>
            <w:r w:rsidRPr="00BF0F39">
              <w:rPr>
                <w:rFonts w:ascii="Arial" w:hAnsi="Arial" w:cs="Arial"/>
                <w:i/>
                <w:iCs/>
                <w:sz w:val="18"/>
                <w:szCs w:val="18"/>
              </w:rPr>
              <w:t>Individuals with discretionary</w:t>
            </w:r>
            <w:r w:rsidRPr="00956B68">
              <w:rPr>
                <w:rFonts w:ascii="Arial" w:hAnsi="Arial" w:cs="Arial"/>
              </w:rPr>
              <w:t xml:space="preserve"> </w:t>
            </w:r>
            <w:r w:rsidRPr="00AC5207">
              <w:rPr>
                <w:rFonts w:ascii="Arial" w:hAnsi="Arial" w:cs="Arial"/>
                <w:i/>
                <w:iCs/>
                <w:sz w:val="18"/>
                <w:szCs w:val="18"/>
              </w:rPr>
              <w:t>leave, where they have been ordinarily resident in the UK and Islands throughout the period since they were given leave to enter or remain in the UK.</w:t>
            </w:r>
          </w:p>
          <w:p w14:paraId="377A51A4" w14:textId="58153948" w:rsidR="00576380" w:rsidRPr="00AC5207" w:rsidRDefault="00576380" w:rsidP="00576380">
            <w:pPr>
              <w:spacing w:after="160" w:line="259" w:lineRule="auto"/>
              <w:rPr>
                <w:rFonts w:ascii="Arial" w:hAnsi="Arial" w:cs="Arial"/>
                <w:i/>
                <w:iCs/>
                <w:sz w:val="18"/>
                <w:szCs w:val="18"/>
              </w:rPr>
            </w:pPr>
            <w:r w:rsidRPr="00AC5207">
              <w:rPr>
                <w:rFonts w:ascii="Arial" w:hAnsi="Arial" w:cs="Arial"/>
                <w:i/>
                <w:iCs/>
                <w:sz w:val="18"/>
                <w:szCs w:val="18"/>
              </w:rPr>
              <w:t xml:space="preserve">The spouse or civil partner of a person granted discretionary leave to enter or remain is eligible if </w:t>
            </w:r>
            <w:proofErr w:type="gramStart"/>
            <w:r w:rsidRPr="00AC5207">
              <w:rPr>
                <w:rFonts w:ascii="Arial" w:hAnsi="Arial" w:cs="Arial"/>
                <w:i/>
                <w:iCs/>
                <w:sz w:val="18"/>
                <w:szCs w:val="18"/>
              </w:rPr>
              <w:t>all of</w:t>
            </w:r>
            <w:proofErr w:type="gramEnd"/>
            <w:r w:rsidRPr="00AC5207">
              <w:rPr>
                <w:rFonts w:ascii="Arial" w:hAnsi="Arial" w:cs="Arial"/>
                <w:i/>
                <w:iCs/>
                <w:sz w:val="18"/>
                <w:szCs w:val="18"/>
              </w:rPr>
              <w:t xml:space="preserve"> the following apply:</w:t>
            </w:r>
            <w:r w:rsidR="00821490" w:rsidRPr="00AC5207">
              <w:rPr>
                <w:rFonts w:ascii="Arial" w:hAnsi="Arial" w:cs="Arial"/>
                <w:i/>
                <w:iCs/>
                <w:sz w:val="18"/>
                <w:szCs w:val="18"/>
              </w:rPr>
              <w:t xml:space="preserve"> </w:t>
            </w:r>
            <w:r w:rsidRPr="00AC5207">
              <w:rPr>
                <w:rFonts w:ascii="Arial" w:hAnsi="Arial" w:cs="Arial"/>
                <w:i/>
                <w:iCs/>
                <w:sz w:val="18"/>
                <w:szCs w:val="18"/>
              </w:rPr>
              <w:t>They were the spouse or civil partner of the person on the asylum or leave application date; and</w:t>
            </w:r>
            <w:r w:rsidR="00821490" w:rsidRPr="00AC5207">
              <w:rPr>
                <w:rFonts w:ascii="Arial" w:hAnsi="Arial" w:cs="Arial"/>
                <w:i/>
                <w:iCs/>
                <w:sz w:val="18"/>
                <w:szCs w:val="18"/>
              </w:rPr>
              <w:t xml:space="preserve"> t</w:t>
            </w:r>
            <w:r w:rsidRPr="00AC5207">
              <w:rPr>
                <w:rFonts w:ascii="Arial" w:hAnsi="Arial" w:cs="Arial"/>
                <w:i/>
                <w:iCs/>
                <w:sz w:val="18"/>
                <w:szCs w:val="18"/>
              </w:rPr>
              <w:t>hey have been ordinarily resident in the UK and Islands throughout the period since they were given leave to enter or remain in the UK.</w:t>
            </w:r>
          </w:p>
          <w:p w14:paraId="43475D55" w14:textId="765E2C13" w:rsidR="00576380" w:rsidRPr="00AC5207" w:rsidRDefault="00576380" w:rsidP="00576380">
            <w:pPr>
              <w:spacing w:after="160" w:line="259" w:lineRule="auto"/>
              <w:rPr>
                <w:rFonts w:ascii="Arial" w:hAnsi="Arial" w:cs="Arial"/>
                <w:i/>
                <w:iCs/>
                <w:sz w:val="18"/>
                <w:szCs w:val="18"/>
              </w:rPr>
            </w:pPr>
            <w:r w:rsidRPr="00AC5207">
              <w:rPr>
                <w:rFonts w:ascii="Arial" w:hAnsi="Arial" w:cs="Arial"/>
                <w:i/>
                <w:iCs/>
                <w:sz w:val="18"/>
                <w:szCs w:val="18"/>
              </w:rPr>
              <w:t>The child of a person with discretionary leave to enter or remain, or of the person’s spouse or civil partner, is eligible if:</w:t>
            </w:r>
            <w:r w:rsidR="00821490" w:rsidRPr="00AC5207">
              <w:rPr>
                <w:rFonts w:ascii="Arial" w:hAnsi="Arial" w:cs="Arial"/>
                <w:i/>
                <w:iCs/>
                <w:sz w:val="18"/>
                <w:szCs w:val="18"/>
              </w:rPr>
              <w:t xml:space="preserve"> </w:t>
            </w:r>
            <w:r w:rsidRPr="00AC5207">
              <w:rPr>
                <w:rFonts w:ascii="Arial" w:hAnsi="Arial" w:cs="Arial"/>
                <w:i/>
                <w:iCs/>
                <w:sz w:val="18"/>
                <w:szCs w:val="18"/>
              </w:rPr>
              <w:t>They were the person with discretionary leave’s child or the child of the person’s spouse or civil partner on the asylum or leave application date; and</w:t>
            </w:r>
            <w:r w:rsidR="00821490" w:rsidRPr="00AC5207">
              <w:rPr>
                <w:rFonts w:ascii="Arial" w:hAnsi="Arial" w:cs="Arial"/>
                <w:i/>
                <w:iCs/>
                <w:sz w:val="18"/>
                <w:szCs w:val="18"/>
              </w:rPr>
              <w:t xml:space="preserve"> t</w:t>
            </w:r>
            <w:r w:rsidRPr="00AC5207">
              <w:rPr>
                <w:rFonts w:ascii="Arial" w:hAnsi="Arial" w:cs="Arial"/>
                <w:i/>
                <w:iCs/>
                <w:sz w:val="18"/>
                <w:szCs w:val="18"/>
              </w:rPr>
              <w:t>hey were under 18 on the asylum or leave application date; and</w:t>
            </w:r>
            <w:r w:rsidR="00821490" w:rsidRPr="00AC5207">
              <w:rPr>
                <w:rFonts w:ascii="Arial" w:hAnsi="Arial" w:cs="Arial"/>
                <w:i/>
                <w:iCs/>
                <w:sz w:val="18"/>
                <w:szCs w:val="18"/>
              </w:rPr>
              <w:t xml:space="preserve"> t</w:t>
            </w:r>
            <w:r w:rsidRPr="00AC5207">
              <w:rPr>
                <w:rFonts w:ascii="Arial" w:hAnsi="Arial" w:cs="Arial"/>
                <w:i/>
                <w:iCs/>
                <w:sz w:val="18"/>
                <w:szCs w:val="18"/>
              </w:rPr>
              <w:t>hey have been ordinarily resident in the UK and Islands since they were given leave to enter or remain.</w:t>
            </w:r>
          </w:p>
          <w:p w14:paraId="23D44F16" w14:textId="5D66D57A" w:rsidR="00576380" w:rsidRPr="00AC5207" w:rsidRDefault="00576380" w:rsidP="00576380">
            <w:pPr>
              <w:spacing w:after="160" w:line="259" w:lineRule="auto"/>
              <w:rPr>
                <w:rFonts w:ascii="Arial" w:hAnsi="Arial" w:cs="Arial"/>
                <w:i/>
                <w:iCs/>
                <w:sz w:val="18"/>
                <w:szCs w:val="18"/>
              </w:rPr>
            </w:pPr>
            <w:r w:rsidRPr="00AC5207">
              <w:rPr>
                <w:rFonts w:ascii="Arial" w:hAnsi="Arial" w:cs="Arial"/>
                <w:i/>
                <w:iCs/>
                <w:sz w:val="18"/>
                <w:szCs w:val="18"/>
              </w:rPr>
              <w:t>Individuals who have extant leave to remain as a stateless person, where they have been ordinarily resident in the UK and Islands throughout the period since they were granted such leave.</w:t>
            </w:r>
          </w:p>
          <w:p w14:paraId="26BEB800" w14:textId="0041CB7B" w:rsidR="00576380" w:rsidRPr="00AC5207" w:rsidRDefault="00821490" w:rsidP="00576380">
            <w:pPr>
              <w:spacing w:after="160" w:line="259" w:lineRule="auto"/>
              <w:rPr>
                <w:rFonts w:ascii="Arial" w:hAnsi="Arial" w:cs="Arial"/>
                <w:i/>
                <w:iCs/>
                <w:sz w:val="18"/>
                <w:szCs w:val="18"/>
              </w:rPr>
            </w:pPr>
            <w:r w:rsidRPr="00AC5207">
              <w:rPr>
                <w:rFonts w:ascii="Arial" w:hAnsi="Arial" w:cs="Arial"/>
                <w:i/>
                <w:iCs/>
                <w:sz w:val="18"/>
                <w:szCs w:val="18"/>
              </w:rPr>
              <w:t>F</w:t>
            </w:r>
            <w:r w:rsidR="00576380" w:rsidRPr="00AC5207">
              <w:rPr>
                <w:rFonts w:ascii="Arial" w:hAnsi="Arial" w:cs="Arial"/>
                <w:i/>
                <w:iCs/>
                <w:sz w:val="18"/>
                <w:szCs w:val="18"/>
              </w:rPr>
              <w:t>amily members of individuals with extant leave to remain as a stateless person, as defined:</w:t>
            </w:r>
            <w:r w:rsidR="00AC5207" w:rsidRPr="00AC5207">
              <w:rPr>
                <w:rFonts w:ascii="Arial" w:hAnsi="Arial" w:cs="Arial"/>
                <w:i/>
                <w:iCs/>
                <w:sz w:val="18"/>
                <w:szCs w:val="18"/>
              </w:rPr>
              <w:t xml:space="preserve"> </w:t>
            </w:r>
            <w:r w:rsidRPr="00AC5207">
              <w:rPr>
                <w:rFonts w:ascii="Arial" w:hAnsi="Arial" w:cs="Arial"/>
                <w:i/>
                <w:iCs/>
                <w:sz w:val="18"/>
                <w:szCs w:val="18"/>
              </w:rPr>
              <w:t>T</w:t>
            </w:r>
            <w:r w:rsidR="00576380" w:rsidRPr="00AC5207">
              <w:rPr>
                <w:rFonts w:ascii="Arial" w:hAnsi="Arial" w:cs="Arial"/>
                <w:i/>
                <w:iCs/>
                <w:sz w:val="18"/>
                <w:szCs w:val="18"/>
              </w:rPr>
              <w:t>he spouse or civil partner of a person granted stateless leave is eligible if all of the following apply:</w:t>
            </w:r>
            <w:r w:rsidRPr="00AC5207">
              <w:rPr>
                <w:rFonts w:ascii="Arial" w:hAnsi="Arial" w:cs="Arial"/>
                <w:i/>
                <w:iCs/>
                <w:sz w:val="18"/>
                <w:szCs w:val="18"/>
              </w:rPr>
              <w:t xml:space="preserve"> </w:t>
            </w:r>
            <w:r w:rsidR="00576380" w:rsidRPr="00AC5207">
              <w:rPr>
                <w:rFonts w:ascii="Arial" w:hAnsi="Arial" w:cs="Arial"/>
                <w:i/>
                <w:iCs/>
                <w:sz w:val="18"/>
                <w:szCs w:val="18"/>
              </w:rPr>
              <w:t>They were the spouse or civil partner of the person on the leave application date; and</w:t>
            </w:r>
            <w:r w:rsidRPr="00AC5207">
              <w:rPr>
                <w:rFonts w:ascii="Arial" w:hAnsi="Arial" w:cs="Arial"/>
                <w:i/>
                <w:iCs/>
                <w:sz w:val="18"/>
                <w:szCs w:val="18"/>
              </w:rPr>
              <w:t xml:space="preserve"> t</w:t>
            </w:r>
            <w:r w:rsidR="00576380" w:rsidRPr="00AC5207">
              <w:rPr>
                <w:rFonts w:ascii="Arial" w:hAnsi="Arial" w:cs="Arial"/>
                <w:i/>
                <w:iCs/>
                <w:sz w:val="18"/>
                <w:szCs w:val="18"/>
              </w:rPr>
              <w:t>hey have been ordinarily resident in the UK and Islands throughout the period since they were given leave to enter or remain in the UK.</w:t>
            </w:r>
          </w:p>
          <w:p w14:paraId="15C9CFE6" w14:textId="4D548F3E" w:rsidR="00576380" w:rsidRPr="00AC5207" w:rsidRDefault="00576380" w:rsidP="00576380">
            <w:pPr>
              <w:spacing w:after="160" w:line="259" w:lineRule="auto"/>
              <w:rPr>
                <w:rFonts w:ascii="Arial" w:hAnsi="Arial" w:cs="Arial"/>
                <w:i/>
                <w:iCs/>
                <w:sz w:val="18"/>
                <w:szCs w:val="18"/>
              </w:rPr>
            </w:pPr>
            <w:r w:rsidRPr="00AC5207">
              <w:rPr>
                <w:rFonts w:ascii="Arial" w:hAnsi="Arial" w:cs="Arial"/>
                <w:i/>
                <w:iCs/>
                <w:sz w:val="18"/>
                <w:szCs w:val="18"/>
              </w:rPr>
              <w:t>The child of a person with stateless leave, or of the person’s spouse or civil partner, is eligible if:</w:t>
            </w:r>
            <w:r w:rsidR="00AE6321" w:rsidRPr="00AC5207">
              <w:rPr>
                <w:rFonts w:ascii="Arial" w:hAnsi="Arial" w:cs="Arial"/>
                <w:i/>
                <w:iCs/>
                <w:sz w:val="18"/>
                <w:szCs w:val="18"/>
              </w:rPr>
              <w:t xml:space="preserve"> </w:t>
            </w:r>
            <w:r w:rsidRPr="00AC5207">
              <w:rPr>
                <w:rFonts w:ascii="Arial" w:hAnsi="Arial" w:cs="Arial"/>
                <w:i/>
                <w:iCs/>
                <w:sz w:val="18"/>
                <w:szCs w:val="18"/>
              </w:rPr>
              <w:t>They were the person with stateless leave’s child or the child of the person’s spouse or civil partner on the asylum or leave application date; and</w:t>
            </w:r>
            <w:r w:rsidR="00AE6321" w:rsidRPr="00AC5207">
              <w:rPr>
                <w:rFonts w:ascii="Arial" w:hAnsi="Arial" w:cs="Arial"/>
                <w:i/>
                <w:iCs/>
                <w:sz w:val="18"/>
                <w:szCs w:val="18"/>
              </w:rPr>
              <w:t xml:space="preserve"> t</w:t>
            </w:r>
            <w:r w:rsidRPr="00AC5207">
              <w:rPr>
                <w:rFonts w:ascii="Arial" w:hAnsi="Arial" w:cs="Arial"/>
                <w:i/>
                <w:iCs/>
                <w:sz w:val="18"/>
                <w:szCs w:val="18"/>
              </w:rPr>
              <w:t>hey were under 18 on the leave application date; and</w:t>
            </w:r>
            <w:r w:rsidR="00AE6321" w:rsidRPr="00AC5207">
              <w:rPr>
                <w:rFonts w:ascii="Arial" w:hAnsi="Arial" w:cs="Arial"/>
                <w:i/>
                <w:iCs/>
                <w:sz w:val="18"/>
                <w:szCs w:val="18"/>
              </w:rPr>
              <w:t xml:space="preserve"> t</w:t>
            </w:r>
            <w:r w:rsidRPr="00AC5207">
              <w:rPr>
                <w:rFonts w:ascii="Arial" w:hAnsi="Arial" w:cs="Arial"/>
                <w:i/>
                <w:iCs/>
                <w:sz w:val="18"/>
                <w:szCs w:val="18"/>
              </w:rPr>
              <w:t>hey have been ordinarily resident in the UK and Islands since they were given leave to enter or remain.</w:t>
            </w:r>
          </w:p>
          <w:p w14:paraId="7A3969DE" w14:textId="25502FF8" w:rsidR="00576380" w:rsidRPr="00AC5207" w:rsidRDefault="00576380" w:rsidP="00576380">
            <w:pPr>
              <w:spacing w:after="160" w:line="259" w:lineRule="auto"/>
              <w:rPr>
                <w:rFonts w:ascii="Arial" w:hAnsi="Arial" w:cs="Arial"/>
                <w:i/>
                <w:iCs/>
                <w:sz w:val="18"/>
                <w:szCs w:val="18"/>
              </w:rPr>
            </w:pPr>
            <w:r w:rsidRPr="00AC5207">
              <w:rPr>
                <w:rFonts w:ascii="Arial" w:hAnsi="Arial" w:cs="Arial"/>
                <w:i/>
                <w:iCs/>
                <w:sz w:val="18"/>
                <w:szCs w:val="18"/>
              </w:rPr>
              <w:t>Individuals with leave outside the immigration rules, where they have been ordinarily resident in the UK and Islands throughout the period since they were given leave to enter or remain in the UK.</w:t>
            </w:r>
          </w:p>
          <w:p w14:paraId="7473D1CA" w14:textId="2E3F5AFD" w:rsidR="00576380" w:rsidRPr="00AC5207" w:rsidRDefault="00576380" w:rsidP="00576380">
            <w:pPr>
              <w:spacing w:after="160" w:line="259" w:lineRule="auto"/>
              <w:rPr>
                <w:rFonts w:ascii="Arial" w:hAnsi="Arial" w:cs="Arial"/>
                <w:i/>
                <w:iCs/>
                <w:sz w:val="18"/>
                <w:szCs w:val="18"/>
              </w:rPr>
            </w:pPr>
            <w:r w:rsidRPr="00AC5207">
              <w:rPr>
                <w:rFonts w:ascii="Arial" w:hAnsi="Arial" w:cs="Arial"/>
                <w:i/>
                <w:iCs/>
                <w:sz w:val="18"/>
                <w:szCs w:val="18"/>
              </w:rPr>
              <w:t xml:space="preserve">The spouse or civil partner of a person granted leave outside the rules is eligible if </w:t>
            </w:r>
            <w:proofErr w:type="gramStart"/>
            <w:r w:rsidRPr="00AC5207">
              <w:rPr>
                <w:rFonts w:ascii="Arial" w:hAnsi="Arial" w:cs="Arial"/>
                <w:i/>
                <w:iCs/>
                <w:sz w:val="18"/>
                <w:szCs w:val="18"/>
              </w:rPr>
              <w:t>all of</w:t>
            </w:r>
            <w:proofErr w:type="gramEnd"/>
            <w:r w:rsidRPr="00AC5207">
              <w:rPr>
                <w:rFonts w:ascii="Arial" w:hAnsi="Arial" w:cs="Arial"/>
                <w:i/>
                <w:iCs/>
                <w:sz w:val="18"/>
                <w:szCs w:val="18"/>
              </w:rPr>
              <w:t xml:space="preserve"> the following apply:</w:t>
            </w:r>
            <w:r w:rsidR="00AE6321" w:rsidRPr="00AC5207">
              <w:rPr>
                <w:rFonts w:ascii="Arial" w:hAnsi="Arial" w:cs="Arial"/>
                <w:i/>
                <w:iCs/>
                <w:sz w:val="18"/>
                <w:szCs w:val="18"/>
              </w:rPr>
              <w:t xml:space="preserve"> T</w:t>
            </w:r>
            <w:r w:rsidRPr="00AC5207">
              <w:rPr>
                <w:rFonts w:ascii="Arial" w:hAnsi="Arial" w:cs="Arial"/>
                <w:i/>
                <w:iCs/>
                <w:sz w:val="18"/>
                <w:szCs w:val="18"/>
              </w:rPr>
              <w:t>hey were the spouse or civil partner of the person on the asylum or leave application date; and</w:t>
            </w:r>
            <w:r w:rsidR="00AE6321" w:rsidRPr="00AC5207">
              <w:rPr>
                <w:rFonts w:ascii="Arial" w:hAnsi="Arial" w:cs="Arial"/>
                <w:i/>
                <w:iCs/>
                <w:sz w:val="18"/>
                <w:szCs w:val="18"/>
              </w:rPr>
              <w:t xml:space="preserve"> t</w:t>
            </w:r>
            <w:r w:rsidRPr="00AC5207">
              <w:rPr>
                <w:rFonts w:ascii="Arial" w:hAnsi="Arial" w:cs="Arial"/>
                <w:i/>
                <w:iCs/>
                <w:sz w:val="18"/>
                <w:szCs w:val="18"/>
              </w:rPr>
              <w:t>hey have been ordinarily resident in the UK and Islands throughout the period since they were given leave to enter or remain in the UK.</w:t>
            </w:r>
          </w:p>
          <w:p w14:paraId="1001C8A9" w14:textId="77777777" w:rsidR="00AE6321" w:rsidRPr="00AC5207" w:rsidRDefault="00576380" w:rsidP="00576380">
            <w:pPr>
              <w:spacing w:after="160" w:line="259" w:lineRule="auto"/>
              <w:rPr>
                <w:rFonts w:ascii="Arial" w:hAnsi="Arial" w:cs="Arial"/>
                <w:i/>
                <w:iCs/>
                <w:sz w:val="18"/>
                <w:szCs w:val="18"/>
              </w:rPr>
            </w:pPr>
            <w:r w:rsidRPr="00AC5207">
              <w:rPr>
                <w:rFonts w:ascii="Arial" w:hAnsi="Arial" w:cs="Arial"/>
                <w:i/>
                <w:iCs/>
                <w:sz w:val="18"/>
                <w:szCs w:val="18"/>
              </w:rPr>
              <w:t>The child of a person with leave outside the rules, or of the person’s spouse or civil partner, is eligible if:</w:t>
            </w:r>
            <w:r w:rsidR="00AE6321" w:rsidRPr="00AC5207">
              <w:rPr>
                <w:rFonts w:ascii="Arial" w:hAnsi="Arial" w:cs="Arial"/>
                <w:i/>
                <w:iCs/>
                <w:sz w:val="18"/>
                <w:szCs w:val="18"/>
              </w:rPr>
              <w:t xml:space="preserve"> </w:t>
            </w:r>
            <w:r w:rsidRPr="00AC5207">
              <w:rPr>
                <w:rFonts w:ascii="Arial" w:hAnsi="Arial" w:cs="Arial"/>
                <w:i/>
                <w:iCs/>
                <w:sz w:val="18"/>
                <w:szCs w:val="18"/>
              </w:rPr>
              <w:t>They were the person with leave outside the rules’ child or the child of the person’s spouse or civil partner on the asylum or leave</w:t>
            </w:r>
            <w:r w:rsidRPr="00956B68">
              <w:rPr>
                <w:rFonts w:ascii="Arial" w:hAnsi="Arial" w:cs="Arial"/>
              </w:rPr>
              <w:t xml:space="preserve"> </w:t>
            </w:r>
            <w:r w:rsidRPr="00AC5207">
              <w:rPr>
                <w:rFonts w:ascii="Arial" w:hAnsi="Arial" w:cs="Arial"/>
                <w:i/>
                <w:iCs/>
                <w:sz w:val="18"/>
                <w:szCs w:val="18"/>
              </w:rPr>
              <w:t>application date; and</w:t>
            </w:r>
            <w:r w:rsidR="00AE6321" w:rsidRPr="00AC5207">
              <w:rPr>
                <w:rFonts w:ascii="Arial" w:hAnsi="Arial" w:cs="Arial"/>
                <w:i/>
                <w:iCs/>
                <w:sz w:val="18"/>
                <w:szCs w:val="18"/>
              </w:rPr>
              <w:t xml:space="preserve"> t</w:t>
            </w:r>
            <w:r w:rsidRPr="00AC5207">
              <w:rPr>
                <w:rFonts w:ascii="Arial" w:hAnsi="Arial" w:cs="Arial"/>
                <w:i/>
                <w:iCs/>
                <w:sz w:val="18"/>
                <w:szCs w:val="18"/>
              </w:rPr>
              <w:t>hey were under 18 on the asylum or leave application date; and</w:t>
            </w:r>
            <w:r w:rsidR="00AE6321" w:rsidRPr="00AC5207">
              <w:rPr>
                <w:rFonts w:ascii="Arial" w:hAnsi="Arial" w:cs="Arial"/>
                <w:i/>
                <w:iCs/>
                <w:sz w:val="18"/>
                <w:szCs w:val="18"/>
              </w:rPr>
              <w:t xml:space="preserve"> t</w:t>
            </w:r>
            <w:r w:rsidRPr="00AC5207">
              <w:rPr>
                <w:rFonts w:ascii="Arial" w:hAnsi="Arial" w:cs="Arial"/>
                <w:i/>
                <w:iCs/>
                <w:sz w:val="18"/>
                <w:szCs w:val="18"/>
              </w:rPr>
              <w:t xml:space="preserve">hey have been ordinarily resident in the UK and Islands since they were given leave to enter or remain. </w:t>
            </w:r>
          </w:p>
          <w:p w14:paraId="50C6106A" w14:textId="3D4619B1" w:rsidR="00576380" w:rsidRPr="00AC5207" w:rsidRDefault="00576380" w:rsidP="00576380">
            <w:pPr>
              <w:spacing w:after="160" w:line="259" w:lineRule="auto"/>
              <w:rPr>
                <w:rFonts w:ascii="Arial" w:hAnsi="Arial" w:cs="Arial"/>
                <w:i/>
                <w:iCs/>
                <w:sz w:val="18"/>
                <w:szCs w:val="18"/>
              </w:rPr>
            </w:pPr>
            <w:r w:rsidRPr="00AC5207">
              <w:rPr>
                <w:rFonts w:ascii="Arial" w:hAnsi="Arial" w:cs="Arial"/>
                <w:i/>
                <w:iCs/>
                <w:sz w:val="18"/>
                <w:szCs w:val="18"/>
              </w:rPr>
              <w:t>Persons granted leave under one of the Ukraine schemes: Individuals with leave to enter or remain in the UK under the Ukraine Family Scheme. Individuals with leave to enter or remain in the UK under the Ukraine Sponsorship Scheme (Homes for Ukraine). Individuals with leave to enter or remain in the UK under the Ukraine Extension Scheme. Individuals with leave to remain in the UK under the Ukraine Permission Extension Scheme.</w:t>
            </w:r>
          </w:p>
          <w:p w14:paraId="1630C50A" w14:textId="4A4BDC55" w:rsidR="00576380" w:rsidRPr="00AC5207" w:rsidRDefault="00576380" w:rsidP="00576380">
            <w:pPr>
              <w:spacing w:after="160" w:line="259" w:lineRule="auto"/>
              <w:rPr>
                <w:rFonts w:ascii="Arial" w:hAnsi="Arial" w:cs="Arial"/>
                <w:i/>
                <w:iCs/>
                <w:sz w:val="18"/>
                <w:szCs w:val="18"/>
              </w:rPr>
            </w:pPr>
            <w:r w:rsidRPr="00AC5207">
              <w:rPr>
                <w:rFonts w:ascii="Arial" w:hAnsi="Arial" w:cs="Arial"/>
                <w:i/>
                <w:iCs/>
                <w:sz w:val="18"/>
                <w:szCs w:val="18"/>
              </w:rPr>
              <w:t>Persons granted leave under one of the Afghan Schemes:</w:t>
            </w:r>
            <w:r w:rsidR="00AE6321" w:rsidRPr="00AC5207">
              <w:rPr>
                <w:rFonts w:ascii="Arial" w:hAnsi="Arial" w:cs="Arial"/>
                <w:i/>
                <w:iCs/>
                <w:sz w:val="18"/>
                <w:szCs w:val="18"/>
              </w:rPr>
              <w:t xml:space="preserve"> </w:t>
            </w:r>
            <w:r w:rsidRPr="00AC5207">
              <w:rPr>
                <w:rFonts w:ascii="Arial" w:hAnsi="Arial" w:cs="Arial"/>
                <w:i/>
                <w:iCs/>
                <w:sz w:val="18"/>
                <w:szCs w:val="18"/>
              </w:rPr>
              <w:t>Individuals with leave to enter or remain in the UK under the Afghan Citizens Resettlement Scheme (ACRS). Individuals with leave to enter or remain in the UK under the Afghan Relocations and Assistance Policy (ARAP). British Nationals evacuated from Afghanistan under Operation Pitting. British Nationals evacuated from Afghanistan by the UK government</w:t>
            </w:r>
            <w:r w:rsidRPr="00956B68">
              <w:rPr>
                <w:rFonts w:ascii="Arial" w:hAnsi="Arial" w:cs="Arial"/>
              </w:rPr>
              <w:t xml:space="preserve"> </w:t>
            </w:r>
            <w:r w:rsidRPr="00AC5207">
              <w:rPr>
                <w:rFonts w:ascii="Arial" w:hAnsi="Arial" w:cs="Arial"/>
                <w:i/>
                <w:iCs/>
                <w:sz w:val="18"/>
                <w:szCs w:val="18"/>
              </w:rPr>
              <w:t>before 6 January 2022. Individuals with indefinite leave to remain or enter granted as a victim of domestic abuse where they have been ordinarily resident in the UK since they were given leave to remain.</w:t>
            </w:r>
            <w:r w:rsidR="00AE6321" w:rsidRPr="00AC5207">
              <w:rPr>
                <w:rFonts w:ascii="Arial" w:hAnsi="Arial" w:cs="Arial"/>
                <w:i/>
                <w:iCs/>
                <w:sz w:val="18"/>
                <w:szCs w:val="18"/>
              </w:rPr>
              <w:t xml:space="preserve"> </w:t>
            </w:r>
            <w:r w:rsidRPr="00AC5207">
              <w:rPr>
                <w:rFonts w:ascii="Arial" w:hAnsi="Arial" w:cs="Arial"/>
                <w:i/>
                <w:iCs/>
                <w:sz w:val="18"/>
                <w:szCs w:val="18"/>
              </w:rPr>
              <w:t xml:space="preserve">Individuals with indefinite leave to remain or enter granted as a </w:t>
            </w:r>
            <w:r w:rsidRPr="00AC5207">
              <w:rPr>
                <w:rFonts w:ascii="Arial" w:hAnsi="Arial" w:cs="Arial"/>
                <w:i/>
                <w:iCs/>
                <w:sz w:val="18"/>
                <w:szCs w:val="18"/>
              </w:rPr>
              <w:lastRenderedPageBreak/>
              <w:t>bereaved partner, where they have been ordinarily resident in the UK since they were given leave to remain or enter.</w:t>
            </w:r>
            <w:r w:rsidR="00AE6321" w:rsidRPr="00AC5207">
              <w:rPr>
                <w:rFonts w:ascii="Arial" w:hAnsi="Arial" w:cs="Arial"/>
                <w:i/>
                <w:iCs/>
                <w:sz w:val="18"/>
                <w:szCs w:val="18"/>
              </w:rPr>
              <w:t xml:space="preserve"> </w:t>
            </w:r>
            <w:r w:rsidRPr="00AC5207">
              <w:rPr>
                <w:rFonts w:ascii="Arial" w:hAnsi="Arial" w:cs="Arial"/>
                <w:i/>
                <w:iCs/>
                <w:sz w:val="18"/>
                <w:szCs w:val="18"/>
              </w:rPr>
              <w:t>Individuals with Section 67 of the Immigration Act 2016 leave. A child of a person who has received leave under Section 67 of the Immigration</w:t>
            </w:r>
            <w:r w:rsidRPr="00956B68">
              <w:rPr>
                <w:rFonts w:ascii="Arial" w:hAnsi="Arial" w:cs="Arial"/>
              </w:rPr>
              <w:t xml:space="preserve"> </w:t>
            </w:r>
            <w:r w:rsidRPr="00AC5207">
              <w:rPr>
                <w:rFonts w:ascii="Arial" w:hAnsi="Arial" w:cs="Arial"/>
                <w:i/>
                <w:iCs/>
                <w:sz w:val="18"/>
                <w:szCs w:val="18"/>
              </w:rPr>
              <w:t xml:space="preserve">Act 2016 will be eligible in line with rule 329.17 where they have been granted “leave in line” by virtue of being a dependent child of such a person. </w:t>
            </w:r>
          </w:p>
          <w:p w14:paraId="778F296A" w14:textId="7F266A05" w:rsidR="00576380" w:rsidRPr="00AC5207" w:rsidRDefault="00576380" w:rsidP="00576380">
            <w:pPr>
              <w:spacing w:after="160" w:line="259" w:lineRule="auto"/>
              <w:rPr>
                <w:rFonts w:ascii="Arial" w:hAnsi="Arial" w:cs="Arial"/>
                <w:i/>
                <w:iCs/>
                <w:sz w:val="18"/>
                <w:szCs w:val="18"/>
              </w:rPr>
            </w:pPr>
            <w:r w:rsidRPr="00AC5207">
              <w:rPr>
                <w:rFonts w:ascii="Arial" w:hAnsi="Arial" w:cs="Arial"/>
                <w:i/>
                <w:iCs/>
                <w:sz w:val="18"/>
                <w:szCs w:val="18"/>
              </w:rPr>
              <w:t xml:space="preserve">Individuals with Calais leave to remain. A child of a person who has received Calais leave to remain will be eligible in line with rule 329.19 where they have been granted “leave in line” by virtue of being a dependent child of such a person. </w:t>
            </w:r>
          </w:p>
          <w:p w14:paraId="4A34B19B" w14:textId="45E49E7C" w:rsidR="00576380" w:rsidRPr="00AC5207" w:rsidRDefault="00576380" w:rsidP="00576380">
            <w:pPr>
              <w:spacing w:after="160" w:line="259" w:lineRule="auto"/>
              <w:rPr>
                <w:rFonts w:ascii="Arial" w:hAnsi="Arial" w:cs="Arial"/>
                <w:i/>
                <w:iCs/>
                <w:sz w:val="18"/>
                <w:szCs w:val="18"/>
              </w:rPr>
            </w:pPr>
            <w:r w:rsidRPr="00AC5207">
              <w:rPr>
                <w:rFonts w:ascii="Arial" w:hAnsi="Arial" w:cs="Arial"/>
                <w:i/>
                <w:iCs/>
                <w:sz w:val="18"/>
                <w:szCs w:val="18"/>
              </w:rPr>
              <w:t>British citizens who were born in the British Indian Ocean Territory or, prior to 8 November 1965, in those islands designated as the British Indian Ocean Territory on that date or are direct descendants (i.e. a child, grandchild, great-grandchild and so on) of a person who was born in the British</w:t>
            </w:r>
            <w:r w:rsidRPr="00956B68">
              <w:rPr>
                <w:rFonts w:ascii="Arial" w:hAnsi="Arial" w:cs="Arial"/>
              </w:rPr>
              <w:t xml:space="preserve"> </w:t>
            </w:r>
            <w:r w:rsidRPr="00AC5207">
              <w:rPr>
                <w:rFonts w:ascii="Arial" w:hAnsi="Arial" w:cs="Arial"/>
                <w:i/>
                <w:iCs/>
                <w:sz w:val="18"/>
                <w:szCs w:val="18"/>
              </w:rPr>
              <w:t>Indian Ocean Territory or, prior to 8 November 1965, in those islands designated as the British Indian Ocean Territory on that date.</w:t>
            </w:r>
          </w:p>
          <w:p w14:paraId="7BEC39FB" w14:textId="0C940FC3" w:rsidR="00576380" w:rsidRPr="00956B68" w:rsidRDefault="00576380" w:rsidP="00576380">
            <w:pPr>
              <w:rPr>
                <w:rFonts w:ascii="Arial" w:eastAsiaTheme="minorHAnsi" w:hAnsi="Arial" w:cs="Arial"/>
                <w:b/>
                <w:bCs/>
                <w:kern w:val="2"/>
                <w14:ligatures w14:val="standardContextual"/>
              </w:rPr>
            </w:pPr>
            <w:r w:rsidRPr="00AC5207">
              <w:rPr>
                <w:rFonts w:ascii="Arial" w:hAnsi="Arial" w:cs="Arial"/>
                <w:i/>
                <w:iCs/>
                <w:sz w:val="18"/>
                <w:szCs w:val="18"/>
              </w:rPr>
              <w:t>The individual’s immigration permission in the UK may have a ‘no recourse to public funds’ condition. This does not include education or education funding, so this does not affect an individual’s eligibility, which must be decided under the normal eligibility conditions.</w:t>
            </w:r>
          </w:p>
        </w:tc>
      </w:tr>
      <w:tr w:rsidR="00576380" w:rsidRPr="00956B68" w14:paraId="41E2FB74" w14:textId="77777777" w:rsidTr="00EE36F8">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rPr>
              <w:id w:val="310916149"/>
              <w14:checkbox>
                <w14:checked w14:val="0"/>
                <w14:checkedState w14:val="2612" w14:font="MS Gothic"/>
                <w14:uncheckedState w14:val="2610" w14:font="MS Gothic"/>
              </w14:checkbox>
            </w:sdtPr>
            <w:sdtContent>
              <w:p w14:paraId="3BD57505" w14:textId="77777777" w:rsidR="00576380" w:rsidRPr="00956B68" w:rsidRDefault="00576380" w:rsidP="00576380">
                <w:pPr>
                  <w:spacing w:after="160" w:line="259" w:lineRule="auto"/>
                  <w:rPr>
                    <w:rFonts w:ascii="Arial" w:hAnsi="Arial" w:cs="Arial"/>
                  </w:rPr>
                </w:pPr>
                <w:r w:rsidRPr="00956B68">
                  <w:rPr>
                    <w:rFonts w:ascii="Segoe UI Symbol" w:hAnsi="Segoe UI Symbol" w:cs="Segoe UI Symbol"/>
                  </w:rPr>
                  <w:t>☐</w:t>
                </w:r>
              </w:p>
            </w:sdtContent>
          </w:sdt>
          <w:p w14:paraId="302D666E" w14:textId="77777777" w:rsidR="00576380" w:rsidRPr="00956B68" w:rsidRDefault="00576380" w:rsidP="00576380">
            <w:pPr>
              <w:rPr>
                <w:rFonts w:ascii="Arial" w:eastAsiaTheme="minorHAnsi" w:hAnsi="Arial" w:cs="Arial"/>
                <w:kern w:val="2"/>
                <w14:ligatures w14:val="standardContextual"/>
              </w:rPr>
            </w:pPr>
          </w:p>
        </w:tc>
        <w:tc>
          <w:tcPr>
            <w:tcW w:w="9640" w:type="dxa"/>
            <w:tcBorders>
              <w:top w:val="single" w:sz="4" w:space="0" w:color="auto"/>
              <w:left w:val="single" w:sz="4" w:space="0" w:color="auto"/>
              <w:bottom w:val="single" w:sz="4" w:space="0" w:color="auto"/>
              <w:right w:val="single" w:sz="4" w:space="0" w:color="auto"/>
            </w:tcBorders>
            <w:shd w:val="clear" w:color="auto" w:fill="auto"/>
            <w:vAlign w:val="center"/>
          </w:tcPr>
          <w:p w14:paraId="06F71F88" w14:textId="77777777" w:rsidR="00576380" w:rsidRPr="00956B68" w:rsidRDefault="00576380" w:rsidP="00576380">
            <w:pPr>
              <w:spacing w:after="160" w:line="259" w:lineRule="auto"/>
              <w:rPr>
                <w:rFonts w:ascii="Arial" w:hAnsi="Arial" w:cs="Arial"/>
                <w:b/>
                <w:bCs/>
              </w:rPr>
            </w:pPr>
            <w:r w:rsidRPr="00956B68">
              <w:rPr>
                <w:rFonts w:ascii="Arial" w:hAnsi="Arial" w:cs="Arial"/>
                <w:b/>
                <w:bCs/>
              </w:rPr>
              <w:t>Asylum seekers</w:t>
            </w:r>
          </w:p>
          <w:p w14:paraId="58BF6718" w14:textId="0A68BAD2" w:rsidR="00576380" w:rsidRPr="00AC5207" w:rsidRDefault="00576380" w:rsidP="00576380">
            <w:pPr>
              <w:rPr>
                <w:rFonts w:ascii="Arial" w:eastAsiaTheme="minorHAnsi" w:hAnsi="Arial" w:cs="Arial"/>
                <w:b/>
                <w:bCs/>
                <w:i/>
                <w:iCs/>
                <w:kern w:val="2"/>
                <w:sz w:val="18"/>
                <w:szCs w:val="18"/>
                <w14:ligatures w14:val="standardContextual"/>
              </w:rPr>
            </w:pPr>
            <w:r w:rsidRPr="00AC5207">
              <w:rPr>
                <w:rFonts w:ascii="Arial" w:hAnsi="Arial" w:cs="Arial"/>
                <w:i/>
                <w:iCs/>
                <w:sz w:val="18"/>
                <w:szCs w:val="18"/>
              </w:rPr>
              <w:t xml:space="preserve">Asylum seekers are not eligible to receive funding. Once an individual’s claim has been finally determined, they may be funded in accordance with that status, for example, as a refugee. </w:t>
            </w:r>
          </w:p>
        </w:tc>
      </w:tr>
      <w:tr w:rsidR="00576380" w:rsidRPr="00956B68" w14:paraId="1929ECB2" w14:textId="77777777" w:rsidTr="00EE36F8">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rPr>
              <w:id w:val="-1315554276"/>
              <w14:checkbox>
                <w14:checked w14:val="0"/>
                <w14:checkedState w14:val="2612" w14:font="MS Gothic"/>
                <w14:uncheckedState w14:val="2610" w14:font="MS Gothic"/>
              </w14:checkbox>
            </w:sdtPr>
            <w:sdtContent>
              <w:p w14:paraId="786A1D56" w14:textId="77777777" w:rsidR="00576380" w:rsidRPr="00956B68" w:rsidRDefault="00576380" w:rsidP="00576380">
                <w:pPr>
                  <w:spacing w:after="160" w:line="259" w:lineRule="auto"/>
                  <w:rPr>
                    <w:rFonts w:ascii="Arial" w:hAnsi="Arial" w:cs="Arial"/>
                  </w:rPr>
                </w:pPr>
                <w:r w:rsidRPr="00956B68">
                  <w:rPr>
                    <w:rFonts w:ascii="Segoe UI Symbol" w:hAnsi="Segoe UI Symbol" w:cs="Segoe UI Symbol"/>
                  </w:rPr>
                  <w:t>☐</w:t>
                </w:r>
              </w:p>
            </w:sdtContent>
          </w:sdt>
          <w:p w14:paraId="53A158D7" w14:textId="77777777" w:rsidR="00576380" w:rsidRPr="00956B68" w:rsidRDefault="00576380" w:rsidP="00576380">
            <w:pPr>
              <w:rPr>
                <w:rFonts w:ascii="Arial" w:eastAsiaTheme="minorHAnsi" w:hAnsi="Arial" w:cs="Arial"/>
                <w:kern w:val="2"/>
                <w14:ligatures w14:val="standardContextual"/>
              </w:rPr>
            </w:pPr>
          </w:p>
        </w:tc>
        <w:tc>
          <w:tcPr>
            <w:tcW w:w="9640" w:type="dxa"/>
            <w:tcBorders>
              <w:top w:val="single" w:sz="4" w:space="0" w:color="auto"/>
              <w:left w:val="single" w:sz="4" w:space="0" w:color="auto"/>
              <w:bottom w:val="single" w:sz="4" w:space="0" w:color="auto"/>
              <w:right w:val="single" w:sz="4" w:space="0" w:color="auto"/>
            </w:tcBorders>
            <w:shd w:val="clear" w:color="auto" w:fill="auto"/>
            <w:vAlign w:val="center"/>
          </w:tcPr>
          <w:p w14:paraId="19F460AF" w14:textId="77777777" w:rsidR="00576380" w:rsidRPr="00956B68" w:rsidRDefault="00576380" w:rsidP="00576380">
            <w:pPr>
              <w:spacing w:after="160" w:line="259" w:lineRule="auto"/>
              <w:rPr>
                <w:rFonts w:ascii="Arial" w:hAnsi="Arial" w:cs="Arial"/>
                <w:b/>
                <w:bCs/>
              </w:rPr>
            </w:pPr>
            <w:r w:rsidRPr="00956B68">
              <w:rPr>
                <w:rFonts w:ascii="Arial" w:hAnsi="Arial" w:cs="Arial"/>
                <w:b/>
                <w:bCs/>
              </w:rPr>
              <w:t>Children of Turkish workers</w:t>
            </w:r>
          </w:p>
          <w:p w14:paraId="6FD9FF74" w14:textId="10F74881" w:rsidR="00576380" w:rsidRPr="00AC5207" w:rsidRDefault="00576380" w:rsidP="00AE6321">
            <w:pPr>
              <w:spacing w:after="160" w:line="259" w:lineRule="auto"/>
              <w:rPr>
                <w:rFonts w:ascii="Arial" w:eastAsiaTheme="minorHAnsi" w:hAnsi="Arial" w:cs="Arial"/>
                <w:b/>
                <w:bCs/>
                <w:i/>
                <w:iCs/>
                <w:kern w:val="2"/>
                <w:sz w:val="18"/>
                <w:szCs w:val="18"/>
                <w14:ligatures w14:val="standardContextual"/>
              </w:rPr>
            </w:pPr>
            <w:r w:rsidRPr="00AC5207">
              <w:rPr>
                <w:rFonts w:ascii="Arial" w:hAnsi="Arial" w:cs="Arial"/>
                <w:i/>
                <w:iCs/>
                <w:sz w:val="18"/>
                <w:szCs w:val="18"/>
              </w:rPr>
              <w:t>A child of a Turkish worker is eligible if:</w:t>
            </w:r>
            <w:r w:rsidR="00AE6321" w:rsidRPr="00AC5207">
              <w:rPr>
                <w:rFonts w:ascii="Arial" w:hAnsi="Arial" w:cs="Arial"/>
                <w:i/>
                <w:iCs/>
                <w:sz w:val="18"/>
                <w:szCs w:val="18"/>
              </w:rPr>
              <w:t xml:space="preserve"> </w:t>
            </w:r>
            <w:r w:rsidRPr="00AC5207">
              <w:rPr>
                <w:rFonts w:ascii="Arial" w:hAnsi="Arial" w:cs="Arial"/>
                <w:i/>
                <w:iCs/>
                <w:sz w:val="18"/>
                <w:szCs w:val="18"/>
              </w:rPr>
              <w:t>The Turkish worker was ordinarily resident in the UK on or before 31 December 2020 and has Turkish European Community Association Agreement (ECAA) rights or extended ECAA leave; and</w:t>
            </w:r>
            <w:r w:rsidR="00AE6321" w:rsidRPr="00AC5207">
              <w:rPr>
                <w:rFonts w:ascii="Arial" w:hAnsi="Arial" w:cs="Arial"/>
                <w:i/>
                <w:iCs/>
                <w:sz w:val="18"/>
                <w:szCs w:val="18"/>
              </w:rPr>
              <w:t xml:space="preserve"> t</w:t>
            </w:r>
            <w:r w:rsidRPr="00AC5207">
              <w:rPr>
                <w:rFonts w:ascii="Arial" w:hAnsi="Arial" w:cs="Arial"/>
                <w:i/>
                <w:iCs/>
                <w:sz w:val="18"/>
                <w:szCs w:val="18"/>
              </w:rPr>
              <w:t>he child has been ordinarily resident in the EEA and / or Turkey for at least the previous 3 years on the first day of the apprenticeship and is resident in the UK on or before 31 December 2020.</w:t>
            </w:r>
          </w:p>
        </w:tc>
      </w:tr>
      <w:tr w:rsidR="00576380" w:rsidRPr="00956B68" w14:paraId="230B93B5" w14:textId="77777777" w:rsidTr="00EE36F8">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rPr>
              <w:id w:val="-1027945242"/>
              <w14:checkbox>
                <w14:checked w14:val="0"/>
                <w14:checkedState w14:val="2612" w14:font="MS Gothic"/>
                <w14:uncheckedState w14:val="2610" w14:font="MS Gothic"/>
              </w14:checkbox>
            </w:sdtPr>
            <w:sdtContent>
              <w:p w14:paraId="0E2E5D4D" w14:textId="77777777" w:rsidR="00576380" w:rsidRPr="00956B68" w:rsidRDefault="00576380" w:rsidP="00576380">
                <w:pPr>
                  <w:spacing w:after="160" w:line="259" w:lineRule="auto"/>
                  <w:rPr>
                    <w:rFonts w:ascii="Arial" w:hAnsi="Arial" w:cs="Arial"/>
                  </w:rPr>
                </w:pPr>
                <w:r w:rsidRPr="00956B68">
                  <w:rPr>
                    <w:rFonts w:ascii="Segoe UI Symbol" w:hAnsi="Segoe UI Symbol" w:cs="Segoe UI Symbol"/>
                  </w:rPr>
                  <w:t>☐</w:t>
                </w:r>
              </w:p>
            </w:sdtContent>
          </w:sdt>
          <w:p w14:paraId="111AECF2" w14:textId="77777777" w:rsidR="00576380" w:rsidRPr="00956B68" w:rsidRDefault="00576380" w:rsidP="00576380">
            <w:pPr>
              <w:rPr>
                <w:rFonts w:ascii="Arial" w:eastAsiaTheme="minorHAnsi" w:hAnsi="Arial" w:cs="Arial"/>
                <w:kern w:val="2"/>
                <w14:ligatures w14:val="standardContextual"/>
              </w:rPr>
            </w:pPr>
          </w:p>
        </w:tc>
        <w:tc>
          <w:tcPr>
            <w:tcW w:w="9640" w:type="dxa"/>
            <w:tcBorders>
              <w:top w:val="single" w:sz="4" w:space="0" w:color="auto"/>
              <w:left w:val="single" w:sz="4" w:space="0" w:color="auto"/>
              <w:bottom w:val="single" w:sz="4" w:space="0" w:color="auto"/>
              <w:right w:val="single" w:sz="4" w:space="0" w:color="auto"/>
            </w:tcBorders>
            <w:shd w:val="clear" w:color="auto" w:fill="auto"/>
            <w:vAlign w:val="center"/>
          </w:tcPr>
          <w:p w14:paraId="23BDFE95" w14:textId="77777777" w:rsidR="00576380" w:rsidRPr="00956B68" w:rsidRDefault="00576380" w:rsidP="00576380">
            <w:pPr>
              <w:spacing w:after="160" w:line="259" w:lineRule="auto"/>
              <w:rPr>
                <w:rFonts w:ascii="Arial" w:hAnsi="Arial" w:cs="Arial"/>
                <w:b/>
                <w:bCs/>
              </w:rPr>
            </w:pPr>
            <w:r w:rsidRPr="00956B68">
              <w:rPr>
                <w:rFonts w:ascii="Arial" w:hAnsi="Arial" w:cs="Arial"/>
                <w:b/>
                <w:bCs/>
              </w:rPr>
              <w:t>Those in the armed forces or outside of England</w:t>
            </w:r>
          </w:p>
          <w:p w14:paraId="10DB4943" w14:textId="4584D40B" w:rsidR="00576380" w:rsidRPr="00AC5207" w:rsidRDefault="00576380" w:rsidP="00576380">
            <w:pPr>
              <w:spacing w:after="160" w:line="259" w:lineRule="auto"/>
              <w:rPr>
                <w:rFonts w:ascii="Arial" w:hAnsi="Arial" w:cs="Arial"/>
                <w:i/>
                <w:iCs/>
                <w:sz w:val="18"/>
                <w:szCs w:val="18"/>
              </w:rPr>
            </w:pPr>
            <w:r w:rsidRPr="00AC5207">
              <w:rPr>
                <w:rFonts w:ascii="Arial" w:hAnsi="Arial" w:cs="Arial"/>
                <w:i/>
                <w:iCs/>
                <w:sz w:val="18"/>
                <w:szCs w:val="18"/>
              </w:rPr>
              <w:t>As an exception, we will also allow the following individuals to be funded from an employer’s apprenticeship service account or using government-employer co-investment: Armed forces and Royal Fleet Auxiliary personnel and their family members to undertake a statutory English apprenticeship wherever they are based.</w:t>
            </w:r>
            <w:r w:rsidR="00AE6321" w:rsidRPr="00AC5207">
              <w:rPr>
                <w:rFonts w:ascii="Arial" w:hAnsi="Arial" w:cs="Arial"/>
                <w:i/>
                <w:iCs/>
                <w:sz w:val="18"/>
                <w:szCs w:val="18"/>
              </w:rPr>
              <w:t xml:space="preserve"> </w:t>
            </w:r>
            <w:r w:rsidRPr="00AC5207">
              <w:rPr>
                <w:rFonts w:ascii="Arial" w:hAnsi="Arial" w:cs="Arial"/>
                <w:i/>
                <w:iCs/>
                <w:sz w:val="18"/>
                <w:szCs w:val="18"/>
              </w:rPr>
              <w:t>Individuals of other nationalities serving as members of the British armed forces throughout their period of service and their dependants living with them on their postings, in the same way as members of the British armed forces and their family members. This does not apply to family members who do not join members of the armed forces and instead stay outside of England.</w:t>
            </w:r>
            <w:r w:rsidR="00AE6321" w:rsidRPr="00AC5207">
              <w:rPr>
                <w:rFonts w:ascii="Arial" w:hAnsi="Arial" w:cs="Arial"/>
                <w:i/>
                <w:iCs/>
                <w:sz w:val="18"/>
                <w:szCs w:val="18"/>
              </w:rPr>
              <w:t xml:space="preserve"> </w:t>
            </w:r>
            <w:r w:rsidRPr="00AC5207">
              <w:rPr>
                <w:rFonts w:ascii="Arial" w:hAnsi="Arial" w:cs="Arial"/>
                <w:i/>
                <w:iCs/>
                <w:sz w:val="18"/>
                <w:szCs w:val="18"/>
              </w:rPr>
              <w:t>Members of other nations’ armed forces stationed in England and their family members, where the family member has a right to work in the United Kingdom, if the armed forces’ individual has been ordinarily resident in England for three years. We will not fund family members that stay outside of England.</w:t>
            </w:r>
            <w:r w:rsidR="00AE6321" w:rsidRPr="00AC5207">
              <w:rPr>
                <w:rFonts w:ascii="Arial" w:hAnsi="Arial" w:cs="Arial"/>
                <w:i/>
                <w:iCs/>
                <w:sz w:val="18"/>
                <w:szCs w:val="18"/>
              </w:rPr>
              <w:t xml:space="preserve"> </w:t>
            </w:r>
            <w:r w:rsidRPr="00AC5207">
              <w:rPr>
                <w:rFonts w:ascii="Arial" w:hAnsi="Arial" w:cs="Arial"/>
                <w:i/>
                <w:iCs/>
                <w:sz w:val="18"/>
                <w:szCs w:val="18"/>
              </w:rPr>
              <w:t>Crown servants posted overseas who are, or were immediately prior to the posting, ordinarily resident in England. Apprentices whose occupation involves significant travel outside of the UK as part of their job (such as in travel or tourism) or work offshore (such as on an oil platform) and they have an identified registered work location in England. Providers must not claim for the additional expense of delivering learning outside of England.</w:t>
            </w:r>
          </w:p>
          <w:p w14:paraId="5100B423" w14:textId="4FEBA90F" w:rsidR="00576380" w:rsidRPr="00956B68" w:rsidRDefault="00576380" w:rsidP="00AE6321">
            <w:pPr>
              <w:spacing w:after="160" w:line="259" w:lineRule="auto"/>
              <w:rPr>
                <w:rFonts w:ascii="Arial" w:eastAsiaTheme="minorHAnsi" w:hAnsi="Arial" w:cs="Arial"/>
                <w:b/>
                <w:bCs/>
                <w:kern w:val="2"/>
                <w14:ligatures w14:val="standardContextual"/>
              </w:rPr>
            </w:pPr>
            <w:r w:rsidRPr="00AC5207">
              <w:rPr>
                <w:rFonts w:ascii="Arial" w:hAnsi="Arial" w:cs="Arial"/>
                <w:i/>
                <w:iCs/>
                <w:sz w:val="18"/>
                <w:szCs w:val="18"/>
              </w:rPr>
              <w:t>Further information for 16 to 18-year-olds</w:t>
            </w:r>
            <w:r w:rsidR="00AE6321" w:rsidRPr="00AC5207">
              <w:rPr>
                <w:rFonts w:ascii="Arial" w:hAnsi="Arial" w:cs="Arial"/>
                <w:i/>
                <w:iCs/>
                <w:sz w:val="18"/>
                <w:szCs w:val="18"/>
              </w:rPr>
              <w:t xml:space="preserve"> -  </w:t>
            </w:r>
            <w:r w:rsidRPr="00AC5207">
              <w:rPr>
                <w:rFonts w:ascii="Arial" w:hAnsi="Arial" w:cs="Arial"/>
                <w:i/>
                <w:iCs/>
                <w:sz w:val="18"/>
                <w:szCs w:val="18"/>
              </w:rPr>
              <w:t>16 to 18-year-olds are eligible to be funded for an apprenticeship if any of the following clauses apply:</w:t>
            </w:r>
            <w:r w:rsidR="00AE6321" w:rsidRPr="00AC5207">
              <w:rPr>
                <w:rFonts w:ascii="Arial" w:hAnsi="Arial" w:cs="Arial"/>
                <w:i/>
                <w:iCs/>
                <w:sz w:val="18"/>
                <w:szCs w:val="18"/>
              </w:rPr>
              <w:t xml:space="preserve"> </w:t>
            </w:r>
            <w:r w:rsidRPr="00AC5207">
              <w:rPr>
                <w:rFonts w:ascii="Arial" w:hAnsi="Arial" w:cs="Arial"/>
                <w:i/>
                <w:iCs/>
                <w:sz w:val="18"/>
                <w:szCs w:val="18"/>
              </w:rPr>
              <w:t>They are accompanying or joining parents who have the right of abode, leave to enter, or leave to remain in the UK;</w:t>
            </w:r>
            <w:r w:rsidR="00AE6321" w:rsidRPr="00AC5207">
              <w:rPr>
                <w:rFonts w:ascii="Arial" w:hAnsi="Arial" w:cs="Arial"/>
                <w:i/>
                <w:iCs/>
                <w:sz w:val="18"/>
                <w:szCs w:val="18"/>
              </w:rPr>
              <w:t xml:space="preserve"> t</w:t>
            </w:r>
            <w:r w:rsidRPr="00AC5207">
              <w:rPr>
                <w:rFonts w:ascii="Arial" w:hAnsi="Arial" w:cs="Arial"/>
                <w:i/>
                <w:iCs/>
                <w:sz w:val="18"/>
                <w:szCs w:val="18"/>
              </w:rPr>
              <w:t>hey are the children of diplomats;</w:t>
            </w:r>
            <w:r w:rsidR="00AE6321" w:rsidRPr="00AC5207">
              <w:rPr>
                <w:rFonts w:ascii="Arial" w:hAnsi="Arial" w:cs="Arial"/>
                <w:i/>
                <w:iCs/>
                <w:sz w:val="18"/>
                <w:szCs w:val="18"/>
              </w:rPr>
              <w:t xml:space="preserve"> t</w:t>
            </w:r>
            <w:r w:rsidRPr="00AC5207">
              <w:rPr>
                <w:rFonts w:ascii="Arial" w:hAnsi="Arial" w:cs="Arial"/>
                <w:i/>
                <w:iCs/>
                <w:sz w:val="18"/>
                <w:szCs w:val="18"/>
              </w:rPr>
              <w:t>hey are the children of teachers coming to the UK on a teacher exchange scheme;</w:t>
            </w:r>
            <w:r w:rsidR="00AE6321" w:rsidRPr="00AC5207">
              <w:rPr>
                <w:rFonts w:ascii="Arial" w:hAnsi="Arial" w:cs="Arial"/>
                <w:i/>
                <w:iCs/>
                <w:sz w:val="18"/>
                <w:szCs w:val="18"/>
              </w:rPr>
              <w:t xml:space="preserve"> t</w:t>
            </w:r>
            <w:r w:rsidRPr="00AC5207">
              <w:rPr>
                <w:rFonts w:ascii="Arial" w:hAnsi="Arial" w:cs="Arial"/>
                <w:i/>
                <w:iCs/>
                <w:sz w:val="18"/>
                <w:szCs w:val="18"/>
              </w:rPr>
              <w:t>hey are entering the UK (where not accompanied by their parents) and are British citizens;</w:t>
            </w:r>
            <w:r w:rsidR="00AE6321" w:rsidRPr="00AC5207">
              <w:rPr>
                <w:rFonts w:ascii="Arial" w:hAnsi="Arial" w:cs="Arial"/>
                <w:i/>
                <w:iCs/>
                <w:sz w:val="18"/>
                <w:szCs w:val="18"/>
              </w:rPr>
              <w:t xml:space="preserve"> t</w:t>
            </w:r>
            <w:r w:rsidRPr="00AC5207">
              <w:rPr>
                <w:rFonts w:ascii="Arial" w:hAnsi="Arial" w:cs="Arial"/>
                <w:i/>
                <w:iCs/>
                <w:sz w:val="18"/>
                <w:szCs w:val="18"/>
              </w:rPr>
              <w:t>hey have a passport that has been endorsed to either show they have the right of abode in the United Kingdom or to show that they have no restrictions on working in the UK;</w:t>
            </w:r>
            <w:r w:rsidR="00AE6321" w:rsidRPr="00AC5207">
              <w:rPr>
                <w:rFonts w:ascii="Arial" w:hAnsi="Arial" w:cs="Arial"/>
                <w:i/>
                <w:iCs/>
                <w:sz w:val="18"/>
                <w:szCs w:val="18"/>
              </w:rPr>
              <w:t xml:space="preserve"> t</w:t>
            </w:r>
            <w:r w:rsidRPr="00AC5207">
              <w:rPr>
                <w:rFonts w:ascii="Arial" w:hAnsi="Arial" w:cs="Arial"/>
                <w:i/>
                <w:iCs/>
                <w:sz w:val="18"/>
                <w:szCs w:val="18"/>
              </w:rPr>
              <w:t>hey are placed</w:t>
            </w:r>
            <w:r w:rsidRPr="00956B68">
              <w:rPr>
                <w:rFonts w:ascii="Arial" w:hAnsi="Arial" w:cs="Arial"/>
              </w:rPr>
              <w:t xml:space="preserve"> </w:t>
            </w:r>
            <w:r w:rsidRPr="00AC5207">
              <w:rPr>
                <w:rFonts w:ascii="Arial" w:hAnsi="Arial" w:cs="Arial"/>
                <w:i/>
                <w:iCs/>
                <w:sz w:val="18"/>
                <w:szCs w:val="18"/>
              </w:rPr>
              <w:t xml:space="preserve">in the care of the local authority; </w:t>
            </w:r>
            <w:r w:rsidR="00AE6321" w:rsidRPr="00AC5207">
              <w:rPr>
                <w:rFonts w:ascii="Arial" w:hAnsi="Arial" w:cs="Arial"/>
                <w:i/>
                <w:iCs/>
                <w:sz w:val="18"/>
                <w:szCs w:val="18"/>
              </w:rPr>
              <w:t>t</w:t>
            </w:r>
            <w:r w:rsidRPr="00AC5207">
              <w:rPr>
                <w:rFonts w:ascii="Arial" w:hAnsi="Arial" w:cs="Arial"/>
                <w:i/>
                <w:iCs/>
                <w:sz w:val="18"/>
                <w:szCs w:val="18"/>
              </w:rPr>
              <w:t>hey meet the requirements for any other eligible category in this document.</w:t>
            </w:r>
            <w:r w:rsidR="00AE6321" w:rsidRPr="00AC5207">
              <w:rPr>
                <w:rFonts w:ascii="Arial" w:hAnsi="Arial" w:cs="Arial"/>
                <w:i/>
                <w:iCs/>
                <w:sz w:val="18"/>
                <w:szCs w:val="18"/>
              </w:rPr>
              <w:t xml:space="preserve"> </w:t>
            </w:r>
            <w:r w:rsidRPr="00AC5207">
              <w:rPr>
                <w:rFonts w:ascii="Arial" w:hAnsi="Arial" w:cs="Arial"/>
                <w:i/>
                <w:iCs/>
                <w:sz w:val="18"/>
                <w:szCs w:val="18"/>
              </w:rPr>
              <w:t xml:space="preserve">Further information on eligibility can be found from the UK Council for International Student Affairs </w:t>
            </w:r>
            <w:hyperlink r:id="rId9" w:history="1">
              <w:r w:rsidRPr="00AC5207">
                <w:rPr>
                  <w:rStyle w:val="Hyperlink"/>
                  <w:rFonts w:ascii="Arial" w:hAnsi="Arial" w:cs="Arial"/>
                  <w:i/>
                  <w:iCs/>
                  <w:sz w:val="18"/>
                  <w:szCs w:val="18"/>
                </w:rPr>
                <w:t>(UKCISA)</w:t>
              </w:r>
            </w:hyperlink>
            <w:r w:rsidRPr="00AC5207">
              <w:rPr>
                <w:rFonts w:ascii="Arial" w:hAnsi="Arial" w:cs="Arial"/>
                <w:i/>
                <w:iCs/>
                <w:sz w:val="18"/>
                <w:szCs w:val="18"/>
              </w:rPr>
              <w:t>.</w:t>
            </w:r>
          </w:p>
        </w:tc>
      </w:tr>
      <w:tr w:rsidR="00576380" w:rsidRPr="00956B68" w14:paraId="559810E0" w14:textId="77777777" w:rsidTr="00EE36F8">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rPr>
              <w:id w:val="625894069"/>
              <w14:checkbox>
                <w14:checked w14:val="0"/>
                <w14:checkedState w14:val="2612" w14:font="MS Gothic"/>
                <w14:uncheckedState w14:val="2610" w14:font="MS Gothic"/>
              </w14:checkbox>
            </w:sdtPr>
            <w:sdtContent>
              <w:p w14:paraId="45CC5178" w14:textId="77777777" w:rsidR="00576380" w:rsidRPr="00956B68" w:rsidRDefault="00576380" w:rsidP="00576380">
                <w:pPr>
                  <w:spacing w:after="160" w:line="259" w:lineRule="auto"/>
                  <w:rPr>
                    <w:rFonts w:ascii="Arial" w:hAnsi="Arial" w:cs="Arial"/>
                  </w:rPr>
                </w:pPr>
                <w:r w:rsidRPr="00956B68">
                  <w:rPr>
                    <w:rFonts w:ascii="Segoe UI Symbol" w:hAnsi="Segoe UI Symbol" w:cs="Segoe UI Symbol"/>
                  </w:rPr>
                  <w:t>☐</w:t>
                </w:r>
              </w:p>
            </w:sdtContent>
          </w:sdt>
          <w:p w14:paraId="75B537D3" w14:textId="77777777" w:rsidR="00576380" w:rsidRPr="00956B68" w:rsidRDefault="00576380" w:rsidP="00576380">
            <w:pPr>
              <w:rPr>
                <w:rFonts w:ascii="Arial" w:eastAsiaTheme="minorHAnsi" w:hAnsi="Arial" w:cs="Arial"/>
                <w:kern w:val="2"/>
                <w14:ligatures w14:val="standardContextual"/>
              </w:rPr>
            </w:pPr>
          </w:p>
        </w:tc>
        <w:tc>
          <w:tcPr>
            <w:tcW w:w="9640" w:type="dxa"/>
            <w:tcBorders>
              <w:top w:val="single" w:sz="4" w:space="0" w:color="auto"/>
              <w:left w:val="single" w:sz="4" w:space="0" w:color="auto"/>
              <w:bottom w:val="single" w:sz="4" w:space="0" w:color="auto"/>
              <w:right w:val="single" w:sz="4" w:space="0" w:color="auto"/>
            </w:tcBorders>
            <w:shd w:val="clear" w:color="auto" w:fill="auto"/>
            <w:vAlign w:val="center"/>
          </w:tcPr>
          <w:p w14:paraId="4A5E383E" w14:textId="77777777" w:rsidR="00576380" w:rsidRPr="00956B68" w:rsidRDefault="00576380" w:rsidP="00576380">
            <w:pPr>
              <w:spacing w:after="160" w:line="259" w:lineRule="auto"/>
              <w:rPr>
                <w:rFonts w:ascii="Arial" w:hAnsi="Arial" w:cs="Arial"/>
                <w:b/>
                <w:bCs/>
              </w:rPr>
            </w:pPr>
            <w:r w:rsidRPr="00956B68">
              <w:rPr>
                <w:rFonts w:ascii="Arial" w:hAnsi="Arial" w:cs="Arial"/>
                <w:b/>
                <w:bCs/>
              </w:rPr>
              <w:t>Individuals who are not eligible for funding:</w:t>
            </w:r>
          </w:p>
          <w:p w14:paraId="442B8B9E" w14:textId="0E568D99" w:rsidR="00576380" w:rsidRPr="00956B68" w:rsidRDefault="00576380" w:rsidP="00AE6321">
            <w:pPr>
              <w:spacing w:after="160" w:line="259" w:lineRule="auto"/>
              <w:rPr>
                <w:rFonts w:ascii="Arial" w:eastAsiaTheme="minorHAnsi" w:hAnsi="Arial" w:cs="Arial"/>
                <w:b/>
                <w:bCs/>
                <w:kern w:val="2"/>
                <w14:ligatures w14:val="standardContextual"/>
              </w:rPr>
            </w:pPr>
            <w:r w:rsidRPr="00AC5207">
              <w:rPr>
                <w:rFonts w:ascii="Arial" w:hAnsi="Arial" w:cs="Arial"/>
                <w:i/>
                <w:iCs/>
                <w:sz w:val="18"/>
                <w:szCs w:val="18"/>
              </w:rPr>
              <w:t>A provider must not claim funding for an individual where any of the following clauses apply:</w:t>
            </w:r>
            <w:r w:rsidR="00AE6321" w:rsidRPr="00AC5207">
              <w:rPr>
                <w:rFonts w:ascii="Arial" w:hAnsi="Arial" w:cs="Arial"/>
                <w:i/>
                <w:iCs/>
                <w:sz w:val="18"/>
                <w:szCs w:val="18"/>
              </w:rPr>
              <w:t xml:space="preserve"> </w:t>
            </w:r>
            <w:r w:rsidRPr="00AC5207">
              <w:rPr>
                <w:rFonts w:ascii="Arial" w:hAnsi="Arial" w:cs="Arial"/>
                <w:i/>
                <w:iCs/>
                <w:sz w:val="18"/>
                <w:szCs w:val="18"/>
              </w:rPr>
              <w:t>They are resident in the United Kingdom on a student visa, unless they are eligible through meeting any other of the categories described in Annex A;</w:t>
            </w:r>
            <w:r w:rsidR="00AE6321" w:rsidRPr="00AC5207">
              <w:rPr>
                <w:rFonts w:ascii="Arial" w:hAnsi="Arial" w:cs="Arial"/>
                <w:i/>
                <w:iCs/>
                <w:sz w:val="18"/>
                <w:szCs w:val="18"/>
              </w:rPr>
              <w:t xml:space="preserve"> t</w:t>
            </w:r>
            <w:r w:rsidRPr="00AC5207">
              <w:rPr>
                <w:rFonts w:ascii="Arial" w:hAnsi="Arial" w:cs="Arial"/>
                <w:i/>
                <w:iCs/>
                <w:sz w:val="18"/>
                <w:szCs w:val="18"/>
              </w:rPr>
              <w:t>hey are in the United Kingdom on holiday, with or without a visa;</w:t>
            </w:r>
            <w:r w:rsidR="00AE6321" w:rsidRPr="00AC5207">
              <w:rPr>
                <w:rFonts w:ascii="Arial" w:hAnsi="Arial" w:cs="Arial"/>
                <w:i/>
                <w:iCs/>
                <w:sz w:val="18"/>
                <w:szCs w:val="18"/>
              </w:rPr>
              <w:t xml:space="preserve"> t</w:t>
            </w:r>
            <w:r w:rsidRPr="00AC5207">
              <w:rPr>
                <w:rFonts w:ascii="Arial" w:hAnsi="Arial" w:cs="Arial"/>
                <w:i/>
                <w:iCs/>
                <w:sz w:val="18"/>
                <w:szCs w:val="18"/>
              </w:rPr>
              <w:t>hey have overstayed their immigration or visitor visa;</w:t>
            </w:r>
            <w:r w:rsidR="00AE6321" w:rsidRPr="00AC5207">
              <w:rPr>
                <w:rFonts w:ascii="Arial" w:hAnsi="Arial" w:cs="Arial"/>
                <w:i/>
                <w:iCs/>
                <w:sz w:val="18"/>
                <w:szCs w:val="18"/>
              </w:rPr>
              <w:t xml:space="preserve"> t</w:t>
            </w:r>
            <w:r w:rsidRPr="00AC5207">
              <w:rPr>
                <w:rFonts w:ascii="Arial" w:hAnsi="Arial" w:cs="Arial"/>
                <w:i/>
                <w:iCs/>
                <w:sz w:val="18"/>
                <w:szCs w:val="18"/>
              </w:rPr>
              <w:t>hey are a family member of a person granted a student visa, have been given immigration permission to stay in the UK and have not been ordinarily resident in the UK for the previous three years on the first day of learning;</w:t>
            </w:r>
            <w:r w:rsidR="00AE6321" w:rsidRPr="00AC5207">
              <w:rPr>
                <w:rFonts w:ascii="Arial" w:hAnsi="Arial" w:cs="Arial"/>
                <w:i/>
                <w:iCs/>
                <w:sz w:val="18"/>
                <w:szCs w:val="18"/>
              </w:rPr>
              <w:t xml:space="preserve"> th</w:t>
            </w:r>
            <w:r w:rsidRPr="00AC5207">
              <w:rPr>
                <w:rFonts w:ascii="Arial" w:hAnsi="Arial" w:cs="Arial"/>
                <w:i/>
                <w:iCs/>
                <w:sz w:val="18"/>
                <w:szCs w:val="18"/>
              </w:rPr>
              <w:t xml:space="preserve">ey are ordinarily resident in the Channel Islands or Isle of Man on day one of their apprenticeship, unless they are </w:t>
            </w:r>
            <w:r w:rsidRPr="00AC5207">
              <w:rPr>
                <w:rFonts w:ascii="Arial" w:hAnsi="Arial" w:cs="Arial"/>
                <w:i/>
                <w:iCs/>
                <w:sz w:val="18"/>
                <w:szCs w:val="18"/>
              </w:rPr>
              <w:lastRenderedPageBreak/>
              <w:t xml:space="preserve">also ordinarily resident within England; </w:t>
            </w:r>
            <w:r w:rsidR="00AE6321" w:rsidRPr="00AC5207">
              <w:rPr>
                <w:rFonts w:ascii="Arial" w:hAnsi="Arial" w:cs="Arial"/>
                <w:i/>
                <w:iCs/>
                <w:sz w:val="18"/>
                <w:szCs w:val="18"/>
              </w:rPr>
              <w:t>t</w:t>
            </w:r>
            <w:r w:rsidRPr="00AC5207">
              <w:rPr>
                <w:rFonts w:ascii="Arial" w:hAnsi="Arial" w:cs="Arial"/>
                <w:i/>
                <w:iCs/>
                <w:sz w:val="18"/>
                <w:szCs w:val="18"/>
              </w:rPr>
              <w:t>hey have</w:t>
            </w:r>
            <w:r w:rsidRPr="00956B68">
              <w:rPr>
                <w:rFonts w:ascii="Arial" w:hAnsi="Arial" w:cs="Arial"/>
              </w:rPr>
              <w:t xml:space="preserve"> </w:t>
            </w:r>
            <w:r w:rsidRPr="00AC5207">
              <w:rPr>
                <w:rFonts w:ascii="Arial" w:hAnsi="Arial" w:cs="Arial"/>
                <w:i/>
                <w:iCs/>
                <w:sz w:val="18"/>
                <w:szCs w:val="18"/>
              </w:rPr>
              <w:t>a biometric residence permit or residence permit imposing a study prohibition or restriction on the individual.</w:t>
            </w:r>
          </w:p>
        </w:tc>
      </w:tr>
      <w:tr w:rsidR="00576380" w:rsidRPr="00956B68" w14:paraId="7F034C6E" w14:textId="77777777" w:rsidTr="00EE36F8">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rPr>
              <w:id w:val="712693204"/>
              <w14:checkbox>
                <w14:checked w14:val="0"/>
                <w14:checkedState w14:val="2612" w14:font="MS Gothic"/>
                <w14:uncheckedState w14:val="2610" w14:font="MS Gothic"/>
              </w14:checkbox>
            </w:sdtPr>
            <w:sdtContent>
              <w:p w14:paraId="3C98225B" w14:textId="77777777" w:rsidR="00576380" w:rsidRPr="00956B68" w:rsidRDefault="00576380" w:rsidP="00576380">
                <w:pPr>
                  <w:spacing w:after="160" w:line="259" w:lineRule="auto"/>
                  <w:rPr>
                    <w:rFonts w:ascii="Arial" w:hAnsi="Arial" w:cs="Arial"/>
                  </w:rPr>
                </w:pPr>
                <w:r w:rsidRPr="00956B68">
                  <w:rPr>
                    <w:rFonts w:ascii="Segoe UI Symbol" w:hAnsi="Segoe UI Symbol" w:cs="Segoe UI Symbol"/>
                  </w:rPr>
                  <w:t>☐</w:t>
                </w:r>
              </w:p>
            </w:sdtContent>
          </w:sdt>
          <w:p w14:paraId="4DFC9E87" w14:textId="77777777" w:rsidR="00576380" w:rsidRPr="00956B68" w:rsidRDefault="00576380" w:rsidP="00576380">
            <w:pPr>
              <w:rPr>
                <w:rFonts w:ascii="Arial" w:eastAsiaTheme="minorHAnsi" w:hAnsi="Arial" w:cs="Arial"/>
                <w:kern w:val="2"/>
                <w14:ligatures w14:val="standardContextual"/>
              </w:rPr>
            </w:pPr>
          </w:p>
        </w:tc>
        <w:tc>
          <w:tcPr>
            <w:tcW w:w="9640" w:type="dxa"/>
            <w:tcBorders>
              <w:top w:val="single" w:sz="4" w:space="0" w:color="auto"/>
              <w:left w:val="single" w:sz="4" w:space="0" w:color="auto"/>
              <w:bottom w:val="single" w:sz="4" w:space="0" w:color="auto"/>
              <w:right w:val="single" w:sz="4" w:space="0" w:color="auto"/>
            </w:tcBorders>
            <w:shd w:val="clear" w:color="auto" w:fill="auto"/>
            <w:vAlign w:val="center"/>
          </w:tcPr>
          <w:p w14:paraId="336AC36B" w14:textId="77777777" w:rsidR="00576380" w:rsidRPr="00956B68" w:rsidRDefault="00576380" w:rsidP="00576380">
            <w:pPr>
              <w:spacing w:after="160" w:line="259" w:lineRule="auto"/>
              <w:rPr>
                <w:rFonts w:ascii="Arial" w:hAnsi="Arial" w:cs="Arial"/>
                <w:b/>
                <w:bCs/>
              </w:rPr>
            </w:pPr>
            <w:r w:rsidRPr="00956B68">
              <w:rPr>
                <w:rFonts w:ascii="Arial" w:hAnsi="Arial" w:cs="Arial"/>
                <w:b/>
                <w:bCs/>
              </w:rPr>
              <w:t>Countries or areas where residency establishes eligibility for our funding</w:t>
            </w:r>
          </w:p>
          <w:p w14:paraId="21D7A8DA" w14:textId="70794641" w:rsidR="00576380" w:rsidRPr="00AC5207" w:rsidRDefault="00576380" w:rsidP="00576380">
            <w:pPr>
              <w:spacing w:after="160" w:line="259" w:lineRule="auto"/>
              <w:rPr>
                <w:rFonts w:ascii="Arial" w:hAnsi="Arial" w:cs="Arial"/>
                <w:i/>
                <w:iCs/>
                <w:sz w:val="18"/>
                <w:szCs w:val="18"/>
              </w:rPr>
            </w:pPr>
            <w:r w:rsidRPr="00AC5207">
              <w:rPr>
                <w:rFonts w:ascii="Arial" w:hAnsi="Arial" w:cs="Arial"/>
                <w:i/>
                <w:iCs/>
                <w:sz w:val="18"/>
                <w:szCs w:val="18"/>
              </w:rPr>
              <w:t xml:space="preserve">British Overseas Territories: Anguilla, Bermuda, British Antarctic Territory, British Indian Ocean Territory, British Virgin Islands, Cayman Islands, Falkland Islands, Gibraltar, Montserrat, Pitcairn, Henderson Island, Ducie and </w:t>
            </w:r>
            <w:proofErr w:type="spellStart"/>
            <w:r w:rsidRPr="00AC5207">
              <w:rPr>
                <w:rFonts w:ascii="Arial" w:hAnsi="Arial" w:cs="Arial"/>
                <w:i/>
                <w:iCs/>
                <w:sz w:val="18"/>
                <w:szCs w:val="18"/>
              </w:rPr>
              <w:t>Oeno</w:t>
            </w:r>
            <w:proofErr w:type="spellEnd"/>
            <w:r w:rsidRPr="00AC5207">
              <w:rPr>
                <w:rFonts w:ascii="Arial" w:hAnsi="Arial" w:cs="Arial"/>
                <w:i/>
                <w:iCs/>
                <w:sz w:val="18"/>
                <w:szCs w:val="18"/>
              </w:rPr>
              <w:t xml:space="preserve"> Islands, South Georgia and the South Sandwich Isles, St Helena and its dependencies, Turks and Caicos Islands.</w:t>
            </w:r>
          </w:p>
          <w:p w14:paraId="5D37A95F" w14:textId="06DF1DB0" w:rsidR="00576380" w:rsidRPr="00AC5207" w:rsidRDefault="00576380" w:rsidP="00576380">
            <w:pPr>
              <w:spacing w:after="160" w:line="259" w:lineRule="auto"/>
              <w:rPr>
                <w:rFonts w:ascii="Arial" w:hAnsi="Arial" w:cs="Arial"/>
                <w:i/>
                <w:iCs/>
                <w:sz w:val="18"/>
                <w:szCs w:val="18"/>
              </w:rPr>
            </w:pPr>
            <w:r w:rsidRPr="00AC5207">
              <w:rPr>
                <w:rFonts w:ascii="Arial" w:hAnsi="Arial" w:cs="Arial"/>
                <w:i/>
                <w:iCs/>
                <w:sz w:val="18"/>
                <w:szCs w:val="18"/>
              </w:rPr>
              <w:t>For funding eligibility purposes, EEA and eligible overseas dependent territories are defined as all member states of the EU and Iceland, Liechtenstein, Switzerland, Norway and all the eligible British Overseas Territories and EU overseas territories. A list of European Union (EU) member states can be accessed on the EU website. Although Switzerland is not part of the formally recognised EEA, its nationals are eligible under various international treaties signed by the UK and Swiss governments.</w:t>
            </w:r>
          </w:p>
          <w:p w14:paraId="3B698E88" w14:textId="39497AAC" w:rsidR="00576380" w:rsidRPr="00AC5207" w:rsidRDefault="00AE6321" w:rsidP="00576380">
            <w:pPr>
              <w:spacing w:after="160" w:line="259" w:lineRule="auto"/>
              <w:rPr>
                <w:rFonts w:ascii="Arial" w:hAnsi="Arial" w:cs="Arial"/>
                <w:i/>
                <w:iCs/>
                <w:sz w:val="18"/>
                <w:szCs w:val="18"/>
              </w:rPr>
            </w:pPr>
            <w:r w:rsidRPr="00AC5207">
              <w:rPr>
                <w:rFonts w:ascii="Arial" w:hAnsi="Arial" w:cs="Arial"/>
                <w:i/>
                <w:iCs/>
                <w:sz w:val="18"/>
                <w:szCs w:val="18"/>
              </w:rPr>
              <w:t>T</w:t>
            </w:r>
            <w:r w:rsidR="00576380" w:rsidRPr="00AC5207">
              <w:rPr>
                <w:rFonts w:ascii="Arial" w:hAnsi="Arial" w:cs="Arial"/>
                <w:i/>
                <w:iCs/>
                <w:sz w:val="18"/>
                <w:szCs w:val="18"/>
              </w:rPr>
              <w:t xml:space="preserve">he below is a list of territories that are categorised as being within the EU and or territories that are categorised as being part of the listed countries such that they satisfy our residency requirements for the purposes of the funding rules. </w:t>
            </w:r>
          </w:p>
          <w:p w14:paraId="6D54FE2D" w14:textId="1E74EE1A" w:rsidR="00576380" w:rsidRPr="00AC5207" w:rsidRDefault="00576380" w:rsidP="00576380">
            <w:pPr>
              <w:spacing w:after="160" w:line="259" w:lineRule="auto"/>
              <w:rPr>
                <w:rFonts w:ascii="Arial" w:hAnsi="Arial" w:cs="Arial"/>
                <w:i/>
                <w:iCs/>
                <w:sz w:val="18"/>
                <w:szCs w:val="18"/>
              </w:rPr>
            </w:pPr>
            <w:r w:rsidRPr="00AC5207">
              <w:rPr>
                <w:rFonts w:ascii="Arial" w:hAnsi="Arial" w:cs="Arial"/>
                <w:i/>
                <w:iCs/>
                <w:sz w:val="18"/>
                <w:szCs w:val="18"/>
              </w:rPr>
              <w:t>Denmark (The following is part of Denmark): Greenland, Faroe Islands</w:t>
            </w:r>
            <w:r w:rsidR="00AE6321" w:rsidRPr="00AC5207">
              <w:rPr>
                <w:rFonts w:ascii="Arial" w:hAnsi="Arial" w:cs="Arial"/>
                <w:i/>
                <w:iCs/>
                <w:sz w:val="18"/>
                <w:szCs w:val="18"/>
              </w:rPr>
              <w:t xml:space="preserve">, </w:t>
            </w:r>
            <w:r w:rsidRPr="00AC5207">
              <w:rPr>
                <w:rFonts w:ascii="Arial" w:hAnsi="Arial" w:cs="Arial"/>
                <w:i/>
                <w:iCs/>
                <w:sz w:val="18"/>
                <w:szCs w:val="18"/>
              </w:rPr>
              <w:t>Finland (The following is part of Finland and the EU): Aland Islands</w:t>
            </w:r>
            <w:r w:rsidR="00AE6321" w:rsidRPr="00AC5207">
              <w:rPr>
                <w:rFonts w:ascii="Arial" w:hAnsi="Arial" w:cs="Arial"/>
                <w:i/>
                <w:iCs/>
                <w:sz w:val="18"/>
                <w:szCs w:val="18"/>
              </w:rPr>
              <w:t xml:space="preserve">, </w:t>
            </w:r>
            <w:r w:rsidRPr="00AC5207">
              <w:rPr>
                <w:rFonts w:ascii="Arial" w:hAnsi="Arial" w:cs="Arial"/>
                <w:i/>
                <w:iCs/>
                <w:sz w:val="18"/>
                <w:szCs w:val="18"/>
              </w:rPr>
              <w:t>France (The following is part of France and the EU): The French Overseas Department (DOMS) (Guadeloupe, Martinique, French Guiana (Guyana), Reunion and Saint-Pierre et Miquelon). (The following is not part of the EU but is part of France): New Caledonia and its dependencies French Polynesia, Saint Barthélemy</w:t>
            </w:r>
            <w:r w:rsidR="00AE6321" w:rsidRPr="00AC5207">
              <w:rPr>
                <w:rFonts w:ascii="Arial" w:hAnsi="Arial" w:cs="Arial"/>
                <w:i/>
                <w:iCs/>
                <w:sz w:val="18"/>
                <w:szCs w:val="18"/>
              </w:rPr>
              <w:t xml:space="preserve">, </w:t>
            </w:r>
            <w:r w:rsidRPr="00AC5207">
              <w:rPr>
                <w:rFonts w:ascii="Arial" w:hAnsi="Arial" w:cs="Arial"/>
                <w:i/>
                <w:iCs/>
                <w:sz w:val="18"/>
                <w:szCs w:val="18"/>
              </w:rPr>
              <w:t>Germany (The following is part of Germany and the EU): Tax-free port of Heligoland</w:t>
            </w:r>
            <w:r w:rsidR="00AE6321" w:rsidRPr="00AC5207">
              <w:rPr>
                <w:rFonts w:ascii="Arial" w:hAnsi="Arial" w:cs="Arial"/>
                <w:i/>
                <w:iCs/>
                <w:sz w:val="18"/>
                <w:szCs w:val="18"/>
              </w:rPr>
              <w:t xml:space="preserve">, </w:t>
            </w:r>
            <w:r w:rsidRPr="00AC5207">
              <w:rPr>
                <w:rFonts w:ascii="Arial" w:hAnsi="Arial" w:cs="Arial"/>
                <w:i/>
                <w:iCs/>
                <w:sz w:val="18"/>
                <w:szCs w:val="18"/>
              </w:rPr>
              <w:t>Netherlands (The following is part of the Netherlands): Antilles (Bonaire, Curacao, Saba, St Eustatius and St Maarten), Aruba</w:t>
            </w:r>
            <w:r w:rsidR="00AE6321" w:rsidRPr="00AC5207">
              <w:rPr>
                <w:rFonts w:ascii="Arial" w:hAnsi="Arial" w:cs="Arial"/>
                <w:i/>
                <w:iCs/>
                <w:sz w:val="18"/>
                <w:szCs w:val="18"/>
              </w:rPr>
              <w:t xml:space="preserve">, </w:t>
            </w:r>
            <w:r w:rsidRPr="00AC5207">
              <w:rPr>
                <w:rFonts w:ascii="Arial" w:hAnsi="Arial" w:cs="Arial"/>
                <w:i/>
                <w:iCs/>
                <w:sz w:val="18"/>
                <w:szCs w:val="18"/>
              </w:rPr>
              <w:t>Portugal (The following is part of Portugal and the EU): Madeira, The Azores</w:t>
            </w:r>
            <w:r w:rsidR="00AE6321" w:rsidRPr="00AC5207">
              <w:rPr>
                <w:rFonts w:ascii="Arial" w:hAnsi="Arial" w:cs="Arial"/>
                <w:i/>
                <w:iCs/>
                <w:sz w:val="18"/>
                <w:szCs w:val="18"/>
              </w:rPr>
              <w:t xml:space="preserve">, </w:t>
            </w:r>
            <w:r w:rsidRPr="00AC5207">
              <w:rPr>
                <w:rFonts w:ascii="Arial" w:hAnsi="Arial" w:cs="Arial"/>
                <w:i/>
                <w:iCs/>
                <w:sz w:val="18"/>
                <w:szCs w:val="18"/>
              </w:rPr>
              <w:t>Spain (The following is part of Spain and the EU): The Balearic Islands, The Canary Islands, Ceuta, Melilla</w:t>
            </w:r>
          </w:p>
          <w:p w14:paraId="6F5A873E" w14:textId="70A7F423" w:rsidR="00576380" w:rsidRPr="00956B68" w:rsidRDefault="00576380" w:rsidP="00576380">
            <w:pPr>
              <w:rPr>
                <w:rFonts w:ascii="Arial" w:eastAsiaTheme="minorHAnsi" w:hAnsi="Arial" w:cs="Arial"/>
                <w:b/>
                <w:bCs/>
                <w:kern w:val="2"/>
                <w14:ligatures w14:val="standardContextual"/>
              </w:rPr>
            </w:pPr>
            <w:r w:rsidRPr="00AC5207">
              <w:rPr>
                <w:rFonts w:ascii="Arial" w:hAnsi="Arial" w:cs="Arial"/>
                <w:i/>
                <w:iCs/>
                <w:sz w:val="18"/>
                <w:szCs w:val="18"/>
              </w:rPr>
              <w:t>To note: Andorra, Macau, Monaco, San Marino and the Vatican are not part of the EU or the EEA. Where we refer to the ‘UK and Islands’, ‘Islands’ means the Channel Islands and the Isle of Man.</w:t>
            </w:r>
          </w:p>
        </w:tc>
      </w:tr>
    </w:tbl>
    <w:p w14:paraId="67A41C45" w14:textId="77777777" w:rsidR="00576380" w:rsidRPr="00956B68" w:rsidRDefault="00576380">
      <w:pPr>
        <w:rPr>
          <w:rFonts w:ascii="Arial" w:hAnsi="Arial" w:cs="Arial"/>
        </w:rPr>
      </w:pPr>
    </w:p>
    <w:tbl>
      <w:tblPr>
        <w:tblW w:w="10242"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5"/>
        <w:gridCol w:w="2864"/>
        <w:gridCol w:w="1388"/>
        <w:gridCol w:w="1276"/>
        <w:gridCol w:w="1418"/>
        <w:gridCol w:w="141"/>
        <w:gridCol w:w="1021"/>
        <w:gridCol w:w="964"/>
        <w:gridCol w:w="35"/>
      </w:tblGrid>
      <w:tr w:rsidR="008A0113" w:rsidRPr="00956B68" w14:paraId="524DF048" w14:textId="77777777" w:rsidTr="00EE36F8">
        <w:trPr>
          <w:gridAfter w:val="1"/>
          <w:wAfter w:w="35" w:type="dxa"/>
          <w:trHeight w:val="624"/>
        </w:trPr>
        <w:tc>
          <w:tcPr>
            <w:tcW w:w="10207" w:type="dxa"/>
            <w:gridSpan w:val="8"/>
            <w:tcBorders>
              <w:top w:val="single" w:sz="4" w:space="0" w:color="auto"/>
              <w:left w:val="single" w:sz="4" w:space="0" w:color="auto"/>
              <w:bottom w:val="single" w:sz="4" w:space="0" w:color="auto"/>
              <w:right w:val="single" w:sz="4" w:space="0" w:color="auto"/>
            </w:tcBorders>
            <w:shd w:val="clear" w:color="auto" w:fill="8DB3E2" w:themeFill="text2" w:themeFillTint="66"/>
          </w:tcPr>
          <w:p w14:paraId="69A3F72A" w14:textId="14102C36" w:rsidR="008A0113" w:rsidRPr="00956B68" w:rsidRDefault="00BF0F39" w:rsidP="008A0113">
            <w:pPr>
              <w:rPr>
                <w:rFonts w:ascii="Arial" w:hAnsi="Arial" w:cs="Arial"/>
                <w:bCs/>
              </w:rPr>
            </w:pPr>
            <w:r>
              <w:rPr>
                <w:rFonts w:ascii="Arial" w:hAnsi="Arial" w:cs="Arial"/>
              </w:rPr>
              <w:t>To provide the best support during your apprenticeship, please complete the d</w:t>
            </w:r>
            <w:r w:rsidR="008A0113" w:rsidRPr="00956B68">
              <w:rPr>
                <w:rFonts w:ascii="Arial" w:hAnsi="Arial" w:cs="Arial"/>
              </w:rPr>
              <w:t>isability, health problem or learning difficulty Declaration</w:t>
            </w:r>
          </w:p>
        </w:tc>
      </w:tr>
      <w:tr w:rsidR="008A0113" w:rsidRPr="00956B68" w14:paraId="538566D8" w14:textId="77777777" w:rsidTr="00EE36F8">
        <w:trPr>
          <w:gridAfter w:val="1"/>
          <w:wAfter w:w="35" w:type="dxa"/>
          <w:trHeight w:val="624"/>
        </w:trPr>
        <w:tc>
          <w:tcPr>
            <w:tcW w:w="8081" w:type="dxa"/>
            <w:gridSpan w:val="5"/>
            <w:tcBorders>
              <w:top w:val="single" w:sz="4" w:space="0" w:color="auto"/>
              <w:left w:val="single" w:sz="4" w:space="0" w:color="auto"/>
              <w:bottom w:val="single" w:sz="4" w:space="0" w:color="auto"/>
              <w:right w:val="single" w:sz="4" w:space="0" w:color="auto"/>
            </w:tcBorders>
            <w:shd w:val="clear" w:color="auto" w:fill="auto"/>
          </w:tcPr>
          <w:p w14:paraId="3C362027" w14:textId="77777777" w:rsidR="008A0113" w:rsidRPr="00EE36F8" w:rsidRDefault="008A0113" w:rsidP="008A0113">
            <w:pPr>
              <w:rPr>
                <w:rFonts w:ascii="Arial" w:hAnsi="Arial" w:cs="Arial"/>
                <w:b/>
              </w:rPr>
            </w:pPr>
            <w:r w:rsidRPr="00EE36F8">
              <w:rPr>
                <w:rFonts w:ascii="Arial" w:hAnsi="Arial" w:cs="Arial"/>
                <w:b/>
              </w:rPr>
              <w:t>Long term disability, health problem or learning difficulty</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14:paraId="037C52E9" w14:textId="77777777" w:rsidR="008A0113" w:rsidRPr="00956B68" w:rsidRDefault="008A0113" w:rsidP="008A0113">
            <w:pPr>
              <w:rPr>
                <w:rFonts w:ascii="Arial" w:hAnsi="Arial" w:cs="Arial"/>
                <w:bCs/>
              </w:rPr>
            </w:pPr>
            <w:r w:rsidRPr="00956B68">
              <w:rPr>
                <w:rFonts w:ascii="Arial" w:hAnsi="Arial" w:cs="Arial"/>
                <w:bCs/>
              </w:rPr>
              <w:t>Please tick where applicable</w:t>
            </w:r>
          </w:p>
        </w:tc>
      </w:tr>
      <w:tr w:rsidR="008A0113" w:rsidRPr="00956B68" w14:paraId="3E9C28C2" w14:textId="77777777" w:rsidTr="00EE36F8">
        <w:trPr>
          <w:gridAfter w:val="1"/>
          <w:wAfter w:w="35" w:type="dxa"/>
          <w:trHeight w:val="624"/>
        </w:trPr>
        <w:tc>
          <w:tcPr>
            <w:tcW w:w="8081" w:type="dxa"/>
            <w:gridSpan w:val="5"/>
            <w:tcBorders>
              <w:top w:val="single" w:sz="4" w:space="0" w:color="auto"/>
              <w:left w:val="single" w:sz="4" w:space="0" w:color="auto"/>
              <w:bottom w:val="single" w:sz="4" w:space="0" w:color="auto"/>
              <w:right w:val="single" w:sz="4" w:space="0" w:color="auto"/>
            </w:tcBorders>
            <w:shd w:val="clear" w:color="auto" w:fill="auto"/>
          </w:tcPr>
          <w:p w14:paraId="3FC76122" w14:textId="77777777" w:rsidR="008A0113" w:rsidRPr="00956B68" w:rsidRDefault="008A0113" w:rsidP="008A0113">
            <w:pPr>
              <w:rPr>
                <w:rFonts w:ascii="Arial" w:hAnsi="Arial" w:cs="Arial"/>
              </w:rPr>
            </w:pPr>
            <w:r w:rsidRPr="00956B68">
              <w:rPr>
                <w:rFonts w:ascii="Arial" w:hAnsi="Arial" w:cs="Arial"/>
              </w:rPr>
              <w:t xml:space="preserve">Learner considers himself or herself to have a learning difficulty and /or disability and/or health problem </w:t>
            </w:r>
          </w:p>
        </w:tc>
        <w:sdt>
          <w:sdtPr>
            <w:rPr>
              <w:rFonts w:ascii="Arial" w:hAnsi="Arial" w:cs="Arial"/>
            </w:rPr>
            <w:id w:val="-148437092"/>
            <w14:checkbox>
              <w14:checked w14:val="0"/>
              <w14:checkedState w14:val="2612" w14:font="MS Gothic"/>
              <w14:uncheckedState w14:val="2610" w14:font="MS Gothic"/>
            </w14:checkbox>
          </w:sdtPr>
          <w:sdtContent>
            <w:tc>
              <w:tcPr>
                <w:tcW w:w="2126" w:type="dxa"/>
                <w:gridSpan w:val="3"/>
                <w:tcBorders>
                  <w:top w:val="single" w:sz="4" w:space="0" w:color="auto"/>
                  <w:left w:val="single" w:sz="4" w:space="0" w:color="auto"/>
                  <w:bottom w:val="single" w:sz="4" w:space="0" w:color="auto"/>
                  <w:right w:val="single" w:sz="4" w:space="0" w:color="auto"/>
                </w:tcBorders>
                <w:vAlign w:val="center"/>
              </w:tcPr>
              <w:p w14:paraId="5EE62812" w14:textId="6189148F" w:rsidR="008A0113" w:rsidRPr="00956B68" w:rsidRDefault="00BF0F39" w:rsidP="008A0113">
                <w:pPr>
                  <w:jc w:val="center"/>
                  <w:rPr>
                    <w:rFonts w:ascii="Arial" w:hAnsi="Arial" w:cs="Arial"/>
                  </w:rPr>
                </w:pPr>
                <w:r>
                  <w:rPr>
                    <w:rFonts w:ascii="MS Gothic" w:eastAsia="MS Gothic" w:hAnsi="MS Gothic" w:cs="Arial" w:hint="eastAsia"/>
                  </w:rPr>
                  <w:t>☐</w:t>
                </w:r>
              </w:p>
            </w:tc>
          </w:sdtContent>
        </w:sdt>
      </w:tr>
      <w:tr w:rsidR="008A0113" w:rsidRPr="00956B68" w14:paraId="582DA0A5" w14:textId="77777777" w:rsidTr="00EE36F8">
        <w:trPr>
          <w:gridAfter w:val="1"/>
          <w:wAfter w:w="35" w:type="dxa"/>
          <w:trHeight w:val="624"/>
        </w:trPr>
        <w:tc>
          <w:tcPr>
            <w:tcW w:w="8081" w:type="dxa"/>
            <w:gridSpan w:val="5"/>
            <w:tcBorders>
              <w:top w:val="single" w:sz="4" w:space="0" w:color="auto"/>
              <w:left w:val="single" w:sz="4" w:space="0" w:color="auto"/>
              <w:bottom w:val="single" w:sz="4" w:space="0" w:color="auto"/>
              <w:right w:val="single" w:sz="4" w:space="0" w:color="auto"/>
            </w:tcBorders>
            <w:shd w:val="clear" w:color="auto" w:fill="auto"/>
          </w:tcPr>
          <w:p w14:paraId="07D47BBD" w14:textId="77777777" w:rsidR="008A0113" w:rsidRPr="00956B68" w:rsidRDefault="008A0113" w:rsidP="008A0113">
            <w:pPr>
              <w:rPr>
                <w:rFonts w:ascii="Arial" w:hAnsi="Arial" w:cs="Arial"/>
              </w:rPr>
            </w:pPr>
            <w:r w:rsidRPr="00956B68">
              <w:rPr>
                <w:rFonts w:ascii="Arial" w:hAnsi="Arial" w:cs="Arial"/>
              </w:rPr>
              <w:t>Learner does not consider himself or herself to have a learning difficulty and /or disability and/or health problem</w:t>
            </w:r>
          </w:p>
        </w:tc>
        <w:sdt>
          <w:sdtPr>
            <w:rPr>
              <w:rFonts w:ascii="Arial" w:hAnsi="Arial" w:cs="Arial"/>
            </w:rPr>
            <w:id w:val="686873451"/>
            <w14:checkbox>
              <w14:checked w14:val="0"/>
              <w14:checkedState w14:val="2612" w14:font="MS Gothic"/>
              <w14:uncheckedState w14:val="2610" w14:font="MS Gothic"/>
            </w14:checkbox>
          </w:sdtPr>
          <w:sdtContent>
            <w:tc>
              <w:tcPr>
                <w:tcW w:w="2126" w:type="dxa"/>
                <w:gridSpan w:val="3"/>
                <w:tcBorders>
                  <w:top w:val="single" w:sz="4" w:space="0" w:color="auto"/>
                  <w:left w:val="single" w:sz="4" w:space="0" w:color="auto"/>
                  <w:bottom w:val="single" w:sz="4" w:space="0" w:color="auto"/>
                  <w:right w:val="single" w:sz="4" w:space="0" w:color="auto"/>
                </w:tcBorders>
                <w:vAlign w:val="center"/>
              </w:tcPr>
              <w:p w14:paraId="7D9BAC4A" w14:textId="29779BAF" w:rsidR="008A0113" w:rsidRPr="00956B68" w:rsidRDefault="008A0113" w:rsidP="008A0113">
                <w:pPr>
                  <w:jc w:val="center"/>
                  <w:rPr>
                    <w:rFonts w:ascii="Arial" w:hAnsi="Arial" w:cs="Arial"/>
                  </w:rPr>
                </w:pPr>
                <w:r w:rsidRPr="00956B68">
                  <w:rPr>
                    <w:rFonts w:ascii="Segoe UI Symbol" w:eastAsia="MS Gothic" w:hAnsi="Segoe UI Symbol" w:cs="Segoe UI Symbol"/>
                  </w:rPr>
                  <w:t>☐</w:t>
                </w:r>
              </w:p>
            </w:tc>
          </w:sdtContent>
        </w:sdt>
      </w:tr>
      <w:tr w:rsidR="008A0113" w:rsidRPr="00956B68" w14:paraId="4210FFBB" w14:textId="77777777" w:rsidTr="00EE36F8">
        <w:trPr>
          <w:gridAfter w:val="1"/>
          <w:wAfter w:w="35" w:type="dxa"/>
          <w:trHeight w:val="624"/>
        </w:trPr>
        <w:tc>
          <w:tcPr>
            <w:tcW w:w="8081" w:type="dxa"/>
            <w:gridSpan w:val="5"/>
            <w:tcBorders>
              <w:top w:val="single" w:sz="4" w:space="0" w:color="auto"/>
              <w:left w:val="single" w:sz="4" w:space="0" w:color="auto"/>
              <w:bottom w:val="single" w:sz="4" w:space="0" w:color="auto"/>
              <w:right w:val="single" w:sz="4" w:space="0" w:color="auto"/>
            </w:tcBorders>
            <w:shd w:val="clear" w:color="auto" w:fill="auto"/>
          </w:tcPr>
          <w:p w14:paraId="6978CD41" w14:textId="77777777" w:rsidR="008A0113" w:rsidRPr="00956B68" w:rsidRDefault="008A0113" w:rsidP="008A0113">
            <w:pPr>
              <w:rPr>
                <w:rFonts w:ascii="Arial" w:hAnsi="Arial" w:cs="Arial"/>
              </w:rPr>
            </w:pPr>
            <w:r w:rsidRPr="00956B68">
              <w:rPr>
                <w:rFonts w:ascii="Arial" w:hAnsi="Arial" w:cs="Arial"/>
              </w:rPr>
              <w:t>No information provided by the learner</w:t>
            </w:r>
          </w:p>
        </w:tc>
        <w:sdt>
          <w:sdtPr>
            <w:rPr>
              <w:rFonts w:ascii="Arial" w:hAnsi="Arial" w:cs="Arial"/>
            </w:rPr>
            <w:id w:val="148414101"/>
            <w14:checkbox>
              <w14:checked w14:val="0"/>
              <w14:checkedState w14:val="2612" w14:font="MS Gothic"/>
              <w14:uncheckedState w14:val="2610" w14:font="MS Gothic"/>
            </w14:checkbox>
          </w:sdtPr>
          <w:sdtContent>
            <w:tc>
              <w:tcPr>
                <w:tcW w:w="2126" w:type="dxa"/>
                <w:gridSpan w:val="3"/>
                <w:tcBorders>
                  <w:top w:val="single" w:sz="4" w:space="0" w:color="auto"/>
                  <w:left w:val="single" w:sz="4" w:space="0" w:color="auto"/>
                  <w:bottom w:val="single" w:sz="4" w:space="0" w:color="auto"/>
                  <w:right w:val="single" w:sz="4" w:space="0" w:color="auto"/>
                </w:tcBorders>
                <w:vAlign w:val="center"/>
              </w:tcPr>
              <w:p w14:paraId="5A67255B" w14:textId="77777777" w:rsidR="008A0113" w:rsidRPr="00956B68" w:rsidRDefault="008A0113" w:rsidP="008A0113">
                <w:pPr>
                  <w:jc w:val="center"/>
                  <w:rPr>
                    <w:rFonts w:ascii="Arial" w:hAnsi="Arial" w:cs="Arial"/>
                  </w:rPr>
                </w:pPr>
                <w:r w:rsidRPr="00956B68">
                  <w:rPr>
                    <w:rFonts w:ascii="Segoe UI Symbol" w:eastAsia="MS Gothic" w:hAnsi="Segoe UI Symbol" w:cs="Segoe UI Symbol"/>
                  </w:rPr>
                  <w:t>☐</w:t>
                </w:r>
              </w:p>
            </w:tc>
          </w:sdtContent>
        </w:sdt>
      </w:tr>
      <w:tr w:rsidR="008A0113" w:rsidRPr="00956B68" w14:paraId="6F5AFCEF" w14:textId="77777777" w:rsidTr="00EE36F8">
        <w:tblPrEx>
          <w:tblBorders>
            <w:insideH w:val="single" w:sz="4" w:space="0" w:color="auto"/>
            <w:insideV w:val="single" w:sz="4" w:space="0" w:color="auto"/>
          </w:tblBorders>
        </w:tblPrEx>
        <w:trPr>
          <w:trHeight w:val="623"/>
        </w:trPr>
        <w:tc>
          <w:tcPr>
            <w:tcW w:w="10242" w:type="dxa"/>
            <w:gridSpan w:val="9"/>
            <w:shd w:val="clear" w:color="auto" w:fill="8DB3E2" w:themeFill="text2" w:themeFillTint="66"/>
          </w:tcPr>
          <w:p w14:paraId="569A0FBF" w14:textId="3881D461" w:rsidR="008A0113" w:rsidRPr="00956B68" w:rsidRDefault="00BF0F39" w:rsidP="008A0113">
            <w:pPr>
              <w:rPr>
                <w:rFonts w:ascii="Arial" w:hAnsi="Arial" w:cs="Arial"/>
                <w:bCs/>
              </w:rPr>
            </w:pPr>
            <w:r>
              <w:rPr>
                <w:rFonts w:ascii="Arial" w:hAnsi="Arial" w:cs="Arial"/>
              </w:rPr>
              <w:t xml:space="preserve">Dental Nursing / </w:t>
            </w:r>
            <w:r w:rsidR="008A0113" w:rsidRPr="00956B68">
              <w:rPr>
                <w:rFonts w:ascii="Arial" w:hAnsi="Arial" w:cs="Arial"/>
              </w:rPr>
              <w:t>English and Maths / Functional Skills</w:t>
            </w:r>
          </w:p>
        </w:tc>
      </w:tr>
      <w:tr w:rsidR="008A0113" w:rsidRPr="00956B68" w14:paraId="23B2EFA3" w14:textId="77777777" w:rsidTr="00EE36F8">
        <w:tblPrEx>
          <w:tblBorders>
            <w:insideH w:val="single" w:sz="4" w:space="0" w:color="auto"/>
            <w:insideV w:val="single" w:sz="4" w:space="0" w:color="auto"/>
          </w:tblBorders>
        </w:tblPrEx>
        <w:trPr>
          <w:trHeight w:val="422"/>
        </w:trPr>
        <w:tc>
          <w:tcPr>
            <w:tcW w:w="1135" w:type="dxa"/>
            <w:shd w:val="clear" w:color="auto" w:fill="auto"/>
          </w:tcPr>
          <w:p w14:paraId="2E8DC878" w14:textId="12B3232B" w:rsidR="008A0113" w:rsidRPr="00956B68" w:rsidRDefault="008A0113" w:rsidP="008A0113">
            <w:pPr>
              <w:pStyle w:val="Footer"/>
              <w:tabs>
                <w:tab w:val="left" w:pos="720"/>
              </w:tabs>
              <w:rPr>
                <w:rFonts w:cs="Arial"/>
                <w:bCs/>
                <w:szCs w:val="24"/>
              </w:rPr>
            </w:pPr>
            <w:r w:rsidRPr="00956B68">
              <w:rPr>
                <w:rFonts w:cs="Arial"/>
                <w:bCs/>
                <w:szCs w:val="24"/>
              </w:rPr>
              <w:t>Subject</w:t>
            </w:r>
          </w:p>
        </w:tc>
        <w:tc>
          <w:tcPr>
            <w:tcW w:w="4252" w:type="dxa"/>
            <w:gridSpan w:val="2"/>
            <w:shd w:val="clear" w:color="auto" w:fill="auto"/>
          </w:tcPr>
          <w:p w14:paraId="10506EFA" w14:textId="050C261F" w:rsidR="008A0113" w:rsidRPr="00956B68" w:rsidRDefault="008A0113" w:rsidP="008A0113">
            <w:pPr>
              <w:rPr>
                <w:rFonts w:ascii="Arial" w:hAnsi="Arial" w:cs="Arial"/>
                <w:bCs/>
              </w:rPr>
            </w:pPr>
            <w:r w:rsidRPr="00956B68">
              <w:rPr>
                <w:rFonts w:ascii="Arial" w:hAnsi="Arial" w:cs="Arial"/>
                <w:bCs/>
              </w:rPr>
              <w:t>Awarding Body</w:t>
            </w:r>
          </w:p>
        </w:tc>
        <w:tc>
          <w:tcPr>
            <w:tcW w:w="1276" w:type="dxa"/>
            <w:shd w:val="clear" w:color="auto" w:fill="auto"/>
          </w:tcPr>
          <w:p w14:paraId="78BE15F4" w14:textId="4BD8F56F" w:rsidR="008A0113" w:rsidRPr="00956B68" w:rsidRDefault="008A0113" w:rsidP="008A0113">
            <w:pPr>
              <w:rPr>
                <w:rFonts w:ascii="Arial" w:hAnsi="Arial" w:cs="Arial"/>
                <w:bCs/>
              </w:rPr>
            </w:pPr>
            <w:r w:rsidRPr="00956B68">
              <w:rPr>
                <w:rFonts w:ascii="Arial" w:hAnsi="Arial" w:cs="Arial"/>
                <w:bCs/>
              </w:rPr>
              <w:t>Level</w:t>
            </w:r>
          </w:p>
        </w:tc>
        <w:tc>
          <w:tcPr>
            <w:tcW w:w="1559" w:type="dxa"/>
            <w:gridSpan w:val="2"/>
            <w:shd w:val="clear" w:color="auto" w:fill="auto"/>
          </w:tcPr>
          <w:p w14:paraId="6545C534" w14:textId="77777777" w:rsidR="008A0113" w:rsidRPr="00956B68" w:rsidRDefault="008A0113" w:rsidP="008A0113">
            <w:pPr>
              <w:rPr>
                <w:rFonts w:ascii="Arial" w:hAnsi="Arial" w:cs="Arial"/>
                <w:bCs/>
              </w:rPr>
            </w:pPr>
            <w:r w:rsidRPr="00956B68">
              <w:rPr>
                <w:rFonts w:ascii="Arial" w:hAnsi="Arial" w:cs="Arial"/>
                <w:bCs/>
              </w:rPr>
              <w:t>Grade</w:t>
            </w:r>
          </w:p>
        </w:tc>
        <w:tc>
          <w:tcPr>
            <w:tcW w:w="2020" w:type="dxa"/>
            <w:gridSpan w:val="3"/>
            <w:shd w:val="clear" w:color="auto" w:fill="auto"/>
          </w:tcPr>
          <w:p w14:paraId="2F5D2721" w14:textId="03C31267" w:rsidR="008A0113" w:rsidRPr="00956B68" w:rsidRDefault="008A0113" w:rsidP="008A0113">
            <w:pPr>
              <w:rPr>
                <w:rFonts w:ascii="Arial" w:hAnsi="Arial" w:cs="Arial"/>
                <w:bCs/>
              </w:rPr>
            </w:pPr>
            <w:r w:rsidRPr="00956B68">
              <w:rPr>
                <w:rFonts w:ascii="Arial" w:hAnsi="Arial" w:cs="Arial"/>
                <w:bCs/>
              </w:rPr>
              <w:t>Year achieved</w:t>
            </w:r>
          </w:p>
        </w:tc>
      </w:tr>
      <w:tr w:rsidR="00BF0F39" w:rsidRPr="00956B68" w14:paraId="51F8D54D" w14:textId="77777777" w:rsidTr="00EE36F8">
        <w:tblPrEx>
          <w:tblBorders>
            <w:insideH w:val="single" w:sz="4" w:space="0" w:color="auto"/>
            <w:insideV w:val="single" w:sz="4" w:space="0" w:color="auto"/>
          </w:tblBorders>
        </w:tblPrEx>
        <w:trPr>
          <w:trHeight w:val="907"/>
        </w:trPr>
        <w:tc>
          <w:tcPr>
            <w:tcW w:w="1135" w:type="dxa"/>
            <w:shd w:val="clear" w:color="auto" w:fill="auto"/>
          </w:tcPr>
          <w:p w14:paraId="330FB5C0" w14:textId="2FF3D903" w:rsidR="00BF0F39" w:rsidRPr="00956B68" w:rsidRDefault="00BF0F39" w:rsidP="008A0113">
            <w:pPr>
              <w:rPr>
                <w:rFonts w:ascii="Arial" w:hAnsi="Arial" w:cs="Arial"/>
              </w:rPr>
            </w:pPr>
            <w:r>
              <w:rPr>
                <w:rFonts w:ascii="Arial" w:hAnsi="Arial" w:cs="Arial"/>
              </w:rPr>
              <w:t>Dental Nursing</w:t>
            </w:r>
          </w:p>
        </w:tc>
        <w:tc>
          <w:tcPr>
            <w:tcW w:w="4252" w:type="dxa"/>
            <w:gridSpan w:val="2"/>
            <w:shd w:val="clear" w:color="auto" w:fill="auto"/>
          </w:tcPr>
          <w:p w14:paraId="7CBC46A9" w14:textId="77777777" w:rsidR="00BF0F39" w:rsidRPr="00956B68" w:rsidRDefault="00BF0F39" w:rsidP="008A0113">
            <w:pPr>
              <w:rPr>
                <w:rFonts w:ascii="Arial" w:hAnsi="Arial" w:cs="Arial"/>
              </w:rPr>
            </w:pPr>
          </w:p>
        </w:tc>
        <w:tc>
          <w:tcPr>
            <w:tcW w:w="1276" w:type="dxa"/>
            <w:shd w:val="clear" w:color="auto" w:fill="auto"/>
          </w:tcPr>
          <w:p w14:paraId="5DEFBF46" w14:textId="77777777" w:rsidR="00BF0F39" w:rsidRPr="00956B68" w:rsidRDefault="00BF0F39" w:rsidP="008A0113">
            <w:pPr>
              <w:rPr>
                <w:rFonts w:ascii="Arial" w:hAnsi="Arial" w:cs="Arial"/>
              </w:rPr>
            </w:pPr>
          </w:p>
        </w:tc>
        <w:tc>
          <w:tcPr>
            <w:tcW w:w="1559" w:type="dxa"/>
            <w:gridSpan w:val="2"/>
            <w:shd w:val="clear" w:color="auto" w:fill="auto"/>
          </w:tcPr>
          <w:p w14:paraId="5189C043" w14:textId="77777777" w:rsidR="00BF0F39" w:rsidRPr="00956B68" w:rsidRDefault="00BF0F39" w:rsidP="008A0113">
            <w:pPr>
              <w:rPr>
                <w:rFonts w:ascii="Arial" w:hAnsi="Arial" w:cs="Arial"/>
              </w:rPr>
            </w:pPr>
          </w:p>
        </w:tc>
        <w:tc>
          <w:tcPr>
            <w:tcW w:w="2020" w:type="dxa"/>
            <w:gridSpan w:val="3"/>
            <w:shd w:val="clear" w:color="auto" w:fill="auto"/>
          </w:tcPr>
          <w:p w14:paraId="2CA1B065" w14:textId="77777777" w:rsidR="00BF0F39" w:rsidRPr="00956B68" w:rsidRDefault="00BF0F39" w:rsidP="008A0113">
            <w:pPr>
              <w:rPr>
                <w:rFonts w:ascii="Arial" w:hAnsi="Arial" w:cs="Arial"/>
              </w:rPr>
            </w:pPr>
          </w:p>
        </w:tc>
      </w:tr>
      <w:tr w:rsidR="008A0113" w:rsidRPr="00956B68" w14:paraId="490D1054" w14:textId="77777777" w:rsidTr="00EE36F8">
        <w:tblPrEx>
          <w:tblBorders>
            <w:insideH w:val="single" w:sz="4" w:space="0" w:color="auto"/>
            <w:insideV w:val="single" w:sz="4" w:space="0" w:color="auto"/>
          </w:tblBorders>
        </w:tblPrEx>
        <w:trPr>
          <w:trHeight w:val="907"/>
        </w:trPr>
        <w:tc>
          <w:tcPr>
            <w:tcW w:w="1135" w:type="dxa"/>
            <w:shd w:val="clear" w:color="auto" w:fill="auto"/>
          </w:tcPr>
          <w:p w14:paraId="29C1CB14" w14:textId="77777777" w:rsidR="008A0113" w:rsidRPr="00956B68" w:rsidRDefault="008A0113" w:rsidP="008A0113">
            <w:pPr>
              <w:rPr>
                <w:rFonts w:ascii="Arial" w:hAnsi="Arial" w:cs="Arial"/>
              </w:rPr>
            </w:pPr>
            <w:r w:rsidRPr="00956B68">
              <w:rPr>
                <w:rFonts w:ascii="Arial" w:hAnsi="Arial" w:cs="Arial"/>
              </w:rPr>
              <w:t>English</w:t>
            </w:r>
          </w:p>
          <w:p w14:paraId="7E12255F" w14:textId="77777777" w:rsidR="008A0113" w:rsidRPr="00956B68" w:rsidRDefault="008A0113" w:rsidP="008A0113">
            <w:pPr>
              <w:rPr>
                <w:rFonts w:ascii="Arial" w:hAnsi="Arial" w:cs="Arial"/>
              </w:rPr>
            </w:pPr>
          </w:p>
          <w:p w14:paraId="1930961D" w14:textId="77777777" w:rsidR="008A0113" w:rsidRPr="00956B68" w:rsidRDefault="008A0113" w:rsidP="008A0113">
            <w:pPr>
              <w:rPr>
                <w:rFonts w:ascii="Arial" w:hAnsi="Arial" w:cs="Arial"/>
              </w:rPr>
            </w:pPr>
          </w:p>
          <w:p w14:paraId="22A0011B" w14:textId="7D3975DD" w:rsidR="008A0113" w:rsidRPr="00956B68" w:rsidRDefault="008A0113" w:rsidP="008A0113">
            <w:pPr>
              <w:rPr>
                <w:rFonts w:ascii="Arial" w:hAnsi="Arial" w:cs="Arial"/>
              </w:rPr>
            </w:pPr>
          </w:p>
        </w:tc>
        <w:tc>
          <w:tcPr>
            <w:tcW w:w="4252" w:type="dxa"/>
            <w:gridSpan w:val="2"/>
            <w:shd w:val="clear" w:color="auto" w:fill="auto"/>
          </w:tcPr>
          <w:p w14:paraId="6F5727D2" w14:textId="78D50BD3" w:rsidR="008A0113" w:rsidRPr="00956B68" w:rsidRDefault="008A0113" w:rsidP="008A0113">
            <w:pPr>
              <w:rPr>
                <w:rFonts w:ascii="Arial" w:hAnsi="Arial" w:cs="Arial"/>
              </w:rPr>
            </w:pPr>
          </w:p>
        </w:tc>
        <w:tc>
          <w:tcPr>
            <w:tcW w:w="1276" w:type="dxa"/>
            <w:shd w:val="clear" w:color="auto" w:fill="auto"/>
          </w:tcPr>
          <w:p w14:paraId="7D9F9A46" w14:textId="12844EF0" w:rsidR="008A0113" w:rsidRPr="00956B68" w:rsidRDefault="008A0113" w:rsidP="008A0113">
            <w:pPr>
              <w:rPr>
                <w:rFonts w:ascii="Arial" w:hAnsi="Arial" w:cs="Arial"/>
              </w:rPr>
            </w:pPr>
          </w:p>
        </w:tc>
        <w:tc>
          <w:tcPr>
            <w:tcW w:w="1559" w:type="dxa"/>
            <w:gridSpan w:val="2"/>
            <w:shd w:val="clear" w:color="auto" w:fill="auto"/>
          </w:tcPr>
          <w:p w14:paraId="07EA3C77" w14:textId="77777777" w:rsidR="008A0113" w:rsidRPr="00956B68" w:rsidRDefault="008A0113" w:rsidP="008A0113">
            <w:pPr>
              <w:rPr>
                <w:rFonts w:ascii="Arial" w:hAnsi="Arial" w:cs="Arial"/>
              </w:rPr>
            </w:pPr>
          </w:p>
        </w:tc>
        <w:tc>
          <w:tcPr>
            <w:tcW w:w="2020" w:type="dxa"/>
            <w:gridSpan w:val="3"/>
            <w:shd w:val="clear" w:color="auto" w:fill="auto"/>
          </w:tcPr>
          <w:p w14:paraId="6EEE5A5A" w14:textId="3FA06908" w:rsidR="008A0113" w:rsidRPr="00956B68" w:rsidRDefault="008A0113" w:rsidP="008A0113">
            <w:pPr>
              <w:rPr>
                <w:rFonts w:ascii="Arial" w:hAnsi="Arial" w:cs="Arial"/>
              </w:rPr>
            </w:pPr>
          </w:p>
        </w:tc>
      </w:tr>
      <w:tr w:rsidR="008A0113" w:rsidRPr="00956B68" w14:paraId="16FB7D7A" w14:textId="77777777" w:rsidTr="0076116B">
        <w:tblPrEx>
          <w:tblBorders>
            <w:insideH w:val="single" w:sz="4" w:space="0" w:color="auto"/>
            <w:insideV w:val="single" w:sz="4" w:space="0" w:color="auto"/>
          </w:tblBorders>
        </w:tblPrEx>
        <w:trPr>
          <w:trHeight w:val="907"/>
        </w:trPr>
        <w:tc>
          <w:tcPr>
            <w:tcW w:w="1135" w:type="dxa"/>
            <w:shd w:val="clear" w:color="auto" w:fill="D9D9D9" w:themeFill="background1" w:themeFillShade="D9"/>
          </w:tcPr>
          <w:p w14:paraId="77FB9FE3" w14:textId="77777777" w:rsidR="008A0113" w:rsidRPr="00956B68" w:rsidRDefault="008A0113" w:rsidP="008A0113">
            <w:pPr>
              <w:rPr>
                <w:rFonts w:ascii="Arial" w:hAnsi="Arial" w:cs="Arial"/>
              </w:rPr>
            </w:pPr>
            <w:r w:rsidRPr="00956B68">
              <w:rPr>
                <w:rFonts w:ascii="Arial" w:hAnsi="Arial" w:cs="Arial"/>
              </w:rPr>
              <w:lastRenderedPageBreak/>
              <w:t>Maths</w:t>
            </w:r>
          </w:p>
          <w:p w14:paraId="0B31C101" w14:textId="77777777" w:rsidR="008A0113" w:rsidRPr="00956B68" w:rsidRDefault="008A0113" w:rsidP="008A0113">
            <w:pPr>
              <w:rPr>
                <w:rFonts w:ascii="Arial" w:hAnsi="Arial" w:cs="Arial"/>
              </w:rPr>
            </w:pPr>
          </w:p>
          <w:p w14:paraId="0EC5E875" w14:textId="77777777" w:rsidR="008A0113" w:rsidRPr="00956B68" w:rsidRDefault="008A0113" w:rsidP="008A0113">
            <w:pPr>
              <w:rPr>
                <w:rFonts w:ascii="Arial" w:hAnsi="Arial" w:cs="Arial"/>
              </w:rPr>
            </w:pPr>
          </w:p>
          <w:p w14:paraId="15383412" w14:textId="206BA183" w:rsidR="008A0113" w:rsidRPr="00956B68" w:rsidRDefault="008A0113" w:rsidP="008A0113">
            <w:pPr>
              <w:rPr>
                <w:rFonts w:ascii="Arial" w:hAnsi="Arial" w:cs="Arial"/>
              </w:rPr>
            </w:pPr>
          </w:p>
        </w:tc>
        <w:tc>
          <w:tcPr>
            <w:tcW w:w="4252" w:type="dxa"/>
            <w:gridSpan w:val="2"/>
          </w:tcPr>
          <w:p w14:paraId="283249F1" w14:textId="0A669D02" w:rsidR="008A0113" w:rsidRPr="00956B68" w:rsidRDefault="008A0113" w:rsidP="008A0113">
            <w:pPr>
              <w:rPr>
                <w:rFonts w:ascii="Arial" w:hAnsi="Arial" w:cs="Arial"/>
              </w:rPr>
            </w:pPr>
          </w:p>
        </w:tc>
        <w:tc>
          <w:tcPr>
            <w:tcW w:w="1276" w:type="dxa"/>
          </w:tcPr>
          <w:p w14:paraId="2C4B6D41" w14:textId="76613622" w:rsidR="008A0113" w:rsidRPr="00956B68" w:rsidRDefault="008A0113" w:rsidP="008A0113">
            <w:pPr>
              <w:rPr>
                <w:rFonts w:ascii="Arial" w:hAnsi="Arial" w:cs="Arial"/>
              </w:rPr>
            </w:pPr>
          </w:p>
        </w:tc>
        <w:tc>
          <w:tcPr>
            <w:tcW w:w="1559" w:type="dxa"/>
            <w:gridSpan w:val="2"/>
            <w:shd w:val="clear" w:color="auto" w:fill="FFFFFF" w:themeFill="background1"/>
          </w:tcPr>
          <w:p w14:paraId="3E2F8224" w14:textId="77777777" w:rsidR="008A0113" w:rsidRPr="00956B68" w:rsidRDefault="008A0113" w:rsidP="008A0113">
            <w:pPr>
              <w:rPr>
                <w:rFonts w:ascii="Arial" w:hAnsi="Arial" w:cs="Arial"/>
              </w:rPr>
            </w:pPr>
          </w:p>
        </w:tc>
        <w:tc>
          <w:tcPr>
            <w:tcW w:w="2020" w:type="dxa"/>
            <w:gridSpan w:val="3"/>
            <w:shd w:val="clear" w:color="auto" w:fill="FFFFFF" w:themeFill="background1"/>
          </w:tcPr>
          <w:p w14:paraId="64AB341F" w14:textId="48429A8A" w:rsidR="008A0113" w:rsidRPr="00956B68" w:rsidRDefault="008A0113" w:rsidP="008A0113">
            <w:pPr>
              <w:rPr>
                <w:rFonts w:ascii="Arial" w:hAnsi="Arial" w:cs="Arial"/>
              </w:rPr>
            </w:pPr>
          </w:p>
        </w:tc>
      </w:tr>
      <w:tr w:rsidR="008A0113" w:rsidRPr="00956B68" w14:paraId="1AA7FBF6" w14:textId="77777777" w:rsidTr="00EE36F8">
        <w:tblPrEx>
          <w:tblBorders>
            <w:insideH w:val="single" w:sz="4" w:space="0" w:color="auto"/>
            <w:insideV w:val="single" w:sz="4" w:space="0" w:color="auto"/>
          </w:tblBorders>
        </w:tblPrEx>
        <w:trPr>
          <w:trHeight w:val="972"/>
        </w:trPr>
        <w:tc>
          <w:tcPr>
            <w:tcW w:w="10242" w:type="dxa"/>
            <w:gridSpan w:val="9"/>
            <w:shd w:val="clear" w:color="auto" w:fill="8DB3E2" w:themeFill="text2" w:themeFillTint="66"/>
          </w:tcPr>
          <w:p w14:paraId="61005700" w14:textId="77777777" w:rsidR="008A0113" w:rsidRPr="00956B68" w:rsidRDefault="008A0113" w:rsidP="008A0113">
            <w:pPr>
              <w:rPr>
                <w:rFonts w:ascii="Arial" w:hAnsi="Arial" w:cs="Arial"/>
              </w:rPr>
            </w:pPr>
            <w:r w:rsidRPr="00956B68">
              <w:rPr>
                <w:rFonts w:ascii="Arial" w:hAnsi="Arial" w:cs="Arial"/>
                <w:i/>
              </w:rPr>
              <w:t>Applicant to complete</w:t>
            </w:r>
            <w:r w:rsidRPr="00956B68">
              <w:rPr>
                <w:rFonts w:ascii="Arial" w:hAnsi="Arial" w:cs="Arial"/>
              </w:rPr>
              <w:t>:</w:t>
            </w:r>
          </w:p>
          <w:p w14:paraId="6516840C" w14:textId="77777777" w:rsidR="008A0113" w:rsidRPr="00956B68" w:rsidRDefault="008A0113" w:rsidP="008A0113">
            <w:pPr>
              <w:rPr>
                <w:rFonts w:ascii="Arial" w:hAnsi="Arial" w:cs="Arial"/>
              </w:rPr>
            </w:pPr>
            <w:r w:rsidRPr="00956B68">
              <w:rPr>
                <w:rFonts w:ascii="Arial" w:hAnsi="Arial" w:cs="Arial"/>
              </w:rPr>
              <w:t>Please describe how completing this apprenticeship will benefit your workplace and own personal development:</w:t>
            </w:r>
          </w:p>
          <w:p w14:paraId="28E2AA32" w14:textId="77777777" w:rsidR="008A0113" w:rsidRPr="00956B68" w:rsidRDefault="008A0113" w:rsidP="008A0113">
            <w:pPr>
              <w:rPr>
                <w:rFonts w:ascii="Arial" w:hAnsi="Arial" w:cs="Arial"/>
              </w:rPr>
            </w:pPr>
          </w:p>
        </w:tc>
      </w:tr>
      <w:tr w:rsidR="008A0113" w:rsidRPr="00956B68" w14:paraId="1710604C" w14:textId="77777777" w:rsidTr="00563D31">
        <w:tblPrEx>
          <w:tblBorders>
            <w:insideH w:val="single" w:sz="4" w:space="0" w:color="auto"/>
            <w:insideV w:val="single" w:sz="4" w:space="0" w:color="auto"/>
          </w:tblBorders>
        </w:tblPrEx>
        <w:trPr>
          <w:trHeight w:val="907"/>
        </w:trPr>
        <w:tc>
          <w:tcPr>
            <w:tcW w:w="10242" w:type="dxa"/>
            <w:gridSpan w:val="9"/>
          </w:tcPr>
          <w:p w14:paraId="72C43B6E" w14:textId="77777777" w:rsidR="008A0113" w:rsidRPr="00956B68" w:rsidRDefault="008A0113" w:rsidP="008A0113">
            <w:pPr>
              <w:rPr>
                <w:rFonts w:ascii="Arial" w:hAnsi="Arial" w:cs="Arial"/>
              </w:rPr>
            </w:pPr>
          </w:p>
          <w:p w14:paraId="6D28E0AC" w14:textId="77777777" w:rsidR="008A0113" w:rsidRPr="00956B68" w:rsidRDefault="008A0113" w:rsidP="008A0113">
            <w:pPr>
              <w:rPr>
                <w:rFonts w:ascii="Arial" w:hAnsi="Arial" w:cs="Arial"/>
              </w:rPr>
            </w:pPr>
          </w:p>
          <w:p w14:paraId="54400E1C" w14:textId="77777777" w:rsidR="008A0113" w:rsidRPr="00956B68" w:rsidRDefault="008A0113" w:rsidP="008A0113">
            <w:pPr>
              <w:rPr>
                <w:rFonts w:ascii="Arial" w:hAnsi="Arial" w:cs="Arial"/>
              </w:rPr>
            </w:pPr>
          </w:p>
          <w:p w14:paraId="386A2A1B" w14:textId="77777777" w:rsidR="008A0113" w:rsidRPr="00956B68" w:rsidRDefault="008A0113" w:rsidP="008A0113">
            <w:pPr>
              <w:rPr>
                <w:rFonts w:ascii="Arial" w:hAnsi="Arial" w:cs="Arial"/>
              </w:rPr>
            </w:pPr>
          </w:p>
          <w:p w14:paraId="71E03E18" w14:textId="77777777" w:rsidR="008A0113" w:rsidRPr="00956B68" w:rsidRDefault="008A0113" w:rsidP="008A0113">
            <w:pPr>
              <w:rPr>
                <w:rFonts w:ascii="Arial" w:hAnsi="Arial" w:cs="Arial"/>
              </w:rPr>
            </w:pPr>
          </w:p>
          <w:p w14:paraId="42BB0A77" w14:textId="77777777" w:rsidR="008A0113" w:rsidRPr="00956B68" w:rsidRDefault="008A0113" w:rsidP="008A0113">
            <w:pPr>
              <w:rPr>
                <w:rFonts w:ascii="Arial" w:hAnsi="Arial" w:cs="Arial"/>
              </w:rPr>
            </w:pPr>
          </w:p>
          <w:p w14:paraId="5BDE10CB" w14:textId="77777777" w:rsidR="008A0113" w:rsidRPr="00956B68" w:rsidRDefault="008A0113" w:rsidP="008A0113">
            <w:pPr>
              <w:rPr>
                <w:rFonts w:ascii="Arial" w:hAnsi="Arial" w:cs="Arial"/>
              </w:rPr>
            </w:pPr>
          </w:p>
          <w:p w14:paraId="0C118462" w14:textId="77777777" w:rsidR="008A0113" w:rsidRPr="00956B68" w:rsidRDefault="008A0113" w:rsidP="008A0113">
            <w:pPr>
              <w:rPr>
                <w:rFonts w:ascii="Arial" w:hAnsi="Arial" w:cs="Arial"/>
              </w:rPr>
            </w:pPr>
          </w:p>
        </w:tc>
      </w:tr>
      <w:tr w:rsidR="008A0113" w:rsidRPr="00956B68" w14:paraId="2ECCDBCF" w14:textId="77777777" w:rsidTr="0076116B">
        <w:tblPrEx>
          <w:tblBorders>
            <w:insideH w:val="single" w:sz="4" w:space="0" w:color="auto"/>
            <w:insideV w:val="single" w:sz="4" w:space="0" w:color="auto"/>
          </w:tblBorders>
        </w:tblPrEx>
        <w:trPr>
          <w:trHeight w:val="907"/>
        </w:trPr>
        <w:tc>
          <w:tcPr>
            <w:tcW w:w="10242" w:type="dxa"/>
            <w:gridSpan w:val="9"/>
            <w:shd w:val="clear" w:color="auto" w:fill="B2A1C7" w:themeFill="accent4" w:themeFillTint="99"/>
          </w:tcPr>
          <w:p w14:paraId="4CA73374" w14:textId="45B1076C" w:rsidR="008A0113" w:rsidRPr="00956B68" w:rsidRDefault="00F9543B" w:rsidP="008A0113">
            <w:pPr>
              <w:rPr>
                <w:rFonts w:ascii="Arial" w:hAnsi="Arial" w:cs="Arial"/>
                <w:i/>
              </w:rPr>
            </w:pPr>
            <w:r w:rsidRPr="00956B68">
              <w:rPr>
                <w:rFonts w:ascii="Arial" w:hAnsi="Arial" w:cs="Arial"/>
                <w:i/>
              </w:rPr>
              <w:t>Employer to</w:t>
            </w:r>
            <w:r w:rsidR="008A0113" w:rsidRPr="00956B68">
              <w:rPr>
                <w:rFonts w:ascii="Arial" w:hAnsi="Arial" w:cs="Arial"/>
                <w:i/>
              </w:rPr>
              <w:t xml:space="preserve"> complete:</w:t>
            </w:r>
          </w:p>
          <w:p w14:paraId="72DEB8AB" w14:textId="4909B476" w:rsidR="008A0113" w:rsidRPr="00956B68" w:rsidRDefault="008A0113" w:rsidP="008A0113">
            <w:pPr>
              <w:rPr>
                <w:rFonts w:ascii="Arial" w:hAnsi="Arial" w:cs="Arial"/>
              </w:rPr>
            </w:pPr>
            <w:r w:rsidRPr="00956B68">
              <w:rPr>
                <w:rFonts w:ascii="Arial" w:hAnsi="Arial" w:cs="Arial"/>
              </w:rPr>
              <w:t>How will you support the applicant during their apprenticeship (including 20% off the job requirement)?</w:t>
            </w:r>
          </w:p>
          <w:p w14:paraId="456DB737" w14:textId="77777777" w:rsidR="008A0113" w:rsidRPr="00956B68" w:rsidRDefault="008A0113" w:rsidP="008A0113">
            <w:pPr>
              <w:rPr>
                <w:rFonts w:ascii="Arial" w:hAnsi="Arial" w:cs="Arial"/>
              </w:rPr>
            </w:pPr>
          </w:p>
          <w:p w14:paraId="419290E1" w14:textId="77777777" w:rsidR="008A0113" w:rsidRPr="00956B68" w:rsidRDefault="008A0113" w:rsidP="008A0113">
            <w:pPr>
              <w:rPr>
                <w:rFonts w:ascii="Arial" w:hAnsi="Arial" w:cs="Arial"/>
              </w:rPr>
            </w:pPr>
          </w:p>
        </w:tc>
      </w:tr>
      <w:tr w:rsidR="008A0113" w:rsidRPr="00956B68" w14:paraId="2F7123E1" w14:textId="77777777" w:rsidTr="00563D31">
        <w:tblPrEx>
          <w:tblBorders>
            <w:insideH w:val="single" w:sz="4" w:space="0" w:color="auto"/>
            <w:insideV w:val="single" w:sz="4" w:space="0" w:color="auto"/>
          </w:tblBorders>
        </w:tblPrEx>
        <w:trPr>
          <w:trHeight w:val="907"/>
        </w:trPr>
        <w:tc>
          <w:tcPr>
            <w:tcW w:w="10242" w:type="dxa"/>
            <w:gridSpan w:val="9"/>
          </w:tcPr>
          <w:p w14:paraId="145D0074" w14:textId="77777777" w:rsidR="008A0113" w:rsidRPr="00956B68" w:rsidRDefault="008A0113" w:rsidP="008A0113">
            <w:pPr>
              <w:rPr>
                <w:rFonts w:ascii="Arial" w:hAnsi="Arial" w:cs="Arial"/>
              </w:rPr>
            </w:pPr>
          </w:p>
          <w:p w14:paraId="4EE71B63" w14:textId="77777777" w:rsidR="008A0113" w:rsidRPr="00956B68" w:rsidRDefault="008A0113" w:rsidP="008A0113">
            <w:pPr>
              <w:rPr>
                <w:rFonts w:ascii="Arial" w:hAnsi="Arial" w:cs="Arial"/>
              </w:rPr>
            </w:pPr>
          </w:p>
          <w:p w14:paraId="1312761E" w14:textId="77777777" w:rsidR="008A0113" w:rsidRPr="00956B68" w:rsidRDefault="008A0113" w:rsidP="008A0113">
            <w:pPr>
              <w:rPr>
                <w:rFonts w:ascii="Arial" w:hAnsi="Arial" w:cs="Arial"/>
              </w:rPr>
            </w:pPr>
          </w:p>
          <w:p w14:paraId="20C2374D" w14:textId="77777777" w:rsidR="008A0113" w:rsidRPr="00956B68" w:rsidRDefault="008A0113" w:rsidP="008A0113">
            <w:pPr>
              <w:rPr>
                <w:rFonts w:ascii="Arial" w:hAnsi="Arial" w:cs="Arial"/>
              </w:rPr>
            </w:pPr>
          </w:p>
          <w:p w14:paraId="55D04E1A" w14:textId="77777777" w:rsidR="008A0113" w:rsidRPr="00956B68" w:rsidRDefault="008A0113" w:rsidP="008A0113">
            <w:pPr>
              <w:rPr>
                <w:rFonts w:ascii="Arial" w:hAnsi="Arial" w:cs="Arial"/>
              </w:rPr>
            </w:pPr>
          </w:p>
          <w:p w14:paraId="33512013" w14:textId="77777777" w:rsidR="008A0113" w:rsidRPr="00956B68" w:rsidRDefault="008A0113" w:rsidP="008A0113">
            <w:pPr>
              <w:rPr>
                <w:rFonts w:ascii="Arial" w:hAnsi="Arial" w:cs="Arial"/>
              </w:rPr>
            </w:pPr>
          </w:p>
          <w:p w14:paraId="4A485091" w14:textId="77777777" w:rsidR="008A0113" w:rsidRPr="00956B68" w:rsidRDefault="008A0113" w:rsidP="008A0113">
            <w:pPr>
              <w:rPr>
                <w:rFonts w:ascii="Arial" w:hAnsi="Arial" w:cs="Arial"/>
              </w:rPr>
            </w:pPr>
          </w:p>
          <w:p w14:paraId="5347B872" w14:textId="77777777" w:rsidR="008A0113" w:rsidRPr="00956B68" w:rsidRDefault="008A0113" w:rsidP="008A0113">
            <w:pPr>
              <w:rPr>
                <w:rFonts w:ascii="Arial" w:hAnsi="Arial" w:cs="Arial"/>
              </w:rPr>
            </w:pPr>
          </w:p>
          <w:p w14:paraId="5D7A147F" w14:textId="77777777" w:rsidR="008A0113" w:rsidRPr="00956B68" w:rsidRDefault="008A0113" w:rsidP="008A0113">
            <w:pPr>
              <w:rPr>
                <w:rFonts w:ascii="Arial" w:hAnsi="Arial" w:cs="Arial"/>
              </w:rPr>
            </w:pPr>
          </w:p>
        </w:tc>
      </w:tr>
      <w:tr w:rsidR="008A0113" w:rsidRPr="00956B68" w14:paraId="51C383CE" w14:textId="77777777" w:rsidTr="00AC5207">
        <w:tblPrEx>
          <w:tblBorders>
            <w:insideH w:val="single" w:sz="4" w:space="0" w:color="auto"/>
            <w:insideV w:val="single" w:sz="4" w:space="0" w:color="auto"/>
          </w:tblBorders>
        </w:tblPrEx>
        <w:trPr>
          <w:trHeight w:val="567"/>
        </w:trPr>
        <w:tc>
          <w:tcPr>
            <w:tcW w:w="3999" w:type="dxa"/>
            <w:gridSpan w:val="2"/>
            <w:shd w:val="clear" w:color="auto" w:fill="D9D9D9" w:themeFill="background1" w:themeFillShade="D9"/>
          </w:tcPr>
          <w:p w14:paraId="77290801" w14:textId="2C467222" w:rsidR="008A0113" w:rsidRPr="00956B68" w:rsidRDefault="008A0113" w:rsidP="008A0113">
            <w:pPr>
              <w:rPr>
                <w:rFonts w:ascii="Arial" w:hAnsi="Arial" w:cs="Arial"/>
              </w:rPr>
            </w:pPr>
            <w:r w:rsidRPr="00956B68">
              <w:rPr>
                <w:rFonts w:ascii="Arial" w:hAnsi="Arial" w:cs="Arial"/>
              </w:rPr>
              <w:t>Applicant Electronic signature</w:t>
            </w:r>
            <w:r w:rsidRPr="00956B68">
              <w:rPr>
                <w:rFonts w:ascii="Arial" w:hAnsi="Arial" w:cs="Arial"/>
              </w:rPr>
              <w:tab/>
            </w:r>
          </w:p>
        </w:tc>
        <w:tc>
          <w:tcPr>
            <w:tcW w:w="6243" w:type="dxa"/>
            <w:gridSpan w:val="7"/>
          </w:tcPr>
          <w:p w14:paraId="46875B39" w14:textId="2F5A1231" w:rsidR="008A0113" w:rsidRPr="00956B68" w:rsidRDefault="008A0113" w:rsidP="008A0113">
            <w:pPr>
              <w:tabs>
                <w:tab w:val="left" w:pos="3260"/>
              </w:tabs>
              <w:rPr>
                <w:rFonts w:ascii="Arial" w:hAnsi="Arial" w:cs="Arial"/>
              </w:rPr>
            </w:pPr>
          </w:p>
        </w:tc>
      </w:tr>
      <w:tr w:rsidR="008A0113" w:rsidRPr="00956B68" w14:paraId="3957D956" w14:textId="77777777" w:rsidTr="00AC5207">
        <w:tblPrEx>
          <w:tblBorders>
            <w:insideH w:val="single" w:sz="4" w:space="0" w:color="auto"/>
            <w:insideV w:val="single" w:sz="4" w:space="0" w:color="auto"/>
          </w:tblBorders>
        </w:tblPrEx>
        <w:trPr>
          <w:trHeight w:val="567"/>
        </w:trPr>
        <w:tc>
          <w:tcPr>
            <w:tcW w:w="3999" w:type="dxa"/>
            <w:gridSpan w:val="2"/>
            <w:shd w:val="clear" w:color="auto" w:fill="D9D9D9" w:themeFill="background1" w:themeFillShade="D9"/>
          </w:tcPr>
          <w:p w14:paraId="2554FD4C" w14:textId="7347F870" w:rsidR="008A0113" w:rsidRPr="00956B68" w:rsidRDefault="008A0113" w:rsidP="008A0113">
            <w:pPr>
              <w:rPr>
                <w:rFonts w:ascii="Arial" w:hAnsi="Arial" w:cs="Arial"/>
              </w:rPr>
            </w:pPr>
            <w:r w:rsidRPr="00956B68">
              <w:rPr>
                <w:rFonts w:ascii="Arial" w:hAnsi="Arial" w:cs="Arial"/>
              </w:rPr>
              <w:t>Employer Electronic signature</w:t>
            </w:r>
          </w:p>
        </w:tc>
        <w:tc>
          <w:tcPr>
            <w:tcW w:w="6243" w:type="dxa"/>
            <w:gridSpan w:val="7"/>
          </w:tcPr>
          <w:p w14:paraId="3FBC6412" w14:textId="351FF05D" w:rsidR="008A0113" w:rsidRPr="00956B68" w:rsidRDefault="008A0113" w:rsidP="008A0113">
            <w:pPr>
              <w:rPr>
                <w:rFonts w:ascii="Arial" w:hAnsi="Arial" w:cs="Arial"/>
              </w:rPr>
            </w:pPr>
          </w:p>
        </w:tc>
      </w:tr>
      <w:tr w:rsidR="008A0113" w:rsidRPr="00956B68" w14:paraId="7AAB5C8B" w14:textId="77777777" w:rsidTr="00AC5207">
        <w:tblPrEx>
          <w:tblBorders>
            <w:insideH w:val="single" w:sz="4" w:space="0" w:color="auto"/>
            <w:insideV w:val="single" w:sz="4" w:space="0" w:color="auto"/>
          </w:tblBorders>
        </w:tblPrEx>
        <w:trPr>
          <w:trHeight w:val="567"/>
        </w:trPr>
        <w:tc>
          <w:tcPr>
            <w:tcW w:w="3999" w:type="dxa"/>
            <w:gridSpan w:val="2"/>
            <w:shd w:val="clear" w:color="auto" w:fill="D9D9D9" w:themeFill="background1" w:themeFillShade="D9"/>
          </w:tcPr>
          <w:p w14:paraId="545675A9" w14:textId="11D0671A" w:rsidR="008A0113" w:rsidRPr="00956B68" w:rsidRDefault="008A0113" w:rsidP="008A0113">
            <w:pPr>
              <w:rPr>
                <w:rFonts w:ascii="Arial" w:hAnsi="Arial" w:cs="Arial"/>
              </w:rPr>
            </w:pPr>
            <w:r w:rsidRPr="00956B68">
              <w:rPr>
                <w:rFonts w:ascii="Arial" w:hAnsi="Arial" w:cs="Arial"/>
              </w:rPr>
              <w:t>Date</w:t>
            </w:r>
          </w:p>
        </w:tc>
        <w:tc>
          <w:tcPr>
            <w:tcW w:w="6243" w:type="dxa"/>
            <w:gridSpan w:val="7"/>
          </w:tcPr>
          <w:p w14:paraId="13ECB368" w14:textId="48624C7A" w:rsidR="008A0113" w:rsidRPr="00956B68" w:rsidRDefault="008A0113" w:rsidP="008A0113">
            <w:pPr>
              <w:rPr>
                <w:rFonts w:ascii="Arial" w:hAnsi="Arial" w:cs="Arial"/>
              </w:rPr>
            </w:pPr>
          </w:p>
        </w:tc>
      </w:tr>
      <w:tr w:rsidR="00BF0F39" w:rsidRPr="00956B68" w14:paraId="53EBEE19" w14:textId="77777777" w:rsidTr="007C7A5B">
        <w:tblPrEx>
          <w:tblBorders>
            <w:insideH w:val="single" w:sz="4" w:space="0" w:color="auto"/>
            <w:insideV w:val="single" w:sz="4" w:space="0" w:color="auto"/>
          </w:tblBorders>
        </w:tblPrEx>
        <w:trPr>
          <w:trHeight w:val="907"/>
        </w:trPr>
        <w:tc>
          <w:tcPr>
            <w:tcW w:w="10242" w:type="dxa"/>
            <w:gridSpan w:val="9"/>
            <w:shd w:val="clear" w:color="auto" w:fill="D9D9D9" w:themeFill="background1" w:themeFillShade="D9"/>
          </w:tcPr>
          <w:p w14:paraId="3D06465A" w14:textId="77777777" w:rsidR="00BF0F39" w:rsidRDefault="00BF0F39" w:rsidP="008A0113">
            <w:pPr>
              <w:rPr>
                <w:rFonts w:ascii="Arial" w:hAnsi="Arial" w:cs="Arial"/>
              </w:rPr>
            </w:pPr>
            <w:r w:rsidRPr="00956B68">
              <w:rPr>
                <w:rFonts w:ascii="Arial" w:hAnsi="Arial" w:cs="Arial"/>
              </w:rPr>
              <w:t>During the next stage of enrolment one of our tutors will have an informal discussion with the applicant</w:t>
            </w:r>
            <w:r>
              <w:rPr>
                <w:rFonts w:ascii="Arial" w:hAnsi="Arial" w:cs="Arial"/>
              </w:rPr>
              <w:t xml:space="preserve"> and complete a skills scan.</w:t>
            </w:r>
          </w:p>
          <w:p w14:paraId="34C5C523" w14:textId="220868E5" w:rsidR="00BF0F39" w:rsidRPr="00956B68" w:rsidRDefault="00BF0F39" w:rsidP="008A0113">
            <w:pPr>
              <w:rPr>
                <w:rFonts w:ascii="Arial" w:hAnsi="Arial" w:cs="Arial"/>
              </w:rPr>
            </w:pPr>
            <w:r w:rsidRPr="00956B68">
              <w:rPr>
                <w:rFonts w:ascii="Arial" w:hAnsi="Arial" w:cs="Arial"/>
              </w:rPr>
              <w:t xml:space="preserve">Please confirm you </w:t>
            </w:r>
            <w:r>
              <w:rPr>
                <w:rFonts w:ascii="Arial" w:hAnsi="Arial" w:cs="Arial"/>
              </w:rPr>
              <w:t>are able</w:t>
            </w:r>
            <w:r w:rsidRPr="00956B68">
              <w:rPr>
                <w:rFonts w:ascii="Arial" w:hAnsi="Arial" w:cs="Arial"/>
              </w:rPr>
              <w:t xml:space="preserve"> provide the following at this discussion:</w:t>
            </w:r>
          </w:p>
          <w:p w14:paraId="658900AE" w14:textId="5F598940" w:rsidR="00BF0F39" w:rsidRPr="00956B68" w:rsidRDefault="00BF0F39" w:rsidP="008A0113">
            <w:pPr>
              <w:rPr>
                <w:rFonts w:ascii="Arial" w:hAnsi="Arial" w:cs="Arial"/>
              </w:rPr>
            </w:pPr>
          </w:p>
        </w:tc>
      </w:tr>
      <w:tr w:rsidR="00BF0F39" w:rsidRPr="00956B68" w14:paraId="72250D42" w14:textId="77777777" w:rsidTr="00BF0F39">
        <w:tblPrEx>
          <w:tblBorders>
            <w:insideH w:val="single" w:sz="4" w:space="0" w:color="auto"/>
            <w:insideV w:val="single" w:sz="4" w:space="0" w:color="auto"/>
          </w:tblBorders>
        </w:tblPrEx>
        <w:trPr>
          <w:trHeight w:val="552"/>
        </w:trPr>
        <w:tc>
          <w:tcPr>
            <w:tcW w:w="9243" w:type="dxa"/>
            <w:gridSpan w:val="7"/>
            <w:shd w:val="clear" w:color="auto" w:fill="D9D9D9" w:themeFill="background1" w:themeFillShade="D9"/>
          </w:tcPr>
          <w:p w14:paraId="169AAC87" w14:textId="77777777" w:rsidR="00BF0F39" w:rsidRPr="00956B68" w:rsidRDefault="00BF0F39" w:rsidP="00BF0F39">
            <w:pPr>
              <w:rPr>
                <w:rFonts w:ascii="Arial" w:hAnsi="Arial" w:cs="Arial"/>
              </w:rPr>
            </w:pPr>
            <w:r w:rsidRPr="00956B68">
              <w:rPr>
                <w:rFonts w:ascii="Arial" w:hAnsi="Arial" w:cs="Arial"/>
              </w:rPr>
              <w:t>GDC certificate</w:t>
            </w:r>
          </w:p>
          <w:p w14:paraId="53D9B700" w14:textId="77777777" w:rsidR="00BF0F39" w:rsidRPr="00956B68" w:rsidRDefault="00BF0F39" w:rsidP="008A0113">
            <w:pPr>
              <w:rPr>
                <w:rFonts w:ascii="Arial" w:hAnsi="Arial" w:cs="Arial"/>
              </w:rPr>
            </w:pPr>
          </w:p>
        </w:tc>
        <w:sdt>
          <w:sdtPr>
            <w:rPr>
              <w:rFonts w:ascii="Arial" w:hAnsi="Arial" w:cs="Arial"/>
            </w:rPr>
            <w:id w:val="-48926019"/>
            <w14:checkbox>
              <w14:checked w14:val="0"/>
              <w14:checkedState w14:val="2612" w14:font="MS Gothic"/>
              <w14:uncheckedState w14:val="2610" w14:font="MS Gothic"/>
            </w14:checkbox>
          </w:sdtPr>
          <w:sdtContent>
            <w:tc>
              <w:tcPr>
                <w:tcW w:w="999" w:type="dxa"/>
                <w:gridSpan w:val="2"/>
                <w:shd w:val="clear" w:color="auto" w:fill="D9D9D9" w:themeFill="background1" w:themeFillShade="D9"/>
              </w:tcPr>
              <w:p w14:paraId="624E5523" w14:textId="1A2F13CF" w:rsidR="00BF0F39" w:rsidRPr="00956B68" w:rsidRDefault="00BF0F39" w:rsidP="008A0113">
                <w:pPr>
                  <w:rPr>
                    <w:rFonts w:ascii="Arial" w:hAnsi="Arial" w:cs="Arial"/>
                  </w:rPr>
                </w:pPr>
                <w:r>
                  <w:rPr>
                    <w:rFonts w:ascii="MS Gothic" w:eastAsia="MS Gothic" w:hAnsi="MS Gothic" w:cs="Arial" w:hint="eastAsia"/>
                  </w:rPr>
                  <w:t>☐</w:t>
                </w:r>
              </w:p>
            </w:tc>
          </w:sdtContent>
        </w:sdt>
      </w:tr>
      <w:tr w:rsidR="00BF0F39" w:rsidRPr="00956B68" w14:paraId="41BA6911" w14:textId="77777777" w:rsidTr="00BF0F39">
        <w:tblPrEx>
          <w:tblBorders>
            <w:insideH w:val="single" w:sz="4" w:space="0" w:color="auto"/>
            <w:insideV w:val="single" w:sz="4" w:space="0" w:color="auto"/>
          </w:tblBorders>
        </w:tblPrEx>
        <w:trPr>
          <w:trHeight w:val="552"/>
        </w:trPr>
        <w:tc>
          <w:tcPr>
            <w:tcW w:w="9243" w:type="dxa"/>
            <w:gridSpan w:val="7"/>
            <w:shd w:val="clear" w:color="auto" w:fill="D9D9D9" w:themeFill="background1" w:themeFillShade="D9"/>
          </w:tcPr>
          <w:p w14:paraId="2FCADB1D" w14:textId="77777777" w:rsidR="00BF0F39" w:rsidRPr="00956B68" w:rsidRDefault="00BF0F39" w:rsidP="00BF0F39">
            <w:pPr>
              <w:rPr>
                <w:rFonts w:ascii="Arial" w:hAnsi="Arial" w:cs="Arial"/>
              </w:rPr>
            </w:pPr>
            <w:r w:rsidRPr="00956B68">
              <w:rPr>
                <w:rFonts w:ascii="Arial" w:hAnsi="Arial" w:cs="Arial"/>
              </w:rPr>
              <w:t>Contract (showing job title, hours worked, rate of pay, start date)</w:t>
            </w:r>
          </w:p>
          <w:p w14:paraId="2F505093" w14:textId="77777777" w:rsidR="00BF0F39" w:rsidRPr="00956B68" w:rsidRDefault="00BF0F39" w:rsidP="008A0113">
            <w:pPr>
              <w:rPr>
                <w:rFonts w:ascii="Arial" w:hAnsi="Arial" w:cs="Arial"/>
              </w:rPr>
            </w:pPr>
          </w:p>
        </w:tc>
        <w:sdt>
          <w:sdtPr>
            <w:rPr>
              <w:rFonts w:ascii="Arial" w:hAnsi="Arial" w:cs="Arial"/>
            </w:rPr>
            <w:id w:val="909111700"/>
            <w14:checkbox>
              <w14:checked w14:val="0"/>
              <w14:checkedState w14:val="2612" w14:font="MS Gothic"/>
              <w14:uncheckedState w14:val="2610" w14:font="MS Gothic"/>
            </w14:checkbox>
          </w:sdtPr>
          <w:sdtContent>
            <w:tc>
              <w:tcPr>
                <w:tcW w:w="999" w:type="dxa"/>
                <w:gridSpan w:val="2"/>
                <w:shd w:val="clear" w:color="auto" w:fill="D9D9D9" w:themeFill="background1" w:themeFillShade="D9"/>
              </w:tcPr>
              <w:p w14:paraId="372FD991" w14:textId="405D6114" w:rsidR="00BF0F39" w:rsidRPr="00956B68" w:rsidRDefault="00BF0F39" w:rsidP="008A0113">
                <w:pPr>
                  <w:rPr>
                    <w:rFonts w:ascii="Arial" w:hAnsi="Arial" w:cs="Arial"/>
                  </w:rPr>
                </w:pPr>
                <w:r>
                  <w:rPr>
                    <w:rFonts w:ascii="MS Gothic" w:eastAsia="MS Gothic" w:hAnsi="MS Gothic" w:cs="Arial" w:hint="eastAsia"/>
                  </w:rPr>
                  <w:t>☐</w:t>
                </w:r>
              </w:p>
            </w:tc>
          </w:sdtContent>
        </w:sdt>
      </w:tr>
      <w:tr w:rsidR="00BF0F39" w:rsidRPr="00956B68" w14:paraId="25BF02C5" w14:textId="77777777" w:rsidTr="00BF0F39">
        <w:tblPrEx>
          <w:tblBorders>
            <w:insideH w:val="single" w:sz="4" w:space="0" w:color="auto"/>
            <w:insideV w:val="single" w:sz="4" w:space="0" w:color="auto"/>
          </w:tblBorders>
        </w:tblPrEx>
        <w:trPr>
          <w:trHeight w:val="552"/>
        </w:trPr>
        <w:tc>
          <w:tcPr>
            <w:tcW w:w="9243" w:type="dxa"/>
            <w:gridSpan w:val="7"/>
            <w:shd w:val="clear" w:color="auto" w:fill="D9D9D9" w:themeFill="background1" w:themeFillShade="D9"/>
          </w:tcPr>
          <w:p w14:paraId="554289F6" w14:textId="1A318B86" w:rsidR="00BF0F39" w:rsidRPr="00956B68" w:rsidRDefault="00BF0F39" w:rsidP="008A0113">
            <w:pPr>
              <w:rPr>
                <w:rFonts w:ascii="Arial" w:hAnsi="Arial" w:cs="Arial"/>
              </w:rPr>
            </w:pPr>
            <w:r w:rsidRPr="00956B68">
              <w:rPr>
                <w:rFonts w:ascii="Arial" w:hAnsi="Arial" w:cs="Arial"/>
              </w:rPr>
              <w:t>Maths and English certificate (if these are not available permission to search national education database)</w:t>
            </w:r>
          </w:p>
        </w:tc>
        <w:sdt>
          <w:sdtPr>
            <w:rPr>
              <w:rFonts w:ascii="Arial" w:hAnsi="Arial" w:cs="Arial"/>
            </w:rPr>
            <w:id w:val="1319311071"/>
            <w14:checkbox>
              <w14:checked w14:val="0"/>
              <w14:checkedState w14:val="2612" w14:font="MS Gothic"/>
              <w14:uncheckedState w14:val="2610" w14:font="MS Gothic"/>
            </w14:checkbox>
          </w:sdtPr>
          <w:sdtContent>
            <w:tc>
              <w:tcPr>
                <w:tcW w:w="999" w:type="dxa"/>
                <w:gridSpan w:val="2"/>
                <w:shd w:val="clear" w:color="auto" w:fill="D9D9D9" w:themeFill="background1" w:themeFillShade="D9"/>
              </w:tcPr>
              <w:p w14:paraId="74B3833F" w14:textId="22C8DD8D" w:rsidR="00BF0F39" w:rsidRPr="00956B68" w:rsidRDefault="00BF0F39" w:rsidP="008A0113">
                <w:pPr>
                  <w:rPr>
                    <w:rFonts w:ascii="Arial" w:hAnsi="Arial" w:cs="Arial"/>
                  </w:rPr>
                </w:pPr>
                <w:r>
                  <w:rPr>
                    <w:rFonts w:ascii="MS Gothic" w:eastAsia="MS Gothic" w:hAnsi="MS Gothic" w:cs="Arial" w:hint="eastAsia"/>
                  </w:rPr>
                  <w:t>☐</w:t>
                </w:r>
              </w:p>
            </w:tc>
          </w:sdtContent>
        </w:sdt>
      </w:tr>
      <w:tr w:rsidR="00BF0F39" w:rsidRPr="00956B68" w14:paraId="5B6CC7F0" w14:textId="77777777" w:rsidTr="00BF0F39">
        <w:tblPrEx>
          <w:tblBorders>
            <w:insideH w:val="single" w:sz="4" w:space="0" w:color="auto"/>
            <w:insideV w:val="single" w:sz="4" w:space="0" w:color="auto"/>
          </w:tblBorders>
        </w:tblPrEx>
        <w:trPr>
          <w:trHeight w:val="552"/>
        </w:trPr>
        <w:tc>
          <w:tcPr>
            <w:tcW w:w="9243" w:type="dxa"/>
            <w:gridSpan w:val="7"/>
            <w:shd w:val="clear" w:color="auto" w:fill="D9D9D9" w:themeFill="background1" w:themeFillShade="D9"/>
          </w:tcPr>
          <w:p w14:paraId="26051DA8" w14:textId="08A6AF9E" w:rsidR="00BF0F39" w:rsidRPr="00956B68" w:rsidRDefault="00BF0F39" w:rsidP="008A0113">
            <w:pPr>
              <w:rPr>
                <w:rFonts w:ascii="Arial" w:hAnsi="Arial" w:cs="Arial"/>
              </w:rPr>
            </w:pPr>
            <w:r w:rsidRPr="00956B68">
              <w:rPr>
                <w:rFonts w:ascii="Arial" w:hAnsi="Arial" w:cs="Arial"/>
              </w:rPr>
              <w:t>Passport</w:t>
            </w:r>
            <w:r w:rsidR="00D612D0">
              <w:rPr>
                <w:rFonts w:ascii="Arial" w:hAnsi="Arial" w:cs="Arial"/>
              </w:rPr>
              <w:t xml:space="preserve"> / Proof of residency</w:t>
            </w:r>
          </w:p>
        </w:tc>
        <w:sdt>
          <w:sdtPr>
            <w:rPr>
              <w:rFonts w:ascii="Arial" w:hAnsi="Arial" w:cs="Arial"/>
            </w:rPr>
            <w:id w:val="1930148462"/>
            <w14:checkbox>
              <w14:checked w14:val="0"/>
              <w14:checkedState w14:val="2612" w14:font="MS Gothic"/>
              <w14:uncheckedState w14:val="2610" w14:font="MS Gothic"/>
            </w14:checkbox>
          </w:sdtPr>
          <w:sdtContent>
            <w:tc>
              <w:tcPr>
                <w:tcW w:w="999" w:type="dxa"/>
                <w:gridSpan w:val="2"/>
                <w:shd w:val="clear" w:color="auto" w:fill="D9D9D9" w:themeFill="background1" w:themeFillShade="D9"/>
              </w:tcPr>
              <w:p w14:paraId="2D4F6F47" w14:textId="7DD8BEE1" w:rsidR="00BF0F39" w:rsidRPr="00956B68" w:rsidRDefault="00BF0F39" w:rsidP="008A0113">
                <w:pPr>
                  <w:rPr>
                    <w:rFonts w:ascii="Arial" w:hAnsi="Arial" w:cs="Arial"/>
                  </w:rPr>
                </w:pPr>
                <w:r>
                  <w:rPr>
                    <w:rFonts w:ascii="MS Gothic" w:eastAsia="MS Gothic" w:hAnsi="MS Gothic" w:cs="Arial" w:hint="eastAsia"/>
                  </w:rPr>
                  <w:t>☐</w:t>
                </w:r>
              </w:p>
            </w:tc>
          </w:sdtContent>
        </w:sdt>
      </w:tr>
      <w:tr w:rsidR="00EA22E3" w:rsidRPr="00956B68" w14:paraId="5E5E3874" w14:textId="77777777" w:rsidTr="00EA22E3">
        <w:tblPrEx>
          <w:tblBorders>
            <w:insideH w:val="single" w:sz="4" w:space="0" w:color="auto"/>
            <w:insideV w:val="single" w:sz="4" w:space="0" w:color="auto"/>
          </w:tblBorders>
        </w:tblPrEx>
        <w:trPr>
          <w:trHeight w:val="552"/>
        </w:trPr>
        <w:tc>
          <w:tcPr>
            <w:tcW w:w="10242" w:type="dxa"/>
            <w:gridSpan w:val="9"/>
            <w:shd w:val="clear" w:color="auto" w:fill="auto"/>
          </w:tcPr>
          <w:p w14:paraId="5ACF50DE" w14:textId="0ADE4E36" w:rsidR="00EA22E3" w:rsidRDefault="00EA22E3" w:rsidP="008A0113">
            <w:pPr>
              <w:rPr>
                <w:rFonts w:ascii="Arial" w:hAnsi="Arial" w:cs="Arial"/>
              </w:rPr>
            </w:pPr>
            <w:r w:rsidRPr="00956B68">
              <w:rPr>
                <w:rFonts w:ascii="Arial" w:hAnsi="Arial" w:cs="Arial"/>
                <w:i/>
              </w:rPr>
              <w:lastRenderedPageBreak/>
              <w:t xml:space="preserve">Please return the application form to </w:t>
            </w:r>
            <w:hyperlink r:id="rId10" w:history="1">
              <w:r w:rsidRPr="00956B68">
                <w:rPr>
                  <w:rStyle w:val="Hyperlink"/>
                  <w:rFonts w:ascii="Arial" w:hAnsi="Arial" w:cs="Arial"/>
                  <w:i/>
                </w:rPr>
                <w:t>leedsth-tr.SODNinfo@nhs.net</w:t>
              </w:r>
            </w:hyperlink>
          </w:p>
        </w:tc>
      </w:tr>
    </w:tbl>
    <w:p w14:paraId="71AB5CCA" w14:textId="77777777" w:rsidR="009138CD" w:rsidRDefault="009138CD" w:rsidP="0076116B">
      <w:pPr>
        <w:rPr>
          <w:rFonts w:asciiTheme="minorHAnsi" w:hAnsiTheme="minorHAnsi" w:cstheme="minorHAnsi"/>
          <w:color w:val="FF0000"/>
        </w:rPr>
      </w:pPr>
    </w:p>
    <w:sectPr w:rsidR="009138CD" w:rsidSect="002E0ED1">
      <w:headerReference w:type="default" r:id="rId11"/>
      <w:pgSz w:w="11906" w:h="16838"/>
      <w:pgMar w:top="1440" w:right="1080" w:bottom="1440" w:left="1080" w:header="1077"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A3D8A" w14:textId="77777777" w:rsidR="00593BBA" w:rsidRDefault="00593BBA" w:rsidP="00454377">
      <w:r>
        <w:separator/>
      </w:r>
    </w:p>
  </w:endnote>
  <w:endnote w:type="continuationSeparator" w:id="0">
    <w:p w14:paraId="0D03BA27" w14:textId="77777777" w:rsidR="00593BBA" w:rsidRDefault="00593BBA" w:rsidP="00454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5A57D" w14:textId="77777777" w:rsidR="00593BBA" w:rsidRDefault="00593BBA" w:rsidP="00454377">
      <w:r>
        <w:separator/>
      </w:r>
    </w:p>
  </w:footnote>
  <w:footnote w:type="continuationSeparator" w:id="0">
    <w:p w14:paraId="0B8CA6D9" w14:textId="77777777" w:rsidR="00593BBA" w:rsidRDefault="00593BBA" w:rsidP="00454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E1D8" w14:textId="33F6C56F" w:rsidR="00D30C39" w:rsidRPr="008E3489" w:rsidRDefault="00D30C39" w:rsidP="002E0ED1">
    <w:pPr>
      <w:pStyle w:val="Heading5"/>
      <w:rPr>
        <w:rFonts w:ascii="Calibri" w:hAnsi="Calibri" w:cs="Calibri"/>
        <w:sz w:val="32"/>
      </w:rPr>
    </w:pPr>
    <w:r>
      <w:rPr>
        <w:rFonts w:ascii="Calibri" w:hAnsi="Calibri" w:cs="Calibri"/>
        <w:noProof/>
        <w:sz w:val="32"/>
        <w:lang w:eastAsia="en-GB"/>
      </w:rPr>
      <w:drawing>
        <wp:anchor distT="0" distB="0" distL="114300" distR="114300" simplePos="0" relativeHeight="251658752" behindDoc="0" locked="0" layoutInCell="1" allowOverlap="1" wp14:anchorId="479DD29A" wp14:editId="55AC9E2E">
          <wp:simplePos x="0" y="0"/>
          <wp:positionH relativeFrom="column">
            <wp:posOffset>4861560</wp:posOffset>
          </wp:positionH>
          <wp:positionV relativeFrom="page">
            <wp:posOffset>144780</wp:posOffset>
          </wp:positionV>
          <wp:extent cx="1466850" cy="769620"/>
          <wp:effectExtent l="0" t="0" r="0" b="0"/>
          <wp:wrapSquare wrapText="bothSides"/>
          <wp:docPr id="2" name="Picture 2" descr="Leeds teaching hospit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eeds teaching hospita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7696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sz w:val="32"/>
      </w:rPr>
      <w:t>Application - Oral Health Practitioner Apprenticeship</w:t>
    </w:r>
  </w:p>
  <w:p w14:paraId="7A66DF5A" w14:textId="77777777" w:rsidR="00D30C39" w:rsidRDefault="00D30C39">
    <w:pPr>
      <w:pStyle w:val="Header"/>
    </w:pPr>
    <w:r>
      <w:rPr>
        <w:noProof/>
        <w:lang w:eastAsia="en-GB"/>
      </w:rPr>
      <mc:AlternateContent>
        <mc:Choice Requires="wps">
          <w:drawing>
            <wp:anchor distT="0" distB="0" distL="114300" distR="114300" simplePos="0" relativeHeight="251657728" behindDoc="0" locked="0" layoutInCell="0" allowOverlap="1" wp14:anchorId="3BC6CFC2" wp14:editId="551D1713">
              <wp:simplePos x="0" y="0"/>
              <wp:positionH relativeFrom="page">
                <wp:posOffset>7169150</wp:posOffset>
              </wp:positionH>
              <wp:positionV relativeFrom="page">
                <wp:posOffset>7931150</wp:posOffset>
              </wp:positionV>
              <wp:extent cx="325755"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7EC3D" w14:textId="77777777" w:rsidR="00D30C39" w:rsidRPr="008E3489" w:rsidRDefault="00D30C39">
                          <w:pPr>
                            <w:pStyle w:val="Footer"/>
                            <w:rPr>
                              <w:rFonts w:ascii="Calibri" w:hAnsi="Calibri" w:cs="Calibri"/>
                              <w:sz w:val="18"/>
                              <w:szCs w:val="18"/>
                            </w:rPr>
                          </w:pPr>
                          <w:r w:rsidRPr="008E3489">
                            <w:rPr>
                              <w:rFonts w:ascii="Calibri" w:hAnsi="Calibri" w:cs="Calibri"/>
                              <w:sz w:val="18"/>
                              <w:szCs w:val="18"/>
                            </w:rPr>
                            <w:t>Page</w:t>
                          </w:r>
                          <w:r w:rsidRPr="008E3489">
                            <w:rPr>
                              <w:rFonts w:ascii="Calibri" w:hAnsi="Calibri" w:cs="Calibri"/>
                              <w:sz w:val="18"/>
                              <w:szCs w:val="18"/>
                            </w:rPr>
                            <w:fldChar w:fldCharType="begin"/>
                          </w:r>
                          <w:r w:rsidRPr="008E3489">
                            <w:rPr>
                              <w:rFonts w:ascii="Calibri" w:hAnsi="Calibri" w:cs="Calibri"/>
                              <w:sz w:val="18"/>
                              <w:szCs w:val="18"/>
                            </w:rPr>
                            <w:instrText xml:space="preserve"> PAGE    \* MERGEFORMAT </w:instrText>
                          </w:r>
                          <w:r w:rsidRPr="008E3489">
                            <w:rPr>
                              <w:rFonts w:ascii="Calibri" w:hAnsi="Calibri" w:cs="Calibri"/>
                              <w:sz w:val="18"/>
                              <w:szCs w:val="18"/>
                            </w:rPr>
                            <w:fldChar w:fldCharType="separate"/>
                          </w:r>
                          <w:r w:rsidR="00BF1A5A">
                            <w:rPr>
                              <w:rFonts w:ascii="Calibri" w:hAnsi="Calibri" w:cs="Calibri"/>
                              <w:noProof/>
                              <w:sz w:val="18"/>
                              <w:szCs w:val="18"/>
                            </w:rPr>
                            <w:t>4</w:t>
                          </w:r>
                          <w:r w:rsidRPr="008E3489">
                            <w:rPr>
                              <w:rFonts w:ascii="Calibri" w:hAnsi="Calibri" w:cs="Calibri"/>
                              <w:noProof/>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BC6CFC2" id="Rectangle 3" o:spid="_x0000_s1026" style="position:absolute;margin-left:564.5pt;margin-top:624.5pt;width:25.65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" o:allowincell="f" filled="f" stroked="f">
              <v:textbox style="layout-flow:vertical;mso-layout-flow-alt:bottom-to-top;mso-fit-shape-to-text:t">
                <w:txbxContent>
                  <w:p w14:paraId="2637EC3D" w14:textId="77777777" w:rsidR="00D30C39" w:rsidRPr="008E3489" w:rsidRDefault="00D30C39">
                    <w:pPr>
                      <w:pStyle w:val="Footer"/>
                      <w:rPr>
                        <w:rFonts w:ascii="Calibri" w:hAnsi="Calibri" w:cs="Calibri"/>
                        <w:sz w:val="18"/>
                        <w:szCs w:val="18"/>
                      </w:rPr>
                    </w:pPr>
                    <w:r w:rsidRPr="008E3489">
                      <w:rPr>
                        <w:rFonts w:ascii="Calibri" w:hAnsi="Calibri" w:cs="Calibri"/>
                        <w:sz w:val="18"/>
                        <w:szCs w:val="18"/>
                      </w:rPr>
                      <w:t>Page</w:t>
                    </w:r>
                    <w:r w:rsidRPr="008E3489">
                      <w:rPr>
                        <w:rFonts w:ascii="Calibri" w:hAnsi="Calibri" w:cs="Calibri"/>
                        <w:sz w:val="18"/>
                        <w:szCs w:val="18"/>
                      </w:rPr>
                      <w:fldChar w:fldCharType="begin"/>
                    </w:r>
                    <w:r w:rsidRPr="008E3489">
                      <w:rPr>
                        <w:rFonts w:ascii="Calibri" w:hAnsi="Calibri" w:cs="Calibri"/>
                        <w:sz w:val="18"/>
                        <w:szCs w:val="18"/>
                      </w:rPr>
                      <w:instrText xml:space="preserve"> PAGE    \* MERGEFORMAT </w:instrText>
                    </w:r>
                    <w:r w:rsidRPr="008E3489">
                      <w:rPr>
                        <w:rFonts w:ascii="Calibri" w:hAnsi="Calibri" w:cs="Calibri"/>
                        <w:sz w:val="18"/>
                        <w:szCs w:val="18"/>
                      </w:rPr>
                      <w:fldChar w:fldCharType="separate"/>
                    </w:r>
                    <w:r w:rsidR="00BF1A5A">
                      <w:rPr>
                        <w:rFonts w:ascii="Calibri" w:hAnsi="Calibri" w:cs="Calibri"/>
                        <w:noProof/>
                        <w:sz w:val="18"/>
                        <w:szCs w:val="18"/>
                      </w:rPr>
                      <w:t>4</w:t>
                    </w:r>
                    <w:r w:rsidRPr="008E3489">
                      <w:rPr>
                        <w:rFonts w:ascii="Calibri" w:hAnsi="Calibri" w:cs="Calibri"/>
                        <w:noProof/>
                        <w:sz w:val="18"/>
                        <w:szCs w:val="18"/>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1011F"/>
    <w:multiLevelType w:val="hybridMultilevel"/>
    <w:tmpl w:val="A70E3206"/>
    <w:lvl w:ilvl="0" w:tplc="D592B87A">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87658"/>
    <w:multiLevelType w:val="hybridMultilevel"/>
    <w:tmpl w:val="D98446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84605F"/>
    <w:multiLevelType w:val="hybridMultilevel"/>
    <w:tmpl w:val="BA307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B22773"/>
    <w:multiLevelType w:val="hybridMultilevel"/>
    <w:tmpl w:val="071AC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4026DF"/>
    <w:multiLevelType w:val="hybridMultilevel"/>
    <w:tmpl w:val="C5B65D94"/>
    <w:lvl w:ilvl="0" w:tplc="479ED764">
      <w:start w:val="11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6214E4"/>
    <w:multiLevelType w:val="singleLevel"/>
    <w:tmpl w:val="694E37B2"/>
    <w:lvl w:ilvl="0">
      <w:numFmt w:val="bullet"/>
      <w:lvlText w:val=""/>
      <w:lvlJc w:val="left"/>
      <w:pPr>
        <w:tabs>
          <w:tab w:val="num" w:pos="360"/>
        </w:tabs>
        <w:ind w:left="360" w:hanging="360"/>
      </w:pPr>
      <w:rPr>
        <w:rFonts w:ascii="Wingdings" w:hAnsi="Wingdings" w:hint="default"/>
      </w:rPr>
    </w:lvl>
  </w:abstractNum>
  <w:abstractNum w:abstractNumId="6" w15:restartNumberingAfterBreak="0">
    <w:nsid w:val="3D0D54FB"/>
    <w:multiLevelType w:val="hybridMultilevel"/>
    <w:tmpl w:val="E6F27D8E"/>
    <w:lvl w:ilvl="0" w:tplc="08090001">
      <w:start w:val="11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D57119"/>
    <w:multiLevelType w:val="hybridMultilevel"/>
    <w:tmpl w:val="440251D0"/>
    <w:lvl w:ilvl="0" w:tplc="CE86761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AF81F62"/>
    <w:multiLevelType w:val="hybridMultilevel"/>
    <w:tmpl w:val="93743A50"/>
    <w:lvl w:ilvl="0" w:tplc="F4FE742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8139757">
    <w:abstractNumId w:val="5"/>
  </w:num>
  <w:num w:numId="2" w16cid:durableId="515389038">
    <w:abstractNumId w:val="5"/>
  </w:num>
  <w:num w:numId="3" w16cid:durableId="644507040">
    <w:abstractNumId w:val="4"/>
  </w:num>
  <w:num w:numId="4" w16cid:durableId="1682197145">
    <w:abstractNumId w:val="6"/>
  </w:num>
  <w:num w:numId="5" w16cid:durableId="1933467005">
    <w:abstractNumId w:val="8"/>
  </w:num>
  <w:num w:numId="6" w16cid:durableId="1040469948">
    <w:abstractNumId w:val="7"/>
  </w:num>
  <w:num w:numId="7" w16cid:durableId="1199901919">
    <w:abstractNumId w:val="0"/>
  </w:num>
  <w:num w:numId="8" w16cid:durableId="1343506351">
    <w:abstractNumId w:val="3"/>
  </w:num>
  <w:num w:numId="9" w16cid:durableId="1299460267">
    <w:abstractNumId w:val="1"/>
  </w:num>
  <w:num w:numId="10" w16cid:durableId="1063716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NT CHECKED" w:val="F O N T   C H E C K E D  -  OK"/>
    <w:docVar w:name="FontChecker" w:val="False"/>
    <w:docVar w:name="FontCheckerLog" w:val="2/22/2007 3:04:08 PM"/>
    <w:docVar w:name="ProjectName" w:val="Browne"/>
  </w:docVars>
  <w:rsids>
    <w:rsidRoot w:val="00AB086C"/>
    <w:rsid w:val="000055C7"/>
    <w:rsid w:val="000136CC"/>
    <w:rsid w:val="00022A54"/>
    <w:rsid w:val="00026B07"/>
    <w:rsid w:val="0003090E"/>
    <w:rsid w:val="00046A1F"/>
    <w:rsid w:val="00047192"/>
    <w:rsid w:val="00047454"/>
    <w:rsid w:val="00050111"/>
    <w:rsid w:val="0006168D"/>
    <w:rsid w:val="000656CE"/>
    <w:rsid w:val="0007739B"/>
    <w:rsid w:val="00095182"/>
    <w:rsid w:val="00095248"/>
    <w:rsid w:val="000B392C"/>
    <w:rsid w:val="000C6BBD"/>
    <w:rsid w:val="000D2601"/>
    <w:rsid w:val="000D77E2"/>
    <w:rsid w:val="000E2EEA"/>
    <w:rsid w:val="000F7992"/>
    <w:rsid w:val="00101468"/>
    <w:rsid w:val="00101EFF"/>
    <w:rsid w:val="00121226"/>
    <w:rsid w:val="0016270E"/>
    <w:rsid w:val="001A2671"/>
    <w:rsid w:val="001B3C6F"/>
    <w:rsid w:val="001C34AA"/>
    <w:rsid w:val="001C7FAE"/>
    <w:rsid w:val="001D5B06"/>
    <w:rsid w:val="001E2D12"/>
    <w:rsid w:val="00206732"/>
    <w:rsid w:val="00212A60"/>
    <w:rsid w:val="00213096"/>
    <w:rsid w:val="00223580"/>
    <w:rsid w:val="002616AE"/>
    <w:rsid w:val="00262A76"/>
    <w:rsid w:val="0027637C"/>
    <w:rsid w:val="00276A9A"/>
    <w:rsid w:val="0028094E"/>
    <w:rsid w:val="0029256A"/>
    <w:rsid w:val="002D6FEE"/>
    <w:rsid w:val="002E0ED1"/>
    <w:rsid w:val="002E5846"/>
    <w:rsid w:val="002E7D37"/>
    <w:rsid w:val="003104D7"/>
    <w:rsid w:val="00315FD4"/>
    <w:rsid w:val="00326DCD"/>
    <w:rsid w:val="003523CC"/>
    <w:rsid w:val="00353BDC"/>
    <w:rsid w:val="00355773"/>
    <w:rsid w:val="00364378"/>
    <w:rsid w:val="00367CDC"/>
    <w:rsid w:val="0038654A"/>
    <w:rsid w:val="00390407"/>
    <w:rsid w:val="00391260"/>
    <w:rsid w:val="00391DED"/>
    <w:rsid w:val="003B014A"/>
    <w:rsid w:val="003B2296"/>
    <w:rsid w:val="003C1DBB"/>
    <w:rsid w:val="003E2DC6"/>
    <w:rsid w:val="003E76C6"/>
    <w:rsid w:val="003E7A9A"/>
    <w:rsid w:val="003E7C93"/>
    <w:rsid w:val="00401339"/>
    <w:rsid w:val="0040505D"/>
    <w:rsid w:val="00417584"/>
    <w:rsid w:val="004214C4"/>
    <w:rsid w:val="00424A71"/>
    <w:rsid w:val="00434C1A"/>
    <w:rsid w:val="00436498"/>
    <w:rsid w:val="0044723B"/>
    <w:rsid w:val="00454377"/>
    <w:rsid w:val="004721D5"/>
    <w:rsid w:val="004748F6"/>
    <w:rsid w:val="0047493A"/>
    <w:rsid w:val="00475DAF"/>
    <w:rsid w:val="004766FD"/>
    <w:rsid w:val="00480203"/>
    <w:rsid w:val="004833BF"/>
    <w:rsid w:val="004844E0"/>
    <w:rsid w:val="00492963"/>
    <w:rsid w:val="004A1BDC"/>
    <w:rsid w:val="004A5BDA"/>
    <w:rsid w:val="004A7CE1"/>
    <w:rsid w:val="004E4C6B"/>
    <w:rsid w:val="004E6094"/>
    <w:rsid w:val="004F0D6A"/>
    <w:rsid w:val="00502BB2"/>
    <w:rsid w:val="00526886"/>
    <w:rsid w:val="00534253"/>
    <w:rsid w:val="00534273"/>
    <w:rsid w:val="0053439A"/>
    <w:rsid w:val="00534C98"/>
    <w:rsid w:val="00537559"/>
    <w:rsid w:val="00551B8E"/>
    <w:rsid w:val="00562A5B"/>
    <w:rsid w:val="0056688E"/>
    <w:rsid w:val="00576380"/>
    <w:rsid w:val="005858FF"/>
    <w:rsid w:val="00593BBA"/>
    <w:rsid w:val="005A6FD1"/>
    <w:rsid w:val="005B34A8"/>
    <w:rsid w:val="005E7B99"/>
    <w:rsid w:val="005F7299"/>
    <w:rsid w:val="006074E4"/>
    <w:rsid w:val="0061375D"/>
    <w:rsid w:val="006312CF"/>
    <w:rsid w:val="00641E51"/>
    <w:rsid w:val="00644B5C"/>
    <w:rsid w:val="00653442"/>
    <w:rsid w:val="00656C90"/>
    <w:rsid w:val="0066356C"/>
    <w:rsid w:val="00667CA7"/>
    <w:rsid w:val="006B0FCF"/>
    <w:rsid w:val="006C1E98"/>
    <w:rsid w:val="006C4771"/>
    <w:rsid w:val="006E03BA"/>
    <w:rsid w:val="006E42B7"/>
    <w:rsid w:val="006F6FF5"/>
    <w:rsid w:val="00720C8E"/>
    <w:rsid w:val="0076116B"/>
    <w:rsid w:val="007636EA"/>
    <w:rsid w:val="00775440"/>
    <w:rsid w:val="00780593"/>
    <w:rsid w:val="00791A79"/>
    <w:rsid w:val="0079685E"/>
    <w:rsid w:val="007A1E66"/>
    <w:rsid w:val="007A71CF"/>
    <w:rsid w:val="007B4AA7"/>
    <w:rsid w:val="007B7A29"/>
    <w:rsid w:val="007C11CB"/>
    <w:rsid w:val="007C713F"/>
    <w:rsid w:val="007E7463"/>
    <w:rsid w:val="007F0EB2"/>
    <w:rsid w:val="00800006"/>
    <w:rsid w:val="00802C9E"/>
    <w:rsid w:val="00821490"/>
    <w:rsid w:val="0083179F"/>
    <w:rsid w:val="00834315"/>
    <w:rsid w:val="00835038"/>
    <w:rsid w:val="00836985"/>
    <w:rsid w:val="00844E77"/>
    <w:rsid w:val="00850081"/>
    <w:rsid w:val="00853777"/>
    <w:rsid w:val="00854BA4"/>
    <w:rsid w:val="008551B5"/>
    <w:rsid w:val="0086452A"/>
    <w:rsid w:val="00895590"/>
    <w:rsid w:val="008A0113"/>
    <w:rsid w:val="008A0D56"/>
    <w:rsid w:val="008B5D1D"/>
    <w:rsid w:val="008C74E3"/>
    <w:rsid w:val="008E3489"/>
    <w:rsid w:val="008E5D22"/>
    <w:rsid w:val="008F1CC8"/>
    <w:rsid w:val="008F7FA1"/>
    <w:rsid w:val="00900285"/>
    <w:rsid w:val="009138CD"/>
    <w:rsid w:val="00937BC1"/>
    <w:rsid w:val="0095695F"/>
    <w:rsid w:val="00956B68"/>
    <w:rsid w:val="009704E5"/>
    <w:rsid w:val="009733FC"/>
    <w:rsid w:val="009972F7"/>
    <w:rsid w:val="009B2724"/>
    <w:rsid w:val="009C5734"/>
    <w:rsid w:val="009D295F"/>
    <w:rsid w:val="009E245C"/>
    <w:rsid w:val="00A11CAC"/>
    <w:rsid w:val="00A150C6"/>
    <w:rsid w:val="00A22D41"/>
    <w:rsid w:val="00A23AE4"/>
    <w:rsid w:val="00A3773D"/>
    <w:rsid w:val="00A50320"/>
    <w:rsid w:val="00A62C54"/>
    <w:rsid w:val="00A67D5D"/>
    <w:rsid w:val="00A9377F"/>
    <w:rsid w:val="00AA155F"/>
    <w:rsid w:val="00AA4BDF"/>
    <w:rsid w:val="00AB086C"/>
    <w:rsid w:val="00AB1BC4"/>
    <w:rsid w:val="00AB7F33"/>
    <w:rsid w:val="00AC5207"/>
    <w:rsid w:val="00AC6392"/>
    <w:rsid w:val="00AE6321"/>
    <w:rsid w:val="00AF2CDA"/>
    <w:rsid w:val="00AF3D8C"/>
    <w:rsid w:val="00B00B40"/>
    <w:rsid w:val="00B44A4A"/>
    <w:rsid w:val="00B622B7"/>
    <w:rsid w:val="00B64837"/>
    <w:rsid w:val="00B76B9B"/>
    <w:rsid w:val="00B77582"/>
    <w:rsid w:val="00B8403D"/>
    <w:rsid w:val="00B87523"/>
    <w:rsid w:val="00B90F24"/>
    <w:rsid w:val="00B9246D"/>
    <w:rsid w:val="00B94690"/>
    <w:rsid w:val="00B96767"/>
    <w:rsid w:val="00BC24F4"/>
    <w:rsid w:val="00BC6BD5"/>
    <w:rsid w:val="00BF0F39"/>
    <w:rsid w:val="00BF1A5A"/>
    <w:rsid w:val="00C14FC1"/>
    <w:rsid w:val="00C213C1"/>
    <w:rsid w:val="00C21495"/>
    <w:rsid w:val="00C24C18"/>
    <w:rsid w:val="00C317A9"/>
    <w:rsid w:val="00C51CBA"/>
    <w:rsid w:val="00CB3B2A"/>
    <w:rsid w:val="00CC17FB"/>
    <w:rsid w:val="00CD0E90"/>
    <w:rsid w:val="00CD1533"/>
    <w:rsid w:val="00CE33C6"/>
    <w:rsid w:val="00CE4719"/>
    <w:rsid w:val="00CE4783"/>
    <w:rsid w:val="00CE4E23"/>
    <w:rsid w:val="00D101D5"/>
    <w:rsid w:val="00D10520"/>
    <w:rsid w:val="00D140C3"/>
    <w:rsid w:val="00D23E9A"/>
    <w:rsid w:val="00D30C39"/>
    <w:rsid w:val="00D41547"/>
    <w:rsid w:val="00D612D0"/>
    <w:rsid w:val="00D718C8"/>
    <w:rsid w:val="00DA0DC9"/>
    <w:rsid w:val="00DC7F5B"/>
    <w:rsid w:val="00DD0B2D"/>
    <w:rsid w:val="00DD27B5"/>
    <w:rsid w:val="00DD33D7"/>
    <w:rsid w:val="00DD6909"/>
    <w:rsid w:val="00DF27BE"/>
    <w:rsid w:val="00DF4075"/>
    <w:rsid w:val="00DF5B32"/>
    <w:rsid w:val="00DF6675"/>
    <w:rsid w:val="00E10E25"/>
    <w:rsid w:val="00E24D5C"/>
    <w:rsid w:val="00E30F0F"/>
    <w:rsid w:val="00E70DB4"/>
    <w:rsid w:val="00E95EBF"/>
    <w:rsid w:val="00E9743E"/>
    <w:rsid w:val="00EA22E3"/>
    <w:rsid w:val="00EA3FB7"/>
    <w:rsid w:val="00EC1592"/>
    <w:rsid w:val="00EC2F37"/>
    <w:rsid w:val="00EE36F8"/>
    <w:rsid w:val="00EF3BF8"/>
    <w:rsid w:val="00F04198"/>
    <w:rsid w:val="00F05966"/>
    <w:rsid w:val="00F05F1D"/>
    <w:rsid w:val="00F1405D"/>
    <w:rsid w:val="00F22F20"/>
    <w:rsid w:val="00F4373F"/>
    <w:rsid w:val="00F621C8"/>
    <w:rsid w:val="00F858E1"/>
    <w:rsid w:val="00F9201D"/>
    <w:rsid w:val="00F9543B"/>
    <w:rsid w:val="00FA0695"/>
    <w:rsid w:val="00FA1E18"/>
    <w:rsid w:val="00FA495F"/>
    <w:rsid w:val="00FB3B5F"/>
    <w:rsid w:val="00FD5A1B"/>
    <w:rsid w:val="00FE005B"/>
    <w:rsid w:val="00FE3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260CF"/>
  <w15:docId w15:val="{6161B34E-38DD-4F58-8272-1A543EDE2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qFormat/>
    <w:pPr>
      <w:spacing w:before="100" w:beforeAutospacing="1" w:after="100" w:afterAutospacing="1"/>
      <w:outlineLvl w:val="0"/>
    </w:pPr>
    <w:rPr>
      <w:rFonts w:ascii="Arial" w:eastAsia="Arial Unicode MS" w:hAnsi="Arial" w:cs="Arial"/>
      <w:color w:val="000080"/>
      <w:kern w:val="36"/>
      <w:sz w:val="48"/>
      <w:szCs w:val="48"/>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clear" w:color="auto" w:fill="000000"/>
      <w:outlineLvl w:val="1"/>
    </w:pPr>
    <w:rPr>
      <w:rFonts w:ascii="Arial" w:hAnsi="Arial"/>
      <w:b/>
      <w:bCs/>
      <w:lang w:val="en-US"/>
    </w:rPr>
  </w:style>
  <w:style w:type="paragraph" w:styleId="Heading3">
    <w:name w:val="heading 3"/>
    <w:basedOn w:val="Normal"/>
    <w:next w:val="Normal"/>
    <w:qFormat/>
    <w:pPr>
      <w:keepNext/>
      <w:outlineLvl w:val="2"/>
    </w:pPr>
    <w:rPr>
      <w:rFonts w:ascii="Arial" w:hAnsi="Arial"/>
      <w:b/>
      <w:bCs/>
      <w:lang w:val="en-US"/>
    </w:rPr>
  </w:style>
  <w:style w:type="paragraph" w:styleId="Heading4">
    <w:name w:val="heading 4"/>
    <w:basedOn w:val="Normal"/>
    <w:next w:val="Normal"/>
    <w:link w:val="Heading4Char"/>
    <w:uiPriority w:val="4"/>
    <w:qFormat/>
    <w:pPr>
      <w:keepNext/>
      <w:spacing w:before="120" w:after="120"/>
      <w:jc w:val="center"/>
      <w:outlineLvl w:val="3"/>
    </w:pPr>
    <w:rPr>
      <w:rFonts w:ascii="Arial" w:hAnsi="Arial"/>
      <w:b/>
      <w:bCs/>
      <w:lang w:val="en-US"/>
    </w:rPr>
  </w:style>
  <w:style w:type="paragraph" w:styleId="Heading5">
    <w:name w:val="heading 5"/>
    <w:basedOn w:val="Normal"/>
    <w:next w:val="Normal"/>
    <w:qFormat/>
    <w:pPr>
      <w:keepNext/>
      <w:jc w:val="center"/>
      <w:outlineLvl w:val="4"/>
    </w:pPr>
    <w:rPr>
      <w:rFonts w:ascii="Arial" w:hAnsi="Arial"/>
      <w:b/>
      <w:bCs/>
      <w:sz w:val="36"/>
    </w:rPr>
  </w:style>
  <w:style w:type="paragraph" w:styleId="Heading7">
    <w:name w:val="heading 7"/>
    <w:basedOn w:val="Normal"/>
    <w:next w:val="Normal"/>
    <w:qFormat/>
    <w:pPr>
      <w:keepNext/>
      <w:outlineLvl w:val="6"/>
    </w:pPr>
    <w:rPr>
      <w:rFonts w:ascii="Arial" w:hAnsi="Arial"/>
      <w:b/>
      <w:bCs/>
      <w:sz w:val="22"/>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31" w:color="auto"/>
      </w:pBdr>
      <w:shd w:val="clear" w:color="auto" w:fill="000000"/>
      <w:outlineLvl w:val="7"/>
    </w:pPr>
    <w:rPr>
      <w:rFonts w:ascii="Arial" w:hAnsi="Arial"/>
      <w:b/>
      <w:bCs/>
      <w:sz w:val="22"/>
    </w:rPr>
  </w:style>
  <w:style w:type="paragraph" w:styleId="Heading9">
    <w:name w:val="heading 9"/>
    <w:basedOn w:val="Normal"/>
    <w:next w:val="Normal"/>
    <w:qFormat/>
    <w:pPr>
      <w:keepNext/>
      <w:outlineLvl w:val="8"/>
    </w:pPr>
    <w:rPr>
      <w:rFonts w:ascii="Arial" w:hAnsi="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Arial" w:hAnsi="Arial"/>
      <w:szCs w:val="20"/>
      <w:lang w:val="en-US"/>
    </w:rPr>
  </w:style>
  <w:style w:type="paragraph" w:styleId="BodyText2">
    <w:name w:val="Body Text 2"/>
    <w:basedOn w:val="Normal"/>
    <w:rPr>
      <w:rFonts w:ascii="Arial" w:hAnsi="Arial"/>
      <w:sz w:val="22"/>
    </w:rPr>
  </w:style>
  <w:style w:type="paragraph" w:styleId="BodyText3">
    <w:name w:val="Body Text 3"/>
    <w:basedOn w:val="Normal"/>
    <w:pPr>
      <w:jc w:val="both"/>
    </w:pPr>
    <w:rPr>
      <w:rFonts w:ascii="Arial" w:hAnsi="Arial"/>
      <w:sz w:val="22"/>
    </w:rPr>
  </w:style>
  <w:style w:type="paragraph" w:styleId="BodyText">
    <w:name w:val="Body Text"/>
    <w:basedOn w:val="Normal"/>
    <w:rPr>
      <w:rFonts w:ascii="Arial" w:hAnsi="Arial"/>
      <w:b/>
      <w:bCs/>
      <w:lang w:val="en-US"/>
    </w:rPr>
  </w:style>
  <w:style w:type="paragraph" w:styleId="Caption">
    <w:name w:val="caption"/>
    <w:basedOn w:val="Normal"/>
    <w:next w:val="Normal"/>
    <w:qFormat/>
    <w:pPr>
      <w:pBdr>
        <w:top w:val="single" w:sz="4" w:space="1" w:color="auto"/>
        <w:left w:val="single" w:sz="4" w:space="4" w:color="auto"/>
        <w:bottom w:val="single" w:sz="4" w:space="1" w:color="auto"/>
        <w:right w:val="single" w:sz="4" w:space="4" w:color="auto"/>
      </w:pBdr>
      <w:shd w:val="clear" w:color="auto" w:fill="E0E0E0"/>
    </w:pPr>
    <w:rPr>
      <w:rFonts w:ascii="Arial" w:hAnsi="Arial"/>
      <w:b/>
      <w:bCs/>
      <w:lang w:val="en-US"/>
    </w:rPr>
  </w:style>
  <w:style w:type="table" w:styleId="TableGrid">
    <w:name w:val="Table Grid"/>
    <w:basedOn w:val="TableNormal"/>
    <w:uiPriority w:val="59"/>
    <w:rsid w:val="00DF5B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1DED"/>
    <w:pPr>
      <w:ind w:left="720"/>
    </w:pPr>
  </w:style>
  <w:style w:type="paragraph" w:styleId="Header">
    <w:name w:val="header"/>
    <w:basedOn w:val="Normal"/>
    <w:link w:val="HeaderChar"/>
    <w:rsid w:val="00454377"/>
    <w:pPr>
      <w:tabs>
        <w:tab w:val="center" w:pos="4513"/>
        <w:tab w:val="right" w:pos="9026"/>
      </w:tabs>
    </w:pPr>
  </w:style>
  <w:style w:type="character" w:customStyle="1" w:styleId="HeaderChar">
    <w:name w:val="Header Char"/>
    <w:link w:val="Header"/>
    <w:rsid w:val="00454377"/>
    <w:rPr>
      <w:sz w:val="24"/>
      <w:szCs w:val="24"/>
      <w:lang w:eastAsia="en-US"/>
    </w:rPr>
  </w:style>
  <w:style w:type="character" w:customStyle="1" w:styleId="FooterChar">
    <w:name w:val="Footer Char"/>
    <w:link w:val="Footer"/>
    <w:uiPriority w:val="99"/>
    <w:rsid w:val="008E3489"/>
    <w:rPr>
      <w:rFonts w:ascii="Arial" w:hAnsi="Arial"/>
      <w:sz w:val="24"/>
      <w:lang w:val="en-US" w:eastAsia="en-US"/>
    </w:rPr>
  </w:style>
  <w:style w:type="paragraph" w:styleId="BalloonText">
    <w:name w:val="Balloon Text"/>
    <w:basedOn w:val="Normal"/>
    <w:link w:val="BalloonTextChar"/>
    <w:rsid w:val="001E2D12"/>
    <w:rPr>
      <w:rFonts w:ascii="Tahoma" w:hAnsi="Tahoma" w:cs="Tahoma"/>
      <w:sz w:val="16"/>
      <w:szCs w:val="16"/>
    </w:rPr>
  </w:style>
  <w:style w:type="character" w:customStyle="1" w:styleId="BalloonTextChar">
    <w:name w:val="Balloon Text Char"/>
    <w:link w:val="BalloonText"/>
    <w:rsid w:val="001E2D12"/>
    <w:rPr>
      <w:rFonts w:ascii="Tahoma" w:hAnsi="Tahoma" w:cs="Tahoma"/>
      <w:sz w:val="16"/>
      <w:szCs w:val="16"/>
      <w:lang w:eastAsia="en-US"/>
    </w:rPr>
  </w:style>
  <w:style w:type="table" w:customStyle="1" w:styleId="TableGrid1">
    <w:name w:val="Table Grid1"/>
    <w:basedOn w:val="TableNormal"/>
    <w:next w:val="TableGrid"/>
    <w:uiPriority w:val="59"/>
    <w:rsid w:val="00551B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937BC1"/>
    <w:rPr>
      <w:color w:val="0000FF" w:themeColor="hyperlink"/>
      <w:u w:val="single"/>
    </w:rPr>
  </w:style>
  <w:style w:type="character" w:customStyle="1" w:styleId="UnresolvedMention1">
    <w:name w:val="Unresolved Mention1"/>
    <w:basedOn w:val="DefaultParagraphFont"/>
    <w:uiPriority w:val="99"/>
    <w:semiHidden/>
    <w:unhideWhenUsed/>
    <w:rsid w:val="00937BC1"/>
    <w:rPr>
      <w:color w:val="605E5C"/>
      <w:shd w:val="clear" w:color="auto" w:fill="E1DFDD"/>
    </w:rPr>
  </w:style>
  <w:style w:type="character" w:customStyle="1" w:styleId="Heading4Char">
    <w:name w:val="Heading 4 Char"/>
    <w:basedOn w:val="DefaultParagraphFont"/>
    <w:link w:val="Heading4"/>
    <w:uiPriority w:val="4"/>
    <w:rsid w:val="00576380"/>
    <w:rPr>
      <w:rFonts w:ascii="Arial" w:hAnsi="Arial"/>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114229">
      <w:bodyDiv w:val="1"/>
      <w:marLeft w:val="0"/>
      <w:marRight w:val="0"/>
      <w:marTop w:val="0"/>
      <w:marBottom w:val="0"/>
      <w:divBdr>
        <w:top w:val="none" w:sz="0" w:space="0" w:color="auto"/>
        <w:left w:val="none" w:sz="0" w:space="0" w:color="auto"/>
        <w:bottom w:val="none" w:sz="0" w:space="0" w:color="auto"/>
        <w:right w:val="none" w:sz="0" w:space="0" w:color="auto"/>
      </w:divBdr>
    </w:div>
    <w:div w:id="1383871391">
      <w:bodyDiv w:val="1"/>
      <w:marLeft w:val="0"/>
      <w:marRight w:val="0"/>
      <w:marTop w:val="0"/>
      <w:marBottom w:val="0"/>
      <w:divBdr>
        <w:top w:val="none" w:sz="0" w:space="0" w:color="auto"/>
        <w:left w:val="none" w:sz="0" w:space="0" w:color="auto"/>
        <w:bottom w:val="none" w:sz="0" w:space="0" w:color="auto"/>
        <w:right w:val="none" w:sz="0" w:space="0" w:color="auto"/>
      </w:divBdr>
    </w:div>
    <w:div w:id="1674794223">
      <w:bodyDiv w:val="1"/>
      <w:marLeft w:val="0"/>
      <w:marRight w:val="0"/>
      <w:marTop w:val="0"/>
      <w:marBottom w:val="0"/>
      <w:divBdr>
        <w:top w:val="none" w:sz="0" w:space="0" w:color="auto"/>
        <w:left w:val="none" w:sz="0" w:space="0" w:color="auto"/>
        <w:bottom w:val="none" w:sz="0" w:space="0" w:color="auto"/>
        <w:right w:val="none" w:sz="0" w:space="0" w:color="auto"/>
      </w:divBdr>
    </w:div>
    <w:div w:id="1705599330">
      <w:bodyDiv w:val="1"/>
      <w:marLeft w:val="0"/>
      <w:marRight w:val="0"/>
      <w:marTop w:val="0"/>
      <w:marBottom w:val="0"/>
      <w:divBdr>
        <w:top w:val="none" w:sz="0" w:space="0" w:color="auto"/>
        <w:left w:val="none" w:sz="0" w:space="0" w:color="auto"/>
        <w:bottom w:val="none" w:sz="0" w:space="0" w:color="auto"/>
        <w:right w:val="none" w:sz="0" w:space="0" w:color="auto"/>
      </w:divBdr>
    </w:div>
    <w:div w:id="186967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apprenticeship-funding-rules-2025-to-20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eedsth-tr.SODNinfo@nhs.net" TargetMode="External"/><Relationship Id="rId4" Type="http://schemas.openxmlformats.org/officeDocument/2006/relationships/settings" Target="settings.xml"/><Relationship Id="rId9" Type="http://schemas.openxmlformats.org/officeDocument/2006/relationships/hyperlink" Target="https://www.ukcis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06C73-051F-4FE7-B508-4D654F4C1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8</Pages>
  <Words>3668</Words>
  <Characters>20908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INDIVIDUAL LEARNING PLAN for work-based learning</vt:lpstr>
    </vt:vector>
  </TitlesOfParts>
  <Company>Leeds Teaching Hospitals</Company>
  <LinksUpToDate>false</LinksUpToDate>
  <CharactersWithSpaces>24527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LEARNING PLAN for work-based learning</dc:title>
  <dc:creator>Elizabeth Browne</dc:creator>
  <cp:lastModifiedBy>JAMSHID, Haroon (LEEDS TEACHING HOSPITALS NHS TRUST)</cp:lastModifiedBy>
  <cp:revision>9</cp:revision>
  <cp:lastPrinted>2019-10-23T09:59:00Z</cp:lastPrinted>
  <dcterms:created xsi:type="dcterms:W3CDTF">2025-10-23T12:20:00Z</dcterms:created>
  <dcterms:modified xsi:type="dcterms:W3CDTF">2026-03-27T11:01:00Z</dcterms:modified>
</cp:coreProperties>
</file>