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DA81" w14:textId="5C493171" w:rsidR="00850E1D" w:rsidRPr="009E5A73" w:rsidRDefault="00FF18EC" w:rsidP="009E5A73">
      <w:pPr>
        <w:tabs>
          <w:tab w:val="left" w:pos="7020"/>
        </w:tabs>
        <w:spacing w:line="312" w:lineRule="auto"/>
        <w:jc w:val="center"/>
        <w:rPr>
          <w:rFonts w:eastAsia="Times New Roman" w:cs="Arial"/>
          <w:b/>
          <w:bCs/>
          <w:sz w:val="28"/>
          <w:szCs w:val="28"/>
          <w:u w:val="single"/>
          <w:lang w:val="en-US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1A08B033" wp14:editId="634DC900">
            <wp:simplePos x="0" y="0"/>
            <wp:positionH relativeFrom="margin">
              <wp:posOffset>8782050</wp:posOffset>
            </wp:positionH>
            <wp:positionV relativeFrom="margin">
              <wp:posOffset>-323850</wp:posOffset>
            </wp:positionV>
            <wp:extent cx="1219200" cy="644434"/>
            <wp:effectExtent l="0" t="0" r="0" b="3810"/>
            <wp:wrapNone/>
            <wp:docPr id="1" name="Picture 1">
              <a:hlinkClick xmlns:a="http://schemas.openxmlformats.org/drawingml/2006/main" r:id="rId6" tooltip="&quot;LTH Web&quot;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 tooltip="&quot;LTH Web&quot;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31" cy="64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17054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oftHyphen/>
      </w:r>
      <w:r w:rsidR="00080F3D">
        <w:rPr>
          <w:rFonts w:eastAsia="Times New Roman" w:cs="Arial"/>
          <w:b/>
          <w:bCs/>
          <w:sz w:val="28"/>
          <w:szCs w:val="28"/>
          <w:u w:val="single"/>
          <w:lang w:val="en-US"/>
        </w:rPr>
        <w:t>B</w:t>
      </w:r>
      <w:r w:rsidR="002A1384" w:rsidRPr="002A1384">
        <w:rPr>
          <w:rFonts w:eastAsia="Times New Roman" w:cs="Arial"/>
          <w:b/>
          <w:bCs/>
          <w:sz w:val="28"/>
          <w:szCs w:val="28"/>
          <w:u w:val="single"/>
          <w:lang w:val="en-US"/>
        </w:rPr>
        <w:t>lood</w:t>
      </w:r>
      <w:r>
        <w:rPr>
          <w:rFonts w:eastAsia="Times New Roman" w:cs="Arial"/>
          <w:b/>
          <w:bCs/>
          <w:sz w:val="28"/>
          <w:szCs w:val="28"/>
          <w:u w:val="single"/>
          <w:lang w:val="en-US"/>
        </w:rPr>
        <w:t xml:space="preserve"> Gas </w:t>
      </w:r>
      <w:proofErr w:type="spellStart"/>
      <w:r>
        <w:rPr>
          <w:rFonts w:eastAsia="Times New Roman" w:cs="Arial"/>
          <w:b/>
          <w:bCs/>
          <w:sz w:val="28"/>
          <w:szCs w:val="28"/>
          <w:u w:val="single"/>
          <w:lang w:val="en-US"/>
        </w:rPr>
        <w:t>Analyser</w:t>
      </w:r>
      <w:proofErr w:type="spellEnd"/>
      <w:r>
        <w:rPr>
          <w:rFonts w:eastAsia="Times New Roman" w:cs="Arial"/>
          <w:b/>
          <w:bCs/>
          <w:sz w:val="28"/>
          <w:szCs w:val="28"/>
          <w:u w:val="single"/>
          <w:lang w:val="en-US"/>
        </w:rPr>
        <w:t xml:space="preserve"> Training Register</w:t>
      </w:r>
    </w:p>
    <w:p w14:paraId="7B5478D9" w14:textId="77777777" w:rsidR="00E36C0D" w:rsidRDefault="00E36C0D" w:rsidP="00E36C0D">
      <w:pPr>
        <w:rPr>
          <w:rFonts w:cs="Arial"/>
          <w:b/>
          <w:sz w:val="22"/>
        </w:rPr>
      </w:pPr>
      <w:r w:rsidRPr="002A1384">
        <w:rPr>
          <w:rFonts w:cs="Arial"/>
          <w:b/>
          <w:sz w:val="22"/>
        </w:rPr>
        <w:t xml:space="preserve">Name of </w:t>
      </w:r>
      <w:r>
        <w:rPr>
          <w:rFonts w:cs="Arial"/>
          <w:b/>
          <w:sz w:val="22"/>
        </w:rPr>
        <w:t xml:space="preserve">Key </w:t>
      </w:r>
      <w:r w:rsidRPr="002A1384">
        <w:rPr>
          <w:rFonts w:cs="Arial"/>
          <w:b/>
          <w:sz w:val="22"/>
        </w:rPr>
        <w:t>Trainer:</w:t>
      </w:r>
    </w:p>
    <w:p w14:paraId="72AD0A00" w14:textId="77777777" w:rsidR="00E36C0D" w:rsidRDefault="00E36C0D" w:rsidP="00E36C0D">
      <w:pPr>
        <w:rPr>
          <w:rFonts w:cs="Arial"/>
          <w:b/>
          <w:sz w:val="22"/>
        </w:rPr>
      </w:pPr>
      <w:r w:rsidRPr="002A1384">
        <w:rPr>
          <w:noProof/>
          <w:lang w:eastAsia="en-GB"/>
        </w:rPr>
        <mc:AlternateContent>
          <mc:Choice Requires="wps">
            <w:drawing>
              <wp:inline distT="0" distB="0" distL="0" distR="0" wp14:anchorId="51632615" wp14:editId="63B8E4EB">
                <wp:extent cx="2590800" cy="246490"/>
                <wp:effectExtent l="0" t="0" r="19050" b="20320"/>
                <wp:docPr id="19" name="Text Box 19" descr="date of training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7605" w14:textId="77777777" w:rsidR="00E36C0D" w:rsidRPr="005325F7" w:rsidRDefault="00E36C0D" w:rsidP="00E36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63261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alt="date of training text box" style="width:204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">
                <v:textbox>
                  <w:txbxContent>
                    <w:p w14:paraId="5F307605" w14:textId="77777777" w:rsidR="00E36C0D" w:rsidRPr="005325F7" w:rsidRDefault="00E36C0D" w:rsidP="00E36C0D"/>
                  </w:txbxContent>
                </v:textbox>
                <w10:anchorlock/>
              </v:shape>
            </w:pict>
          </mc:Fallback>
        </mc:AlternateContent>
      </w:r>
    </w:p>
    <w:p w14:paraId="736594DD" w14:textId="77777777" w:rsidR="00E36C0D" w:rsidRPr="002A1384" w:rsidRDefault="00E36C0D" w:rsidP="00E36C0D">
      <w:pPr>
        <w:rPr>
          <w:rFonts w:cs="Arial"/>
          <w:b/>
          <w:sz w:val="22"/>
        </w:rPr>
      </w:pPr>
      <w:r w:rsidRPr="002A1384">
        <w:rPr>
          <w:rFonts w:cs="Arial"/>
          <w:b/>
          <w:sz w:val="22"/>
        </w:rPr>
        <w:t>Date</w:t>
      </w:r>
      <w:r w:rsidRPr="002A1384">
        <w:rPr>
          <w:rFonts w:cs="Arial"/>
          <w:sz w:val="22"/>
        </w:rPr>
        <w:t xml:space="preserve"> </w:t>
      </w:r>
      <w:r w:rsidRPr="002A1384">
        <w:rPr>
          <w:rFonts w:cs="Arial"/>
          <w:b/>
          <w:sz w:val="22"/>
        </w:rPr>
        <w:t>of Training</w:t>
      </w:r>
      <w:r w:rsidRPr="00080F3D">
        <w:rPr>
          <w:rFonts w:cs="Arial"/>
          <w:b/>
          <w:szCs w:val="24"/>
        </w:rPr>
        <w:t>:</w:t>
      </w:r>
      <w:r>
        <w:rPr>
          <w:rFonts w:cs="Arial"/>
          <w:b/>
          <w:szCs w:val="24"/>
        </w:rPr>
        <w:t xml:space="preserve"> </w:t>
      </w:r>
      <w:r w:rsidRPr="00080F3D">
        <w:rPr>
          <w:rFonts w:cs="Arial"/>
          <w:b/>
          <w:szCs w:val="24"/>
          <w:vertAlign w:val="superscript"/>
        </w:rPr>
        <w:t>* competency expires 2 years from this date</w:t>
      </w:r>
    </w:p>
    <w:p w14:paraId="1B0CCDA9" w14:textId="77777777" w:rsidR="00E36C0D" w:rsidRDefault="00E36C0D" w:rsidP="00E36C0D">
      <w:pPr>
        <w:rPr>
          <w:rFonts w:cs="Arial"/>
          <w:b/>
          <w:sz w:val="22"/>
        </w:rPr>
      </w:pPr>
      <w:r w:rsidRPr="002A1384">
        <w:rPr>
          <w:rFonts w:cs="Arial"/>
          <w:b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4732FDC9" wp14:editId="0A3EEFE0">
                <wp:extent cx="2590800" cy="238539"/>
                <wp:effectExtent l="0" t="0" r="19050" b="28575"/>
                <wp:docPr id="17" name="Text Box 17" descr="name of trainer text box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38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91E1" w14:textId="77777777" w:rsidR="00E36C0D" w:rsidRPr="005325F7" w:rsidRDefault="00E36C0D" w:rsidP="00E36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32FDC9" id="Text Box 17" o:spid="_x0000_s1027" type="#_x0000_t202" alt="name of trainer text box " style="width:204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85GQIAADI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">
                <v:textbox>
                  <w:txbxContent>
                    <w:p w14:paraId="612C91E1" w14:textId="77777777" w:rsidR="00E36C0D" w:rsidRPr="005325F7" w:rsidRDefault="00E36C0D" w:rsidP="00E36C0D"/>
                  </w:txbxContent>
                </v:textbox>
                <w10:anchorlock/>
              </v:shape>
            </w:pict>
          </mc:Fallback>
        </mc:AlternateContent>
      </w:r>
    </w:p>
    <w:p w14:paraId="553A8B1C" w14:textId="28DB182E" w:rsidR="00E36C0D" w:rsidRPr="002A1384" w:rsidRDefault="00E36C0D" w:rsidP="00E36C0D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Analyser Type (500 / 500e / 1240): </w:t>
      </w:r>
      <w:r w:rsidRPr="00080F3D">
        <w:rPr>
          <w:rFonts w:cs="Arial"/>
          <w:b/>
          <w:szCs w:val="24"/>
          <w:vertAlign w:val="superscript"/>
        </w:rPr>
        <w:t>* written on the front of the analyser</w:t>
      </w:r>
    </w:p>
    <w:p w14:paraId="41F78C49" w14:textId="77777777" w:rsidR="00E36C0D" w:rsidRDefault="00E36C0D" w:rsidP="00E36C0D">
      <w:pPr>
        <w:rPr>
          <w:rFonts w:cs="Arial"/>
          <w:b/>
          <w:sz w:val="22"/>
        </w:rPr>
      </w:pPr>
      <w:r w:rsidRPr="002A1384">
        <w:rPr>
          <w:rFonts w:cs="Arial"/>
          <w:b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2B850E69" wp14:editId="2A86A82A">
                <wp:extent cx="2590800" cy="246490"/>
                <wp:effectExtent l="0" t="0" r="19050" b="20320"/>
                <wp:docPr id="2" name="Text Box 2" descr="name of trainer text box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4C71" w14:textId="77777777" w:rsidR="00E36C0D" w:rsidRPr="005325F7" w:rsidRDefault="00E36C0D" w:rsidP="00E36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850E69" id="Text Box 2" o:spid="_x0000_s1028" type="#_x0000_t202" alt="name of trainer text box " style="width:204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6SGgIAADI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">
                <v:textbox>
                  <w:txbxContent>
                    <w:p w14:paraId="05E54C71" w14:textId="77777777" w:rsidR="00E36C0D" w:rsidRPr="005325F7" w:rsidRDefault="00E36C0D" w:rsidP="00E36C0D"/>
                  </w:txbxContent>
                </v:textbox>
                <w10:anchorlock/>
              </v:shape>
            </w:pict>
          </mc:Fallback>
        </mc:AlternateContent>
      </w:r>
    </w:p>
    <w:p w14:paraId="50CDA190" w14:textId="77777777" w:rsidR="00E36C0D" w:rsidRDefault="00E36C0D" w:rsidP="00E36C0D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Location of Training</w:t>
      </w:r>
      <w:r w:rsidRPr="002A1384">
        <w:rPr>
          <w:rFonts w:cs="Arial"/>
          <w:b/>
          <w:sz w:val="22"/>
        </w:rPr>
        <w:t>:</w:t>
      </w:r>
      <w:r w:rsidRPr="002A1384">
        <w:rPr>
          <w:rFonts w:cs="Arial"/>
          <w:b/>
          <w:sz w:val="22"/>
        </w:rPr>
        <w:tab/>
      </w:r>
    </w:p>
    <w:p w14:paraId="7BBBF15E" w14:textId="77777777" w:rsidR="00E36C0D" w:rsidRDefault="00E36C0D" w:rsidP="00E36C0D">
      <w:pPr>
        <w:rPr>
          <w:rFonts w:cs="Arial"/>
          <w:b/>
          <w:sz w:val="22"/>
        </w:rPr>
      </w:pPr>
      <w:r w:rsidRPr="002A1384">
        <w:rPr>
          <w:noProof/>
          <w:lang w:eastAsia="en-GB"/>
        </w:rPr>
        <mc:AlternateContent>
          <mc:Choice Requires="wps">
            <w:drawing>
              <wp:inline distT="0" distB="0" distL="0" distR="0" wp14:anchorId="0AEE1AD1" wp14:editId="6B87894F">
                <wp:extent cx="2590800" cy="262393"/>
                <wp:effectExtent l="0" t="0" r="19050" b="23495"/>
                <wp:docPr id="18" name="Text Box 18" descr="hospital and ward numbe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24D83" w14:textId="77777777" w:rsidR="00E36C0D" w:rsidRPr="005325F7" w:rsidRDefault="00E36C0D" w:rsidP="00E36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E1AD1" id="Text Box 18" o:spid="_x0000_s1029" type="#_x0000_t202" alt="hospital and ward number text box" style="width:204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">
                <v:textbox>
                  <w:txbxContent>
                    <w:p w14:paraId="48B24D83" w14:textId="77777777" w:rsidR="00E36C0D" w:rsidRPr="005325F7" w:rsidRDefault="00E36C0D" w:rsidP="00E36C0D"/>
                  </w:txbxContent>
                </v:textbox>
                <w10:anchorlock/>
              </v:shape>
            </w:pict>
          </mc:Fallback>
        </mc:AlternateContent>
      </w:r>
      <w:r w:rsidRPr="002A1384">
        <w:rPr>
          <w:rFonts w:cs="Arial"/>
          <w:b/>
          <w:sz w:val="22"/>
        </w:rPr>
        <w:tab/>
      </w:r>
    </w:p>
    <w:p w14:paraId="74279E1A" w14:textId="77777777" w:rsidR="00E36C0D" w:rsidRDefault="00E36C0D" w:rsidP="00E36C0D">
      <w:pPr>
        <w:rPr>
          <w:rFonts w:cs="Arial"/>
          <w:b/>
          <w:sz w:val="22"/>
        </w:rPr>
      </w:pPr>
    </w:p>
    <w:p w14:paraId="2EE94E7F" w14:textId="77777777" w:rsidR="00E36C0D" w:rsidRPr="00321C38" w:rsidRDefault="00E36C0D" w:rsidP="00E36C0D">
      <w:pPr>
        <w:rPr>
          <w:rFonts w:cs="Arial"/>
          <w:b/>
          <w:color w:val="ED0000"/>
          <w:sz w:val="22"/>
        </w:rPr>
      </w:pPr>
      <w:r w:rsidRPr="00321C38">
        <w:rPr>
          <w:rFonts w:cs="Arial"/>
          <w:b/>
          <w:color w:val="ED0000"/>
          <w:sz w:val="22"/>
        </w:rPr>
        <w:t>T</w:t>
      </w:r>
      <w:r w:rsidRPr="00321C38">
        <w:rPr>
          <w:rFonts w:cs="Arial"/>
          <w:b/>
          <w:color w:val="ED0000"/>
          <w:sz w:val="20"/>
          <w:szCs w:val="20"/>
        </w:rPr>
        <w:t>his form may be rejected if not clearly readable.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406"/>
        <w:gridCol w:w="2126"/>
        <w:gridCol w:w="1703"/>
        <w:gridCol w:w="3969"/>
        <w:gridCol w:w="1557"/>
        <w:gridCol w:w="1154"/>
      </w:tblGrid>
      <w:tr w:rsidR="00E36C0D" w:rsidRPr="009F546F" w14:paraId="158DF6FE" w14:textId="77777777" w:rsidTr="00E13B87">
        <w:trPr>
          <w:trHeight w:val="835"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47752C23" w14:textId="77777777" w:rsidR="00E36C0D" w:rsidRPr="009F546F" w:rsidRDefault="00E36C0D" w:rsidP="00E13B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F546F">
              <w:rPr>
                <w:rFonts w:cs="Arial"/>
                <w:b/>
                <w:sz w:val="20"/>
                <w:szCs w:val="20"/>
              </w:rPr>
              <w:t>F</w:t>
            </w:r>
            <w:r>
              <w:rPr>
                <w:rFonts w:cs="Arial"/>
                <w:b/>
                <w:sz w:val="20"/>
                <w:szCs w:val="20"/>
              </w:rPr>
              <w:t>ull Name</w:t>
            </w:r>
          </w:p>
        </w:tc>
        <w:tc>
          <w:tcPr>
            <w:tcW w:w="757" w:type="pct"/>
            <w:vAlign w:val="center"/>
          </w:tcPr>
          <w:p w14:paraId="752B17EC" w14:textId="77777777" w:rsidR="00E36C0D" w:rsidRPr="009F546F" w:rsidRDefault="00E36C0D" w:rsidP="00E13B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F546F">
              <w:rPr>
                <w:rFonts w:cs="Arial"/>
                <w:b/>
                <w:sz w:val="20"/>
                <w:szCs w:val="20"/>
              </w:rPr>
              <w:t>Operator ID</w:t>
            </w:r>
          </w:p>
          <w:p w14:paraId="1141B771" w14:textId="77777777" w:rsidR="00E36C0D" w:rsidRDefault="00E36C0D" w:rsidP="00E13B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4AFD">
              <w:rPr>
                <w:i/>
                <w:sz w:val="20"/>
                <w:szCs w:val="18"/>
              </w:rPr>
              <w:t>*Scan ID badge barcode</w:t>
            </w:r>
          </w:p>
        </w:tc>
        <w:tc>
          <w:tcPr>
            <w:tcW w:w="669" w:type="pct"/>
            <w:vAlign w:val="center"/>
          </w:tcPr>
          <w:p w14:paraId="21272386" w14:textId="77777777" w:rsidR="00E36C0D" w:rsidRDefault="00E36C0D" w:rsidP="00E13B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Job Title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58A8B5E" w14:textId="77777777" w:rsidR="00E36C0D" w:rsidRPr="009F546F" w:rsidRDefault="00E36C0D" w:rsidP="00E13B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Ward </w:t>
            </w:r>
            <w:r w:rsidRPr="009F546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9" w:type="pct"/>
            <w:vAlign w:val="center"/>
          </w:tcPr>
          <w:p w14:paraId="5F117E1F" w14:textId="77777777" w:rsidR="00E36C0D" w:rsidRPr="009F546F" w:rsidRDefault="00E36C0D" w:rsidP="00E13B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F546F">
              <w:rPr>
                <w:rFonts w:cs="Arial"/>
                <w:b/>
                <w:sz w:val="20"/>
                <w:szCs w:val="20"/>
              </w:rPr>
              <w:t xml:space="preserve">Email </w:t>
            </w:r>
            <w:r>
              <w:rPr>
                <w:rFonts w:cs="Arial"/>
                <w:b/>
                <w:sz w:val="20"/>
                <w:szCs w:val="20"/>
              </w:rPr>
              <w:t>A</w:t>
            </w:r>
            <w:r w:rsidRPr="009F546F">
              <w:rPr>
                <w:rFonts w:cs="Arial"/>
                <w:b/>
                <w:sz w:val="20"/>
                <w:szCs w:val="20"/>
              </w:rPr>
              <w:t>ddress</w:t>
            </w:r>
          </w:p>
        </w:tc>
        <w:tc>
          <w:tcPr>
            <w:tcW w:w="490" w:type="pct"/>
          </w:tcPr>
          <w:p w14:paraId="3D205789" w14:textId="77777777" w:rsidR="00E36C0D" w:rsidRPr="009F546F" w:rsidRDefault="00E36C0D" w:rsidP="00E13B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Observational Competency Assessment Passed</w:t>
            </w:r>
          </w:p>
        </w:tc>
        <w:tc>
          <w:tcPr>
            <w:tcW w:w="363" w:type="pct"/>
          </w:tcPr>
          <w:p w14:paraId="1CCAE84E" w14:textId="77777777" w:rsidR="00E36C0D" w:rsidRPr="00321C38" w:rsidRDefault="00E36C0D" w:rsidP="00E13B87">
            <w:pPr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321C38">
              <w:rPr>
                <w:rFonts w:cs="Arial"/>
                <w:b/>
                <w:color w:val="365F91" w:themeColor="accent1" w:themeShade="BF"/>
                <w:sz w:val="20"/>
                <w:szCs w:val="20"/>
                <w:u w:val="single"/>
              </w:rPr>
              <w:t>POCT Use Only</w:t>
            </w:r>
          </w:p>
          <w:p w14:paraId="2F3EC164" w14:textId="77777777" w:rsidR="00E36C0D" w:rsidRDefault="00E36C0D" w:rsidP="00E13B8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Key Trainer</w:t>
            </w:r>
          </w:p>
        </w:tc>
      </w:tr>
      <w:tr w:rsidR="00E36C0D" w14:paraId="4DD40896" w14:textId="77777777" w:rsidTr="00E13B87">
        <w:trPr>
          <w:trHeight w:val="497"/>
          <w:jc w:val="center"/>
        </w:trPr>
        <w:tc>
          <w:tcPr>
            <w:tcW w:w="936" w:type="pct"/>
            <w:shd w:val="clear" w:color="auto" w:fill="auto"/>
          </w:tcPr>
          <w:p w14:paraId="024923B4" w14:textId="77777777" w:rsidR="00E36C0D" w:rsidRPr="009F546F" w:rsidRDefault="00E36C0D" w:rsidP="00E13B87">
            <w:pPr>
              <w:jc w:val="center"/>
              <w:rPr>
                <w:i/>
              </w:rPr>
            </w:pPr>
            <w:r w:rsidRPr="009F546F">
              <w:rPr>
                <w:i/>
              </w:rPr>
              <w:t>JOE</w:t>
            </w:r>
            <w:r>
              <w:rPr>
                <w:i/>
              </w:rPr>
              <w:t xml:space="preserve"> BLOGGS</w:t>
            </w:r>
          </w:p>
        </w:tc>
        <w:tc>
          <w:tcPr>
            <w:tcW w:w="757" w:type="pct"/>
          </w:tcPr>
          <w:p w14:paraId="4AEB510F" w14:textId="77777777" w:rsidR="00E36C0D" w:rsidRDefault="00E36C0D" w:rsidP="00E13B8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0"/>
              </w:rPr>
              <w:t>12345678</w:t>
            </w:r>
          </w:p>
        </w:tc>
        <w:tc>
          <w:tcPr>
            <w:tcW w:w="669" w:type="pct"/>
          </w:tcPr>
          <w:p w14:paraId="40918DC9" w14:textId="77777777" w:rsidR="00E36C0D" w:rsidRDefault="00E36C0D" w:rsidP="00E13B87">
            <w:pPr>
              <w:jc w:val="center"/>
              <w:rPr>
                <w:i/>
              </w:rPr>
            </w:pPr>
            <w:r>
              <w:rPr>
                <w:i/>
              </w:rPr>
              <w:t>BSW</w:t>
            </w:r>
          </w:p>
        </w:tc>
        <w:tc>
          <w:tcPr>
            <w:tcW w:w="536" w:type="pct"/>
            <w:shd w:val="clear" w:color="auto" w:fill="auto"/>
          </w:tcPr>
          <w:p w14:paraId="2AF920A0" w14:textId="77777777" w:rsidR="00E36C0D" w:rsidRPr="009F546F" w:rsidRDefault="00E36C0D" w:rsidP="00E13B87">
            <w:pPr>
              <w:jc w:val="center"/>
              <w:rPr>
                <w:i/>
              </w:rPr>
            </w:pPr>
          </w:p>
        </w:tc>
        <w:tc>
          <w:tcPr>
            <w:tcW w:w="1249" w:type="pct"/>
          </w:tcPr>
          <w:p w14:paraId="32657457" w14:textId="77777777" w:rsidR="00E36C0D" w:rsidRPr="009F546F" w:rsidRDefault="00E36C0D" w:rsidP="00E13B87">
            <w:pPr>
              <w:jc w:val="center"/>
              <w:rPr>
                <w:i/>
              </w:rPr>
            </w:pPr>
            <w:r w:rsidRPr="009F546F">
              <w:rPr>
                <w:i/>
              </w:rPr>
              <w:t>Joe.bloggs12@nhs.net</w:t>
            </w:r>
          </w:p>
        </w:tc>
        <w:tc>
          <w:tcPr>
            <w:tcW w:w="490" w:type="pct"/>
          </w:tcPr>
          <w:p w14:paraId="792CFBC1" w14:textId="77777777" w:rsidR="00E36C0D" w:rsidRPr="00F47393" w:rsidRDefault="00E36C0D" w:rsidP="00E13B87">
            <w:pPr>
              <w:jc w:val="center"/>
              <w:rPr>
                <w:i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363" w:type="pct"/>
          </w:tcPr>
          <w:p w14:paraId="4DC30643" w14:textId="77777777" w:rsidR="00E36C0D" w:rsidRDefault="00E36C0D" w:rsidP="00E13B87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</w:tr>
      <w:tr w:rsidR="00E36C0D" w14:paraId="054EFD1B" w14:textId="77777777" w:rsidTr="00E13B87">
        <w:trPr>
          <w:trHeight w:val="497"/>
          <w:jc w:val="center"/>
        </w:trPr>
        <w:tc>
          <w:tcPr>
            <w:tcW w:w="936" w:type="pct"/>
            <w:shd w:val="clear" w:color="auto" w:fill="auto"/>
          </w:tcPr>
          <w:p w14:paraId="5A5A50EF" w14:textId="77777777" w:rsidR="00E36C0D" w:rsidRPr="009F546F" w:rsidRDefault="00E36C0D" w:rsidP="00E13B87">
            <w:pPr>
              <w:jc w:val="center"/>
              <w:rPr>
                <w:i/>
              </w:rPr>
            </w:pPr>
          </w:p>
        </w:tc>
        <w:tc>
          <w:tcPr>
            <w:tcW w:w="757" w:type="pct"/>
          </w:tcPr>
          <w:p w14:paraId="55DFD6FC" w14:textId="77777777" w:rsidR="00E36C0D" w:rsidRPr="009F546F" w:rsidRDefault="00E36C0D" w:rsidP="00E13B87">
            <w:pPr>
              <w:jc w:val="center"/>
              <w:rPr>
                <w:i/>
              </w:rPr>
            </w:pPr>
          </w:p>
        </w:tc>
        <w:tc>
          <w:tcPr>
            <w:tcW w:w="669" w:type="pct"/>
          </w:tcPr>
          <w:p w14:paraId="07476C8C" w14:textId="77777777" w:rsidR="00E36C0D" w:rsidRPr="009F546F" w:rsidRDefault="00E36C0D" w:rsidP="00E13B87">
            <w:pPr>
              <w:jc w:val="center"/>
              <w:rPr>
                <w:i/>
              </w:rPr>
            </w:pPr>
          </w:p>
        </w:tc>
        <w:tc>
          <w:tcPr>
            <w:tcW w:w="536" w:type="pct"/>
            <w:shd w:val="clear" w:color="auto" w:fill="auto"/>
          </w:tcPr>
          <w:p w14:paraId="5A1BF905" w14:textId="77777777" w:rsidR="00E36C0D" w:rsidRPr="009F546F" w:rsidRDefault="00E36C0D" w:rsidP="00E13B87">
            <w:pPr>
              <w:jc w:val="center"/>
              <w:rPr>
                <w:i/>
              </w:rPr>
            </w:pPr>
            <w:r w:rsidRPr="009F546F">
              <w:rPr>
                <w:i/>
              </w:rPr>
              <w:t xml:space="preserve"> </w:t>
            </w:r>
          </w:p>
        </w:tc>
        <w:tc>
          <w:tcPr>
            <w:tcW w:w="1249" w:type="pct"/>
          </w:tcPr>
          <w:p w14:paraId="7E2D1D90" w14:textId="77777777" w:rsidR="00E36C0D" w:rsidRPr="009F546F" w:rsidRDefault="00E36C0D" w:rsidP="00E13B87">
            <w:pPr>
              <w:ind w:left="-256" w:hanging="425"/>
              <w:jc w:val="center"/>
              <w:rPr>
                <w:i/>
              </w:rPr>
            </w:pPr>
          </w:p>
        </w:tc>
        <w:tc>
          <w:tcPr>
            <w:tcW w:w="490" w:type="pct"/>
          </w:tcPr>
          <w:p w14:paraId="23D41AF8" w14:textId="77777777" w:rsidR="00E36C0D" w:rsidRPr="009F546F" w:rsidRDefault="00E36C0D" w:rsidP="00E13B87">
            <w:pPr>
              <w:ind w:left="-256" w:hanging="425"/>
              <w:jc w:val="center"/>
              <w:rPr>
                <w:i/>
              </w:rPr>
            </w:pPr>
          </w:p>
        </w:tc>
        <w:tc>
          <w:tcPr>
            <w:tcW w:w="363" w:type="pct"/>
          </w:tcPr>
          <w:p w14:paraId="1B1B6719" w14:textId="77777777" w:rsidR="00E36C0D" w:rsidRPr="009F546F" w:rsidRDefault="00E36C0D" w:rsidP="00E13B87">
            <w:pPr>
              <w:ind w:left="-256" w:hanging="425"/>
              <w:jc w:val="center"/>
              <w:rPr>
                <w:i/>
              </w:rPr>
            </w:pPr>
          </w:p>
        </w:tc>
      </w:tr>
      <w:tr w:rsidR="00E36C0D" w14:paraId="26581623" w14:textId="77777777" w:rsidTr="00E13B87">
        <w:trPr>
          <w:trHeight w:val="497"/>
          <w:jc w:val="center"/>
        </w:trPr>
        <w:tc>
          <w:tcPr>
            <w:tcW w:w="936" w:type="pct"/>
            <w:shd w:val="clear" w:color="auto" w:fill="auto"/>
          </w:tcPr>
          <w:p w14:paraId="4250B22D" w14:textId="77777777" w:rsidR="00E36C0D" w:rsidRDefault="00E36C0D" w:rsidP="00E13B87"/>
        </w:tc>
        <w:tc>
          <w:tcPr>
            <w:tcW w:w="757" w:type="pct"/>
          </w:tcPr>
          <w:p w14:paraId="2CD0391F" w14:textId="77777777" w:rsidR="00E36C0D" w:rsidRDefault="00E36C0D" w:rsidP="00E13B87"/>
        </w:tc>
        <w:tc>
          <w:tcPr>
            <w:tcW w:w="669" w:type="pct"/>
          </w:tcPr>
          <w:p w14:paraId="4B2C2CC2" w14:textId="77777777" w:rsidR="00E36C0D" w:rsidRDefault="00E36C0D" w:rsidP="00E13B87"/>
        </w:tc>
        <w:tc>
          <w:tcPr>
            <w:tcW w:w="536" w:type="pct"/>
            <w:shd w:val="clear" w:color="auto" w:fill="auto"/>
          </w:tcPr>
          <w:p w14:paraId="78BDE7CA" w14:textId="77777777" w:rsidR="00E36C0D" w:rsidRDefault="00E36C0D" w:rsidP="00E13B87"/>
        </w:tc>
        <w:tc>
          <w:tcPr>
            <w:tcW w:w="1249" w:type="pct"/>
          </w:tcPr>
          <w:p w14:paraId="28721E01" w14:textId="77777777" w:rsidR="00E36C0D" w:rsidRDefault="00E36C0D" w:rsidP="00E13B87">
            <w:pPr>
              <w:ind w:left="-256" w:hanging="425"/>
            </w:pPr>
          </w:p>
        </w:tc>
        <w:tc>
          <w:tcPr>
            <w:tcW w:w="490" w:type="pct"/>
          </w:tcPr>
          <w:p w14:paraId="3CF5DC50" w14:textId="77777777" w:rsidR="00E36C0D" w:rsidRDefault="00E36C0D" w:rsidP="00E13B87">
            <w:pPr>
              <w:ind w:left="-256" w:hanging="425"/>
            </w:pPr>
          </w:p>
        </w:tc>
        <w:tc>
          <w:tcPr>
            <w:tcW w:w="363" w:type="pct"/>
          </w:tcPr>
          <w:p w14:paraId="3F11BBA2" w14:textId="77777777" w:rsidR="00E36C0D" w:rsidRDefault="00E36C0D" w:rsidP="00E13B87">
            <w:pPr>
              <w:ind w:left="-256" w:hanging="425"/>
            </w:pPr>
          </w:p>
        </w:tc>
      </w:tr>
      <w:tr w:rsidR="00E36C0D" w14:paraId="6B6B0D3A" w14:textId="77777777" w:rsidTr="00E13B87">
        <w:trPr>
          <w:trHeight w:val="497"/>
          <w:jc w:val="center"/>
        </w:trPr>
        <w:tc>
          <w:tcPr>
            <w:tcW w:w="936" w:type="pct"/>
            <w:shd w:val="clear" w:color="auto" w:fill="auto"/>
          </w:tcPr>
          <w:p w14:paraId="1C55FFDA" w14:textId="77777777" w:rsidR="00E36C0D" w:rsidRDefault="00E36C0D" w:rsidP="00E13B87"/>
        </w:tc>
        <w:tc>
          <w:tcPr>
            <w:tcW w:w="757" w:type="pct"/>
          </w:tcPr>
          <w:p w14:paraId="2A451E72" w14:textId="77777777" w:rsidR="00E36C0D" w:rsidRDefault="00E36C0D" w:rsidP="00E13B87"/>
        </w:tc>
        <w:tc>
          <w:tcPr>
            <w:tcW w:w="669" w:type="pct"/>
          </w:tcPr>
          <w:p w14:paraId="38ADC37F" w14:textId="77777777" w:rsidR="00E36C0D" w:rsidRDefault="00E36C0D" w:rsidP="00E13B87"/>
        </w:tc>
        <w:tc>
          <w:tcPr>
            <w:tcW w:w="536" w:type="pct"/>
            <w:shd w:val="clear" w:color="auto" w:fill="auto"/>
          </w:tcPr>
          <w:p w14:paraId="7D31AEEF" w14:textId="77777777" w:rsidR="00E36C0D" w:rsidRDefault="00E36C0D" w:rsidP="00E13B87"/>
        </w:tc>
        <w:tc>
          <w:tcPr>
            <w:tcW w:w="1249" w:type="pct"/>
          </w:tcPr>
          <w:p w14:paraId="7610F1D2" w14:textId="77777777" w:rsidR="00E36C0D" w:rsidRDefault="00E36C0D" w:rsidP="00E13B87">
            <w:pPr>
              <w:ind w:left="-256" w:hanging="425"/>
            </w:pPr>
          </w:p>
        </w:tc>
        <w:tc>
          <w:tcPr>
            <w:tcW w:w="490" w:type="pct"/>
          </w:tcPr>
          <w:p w14:paraId="0319EDD1" w14:textId="77777777" w:rsidR="00E36C0D" w:rsidRDefault="00E36C0D" w:rsidP="00E13B87">
            <w:pPr>
              <w:ind w:left="-256" w:hanging="425"/>
            </w:pPr>
          </w:p>
        </w:tc>
        <w:tc>
          <w:tcPr>
            <w:tcW w:w="363" w:type="pct"/>
          </w:tcPr>
          <w:p w14:paraId="14C52D64" w14:textId="77777777" w:rsidR="00E36C0D" w:rsidRDefault="00E36C0D" w:rsidP="00E13B87">
            <w:pPr>
              <w:ind w:left="-256" w:hanging="425"/>
            </w:pPr>
          </w:p>
        </w:tc>
      </w:tr>
      <w:tr w:rsidR="00E36C0D" w14:paraId="71E8C3A5" w14:textId="77777777" w:rsidTr="00E13B87">
        <w:trPr>
          <w:trHeight w:val="497"/>
          <w:jc w:val="center"/>
        </w:trPr>
        <w:tc>
          <w:tcPr>
            <w:tcW w:w="936" w:type="pct"/>
            <w:shd w:val="clear" w:color="auto" w:fill="auto"/>
          </w:tcPr>
          <w:p w14:paraId="04E747E2" w14:textId="77777777" w:rsidR="00E36C0D" w:rsidRDefault="00E36C0D" w:rsidP="00E13B87"/>
        </w:tc>
        <w:tc>
          <w:tcPr>
            <w:tcW w:w="757" w:type="pct"/>
          </w:tcPr>
          <w:p w14:paraId="37BD6C77" w14:textId="77777777" w:rsidR="00E36C0D" w:rsidRDefault="00E36C0D" w:rsidP="00E13B87"/>
        </w:tc>
        <w:tc>
          <w:tcPr>
            <w:tcW w:w="669" w:type="pct"/>
          </w:tcPr>
          <w:p w14:paraId="78F6D004" w14:textId="77777777" w:rsidR="00E36C0D" w:rsidRDefault="00E36C0D" w:rsidP="00E13B87"/>
        </w:tc>
        <w:tc>
          <w:tcPr>
            <w:tcW w:w="536" w:type="pct"/>
            <w:shd w:val="clear" w:color="auto" w:fill="auto"/>
          </w:tcPr>
          <w:p w14:paraId="2F9731E6" w14:textId="77777777" w:rsidR="00E36C0D" w:rsidRDefault="00E36C0D" w:rsidP="00E13B87"/>
        </w:tc>
        <w:tc>
          <w:tcPr>
            <w:tcW w:w="1249" w:type="pct"/>
          </w:tcPr>
          <w:p w14:paraId="5662158D" w14:textId="77777777" w:rsidR="00E36C0D" w:rsidRDefault="00E36C0D" w:rsidP="00E13B87">
            <w:pPr>
              <w:ind w:left="-256" w:hanging="425"/>
            </w:pPr>
          </w:p>
        </w:tc>
        <w:tc>
          <w:tcPr>
            <w:tcW w:w="490" w:type="pct"/>
          </w:tcPr>
          <w:p w14:paraId="0BE1A9A1" w14:textId="77777777" w:rsidR="00E36C0D" w:rsidRDefault="00E36C0D" w:rsidP="00E13B87">
            <w:pPr>
              <w:ind w:left="-256" w:hanging="425"/>
            </w:pPr>
          </w:p>
        </w:tc>
        <w:tc>
          <w:tcPr>
            <w:tcW w:w="363" w:type="pct"/>
          </w:tcPr>
          <w:p w14:paraId="6B352C13" w14:textId="77777777" w:rsidR="00E36C0D" w:rsidRDefault="00E36C0D" w:rsidP="00E13B87">
            <w:pPr>
              <w:ind w:left="-256" w:hanging="425"/>
            </w:pPr>
          </w:p>
        </w:tc>
      </w:tr>
      <w:tr w:rsidR="00E36C0D" w14:paraId="45518583" w14:textId="77777777" w:rsidTr="00E13B87">
        <w:trPr>
          <w:trHeight w:val="497"/>
          <w:jc w:val="center"/>
        </w:trPr>
        <w:tc>
          <w:tcPr>
            <w:tcW w:w="936" w:type="pct"/>
            <w:shd w:val="clear" w:color="auto" w:fill="auto"/>
          </w:tcPr>
          <w:p w14:paraId="09A67CC4" w14:textId="77777777" w:rsidR="00E36C0D" w:rsidRDefault="00E36C0D" w:rsidP="00E13B87"/>
        </w:tc>
        <w:tc>
          <w:tcPr>
            <w:tcW w:w="757" w:type="pct"/>
          </w:tcPr>
          <w:p w14:paraId="530D2D5D" w14:textId="77777777" w:rsidR="00E36C0D" w:rsidRDefault="00E36C0D" w:rsidP="00E13B87"/>
        </w:tc>
        <w:tc>
          <w:tcPr>
            <w:tcW w:w="669" w:type="pct"/>
          </w:tcPr>
          <w:p w14:paraId="3B923189" w14:textId="77777777" w:rsidR="00E36C0D" w:rsidRDefault="00E36C0D" w:rsidP="00E13B87"/>
        </w:tc>
        <w:tc>
          <w:tcPr>
            <w:tcW w:w="536" w:type="pct"/>
            <w:shd w:val="clear" w:color="auto" w:fill="auto"/>
          </w:tcPr>
          <w:p w14:paraId="72832C0F" w14:textId="77777777" w:rsidR="00E36C0D" w:rsidRDefault="00E36C0D" w:rsidP="00E13B87"/>
        </w:tc>
        <w:tc>
          <w:tcPr>
            <w:tcW w:w="1249" w:type="pct"/>
          </w:tcPr>
          <w:p w14:paraId="2D3E2CBE" w14:textId="77777777" w:rsidR="00E36C0D" w:rsidRDefault="00E36C0D" w:rsidP="00E13B87">
            <w:pPr>
              <w:ind w:left="-256" w:hanging="425"/>
            </w:pPr>
          </w:p>
        </w:tc>
        <w:tc>
          <w:tcPr>
            <w:tcW w:w="490" w:type="pct"/>
          </w:tcPr>
          <w:p w14:paraId="45474113" w14:textId="77777777" w:rsidR="00E36C0D" w:rsidRDefault="00E36C0D" w:rsidP="00E13B87">
            <w:pPr>
              <w:ind w:left="-256" w:hanging="425"/>
            </w:pPr>
          </w:p>
        </w:tc>
        <w:tc>
          <w:tcPr>
            <w:tcW w:w="363" w:type="pct"/>
          </w:tcPr>
          <w:p w14:paraId="59985DC0" w14:textId="77777777" w:rsidR="00E36C0D" w:rsidRDefault="00E36C0D" w:rsidP="00E13B87">
            <w:pPr>
              <w:ind w:left="-256" w:hanging="425"/>
            </w:pPr>
          </w:p>
        </w:tc>
      </w:tr>
      <w:tr w:rsidR="00E36C0D" w14:paraId="180E715B" w14:textId="77777777" w:rsidTr="00E13B87">
        <w:trPr>
          <w:trHeight w:val="525"/>
          <w:jc w:val="center"/>
        </w:trPr>
        <w:tc>
          <w:tcPr>
            <w:tcW w:w="936" w:type="pct"/>
            <w:shd w:val="clear" w:color="auto" w:fill="auto"/>
          </w:tcPr>
          <w:p w14:paraId="637BC89B" w14:textId="77777777" w:rsidR="00E36C0D" w:rsidRDefault="00E36C0D" w:rsidP="00E13B87"/>
        </w:tc>
        <w:tc>
          <w:tcPr>
            <w:tcW w:w="757" w:type="pct"/>
          </w:tcPr>
          <w:p w14:paraId="1ECBD03B" w14:textId="77777777" w:rsidR="00E36C0D" w:rsidRDefault="00E36C0D" w:rsidP="00E13B87"/>
        </w:tc>
        <w:tc>
          <w:tcPr>
            <w:tcW w:w="669" w:type="pct"/>
          </w:tcPr>
          <w:p w14:paraId="0C002CD2" w14:textId="77777777" w:rsidR="00E36C0D" w:rsidRDefault="00E36C0D" w:rsidP="00E13B87"/>
        </w:tc>
        <w:tc>
          <w:tcPr>
            <w:tcW w:w="536" w:type="pct"/>
            <w:shd w:val="clear" w:color="auto" w:fill="auto"/>
          </w:tcPr>
          <w:p w14:paraId="7DC42F67" w14:textId="77777777" w:rsidR="00E36C0D" w:rsidRDefault="00E36C0D" w:rsidP="00E13B87"/>
        </w:tc>
        <w:tc>
          <w:tcPr>
            <w:tcW w:w="1249" w:type="pct"/>
          </w:tcPr>
          <w:p w14:paraId="6A5B8EAE" w14:textId="77777777" w:rsidR="00E36C0D" w:rsidRDefault="00E36C0D" w:rsidP="00E13B87">
            <w:pPr>
              <w:ind w:left="-256" w:hanging="425"/>
            </w:pPr>
          </w:p>
        </w:tc>
        <w:tc>
          <w:tcPr>
            <w:tcW w:w="490" w:type="pct"/>
          </w:tcPr>
          <w:p w14:paraId="557DAA9C" w14:textId="77777777" w:rsidR="00E36C0D" w:rsidRDefault="00E36C0D" w:rsidP="00E13B87">
            <w:pPr>
              <w:ind w:left="-256" w:hanging="425"/>
            </w:pPr>
          </w:p>
        </w:tc>
        <w:tc>
          <w:tcPr>
            <w:tcW w:w="363" w:type="pct"/>
          </w:tcPr>
          <w:p w14:paraId="5107171C" w14:textId="77777777" w:rsidR="00E36C0D" w:rsidRDefault="00E36C0D" w:rsidP="00E13B87">
            <w:pPr>
              <w:ind w:left="-256" w:hanging="425"/>
            </w:pPr>
          </w:p>
        </w:tc>
      </w:tr>
      <w:tr w:rsidR="00E36C0D" w14:paraId="4D893864" w14:textId="77777777" w:rsidTr="00E13B87">
        <w:trPr>
          <w:trHeight w:val="497"/>
          <w:jc w:val="center"/>
        </w:trPr>
        <w:tc>
          <w:tcPr>
            <w:tcW w:w="936" w:type="pct"/>
            <w:shd w:val="clear" w:color="auto" w:fill="auto"/>
          </w:tcPr>
          <w:p w14:paraId="7D1F5DE9" w14:textId="77777777" w:rsidR="00E36C0D" w:rsidRDefault="00E36C0D" w:rsidP="00E13B87"/>
        </w:tc>
        <w:tc>
          <w:tcPr>
            <w:tcW w:w="757" w:type="pct"/>
          </w:tcPr>
          <w:p w14:paraId="3762BA24" w14:textId="77777777" w:rsidR="00E36C0D" w:rsidRDefault="00E36C0D" w:rsidP="00E13B87"/>
        </w:tc>
        <w:tc>
          <w:tcPr>
            <w:tcW w:w="669" w:type="pct"/>
          </w:tcPr>
          <w:p w14:paraId="618BD2B7" w14:textId="77777777" w:rsidR="00E36C0D" w:rsidRDefault="00E36C0D" w:rsidP="00E13B87"/>
        </w:tc>
        <w:tc>
          <w:tcPr>
            <w:tcW w:w="536" w:type="pct"/>
            <w:shd w:val="clear" w:color="auto" w:fill="auto"/>
          </w:tcPr>
          <w:p w14:paraId="4C1F95F0" w14:textId="77777777" w:rsidR="00E36C0D" w:rsidRDefault="00E36C0D" w:rsidP="00E13B87"/>
        </w:tc>
        <w:tc>
          <w:tcPr>
            <w:tcW w:w="1249" w:type="pct"/>
          </w:tcPr>
          <w:p w14:paraId="72C801C2" w14:textId="77777777" w:rsidR="00E36C0D" w:rsidRDefault="00E36C0D" w:rsidP="00E13B87">
            <w:pPr>
              <w:ind w:left="-256" w:hanging="425"/>
            </w:pPr>
          </w:p>
        </w:tc>
        <w:tc>
          <w:tcPr>
            <w:tcW w:w="490" w:type="pct"/>
          </w:tcPr>
          <w:p w14:paraId="7DF86D0E" w14:textId="77777777" w:rsidR="00E36C0D" w:rsidRDefault="00E36C0D" w:rsidP="00E13B87">
            <w:pPr>
              <w:ind w:left="-256" w:hanging="425"/>
            </w:pPr>
          </w:p>
        </w:tc>
        <w:tc>
          <w:tcPr>
            <w:tcW w:w="363" w:type="pct"/>
          </w:tcPr>
          <w:p w14:paraId="3E7C9C69" w14:textId="77777777" w:rsidR="00E36C0D" w:rsidRDefault="00E36C0D" w:rsidP="00E13B87">
            <w:pPr>
              <w:ind w:left="-256" w:hanging="425"/>
            </w:pPr>
          </w:p>
        </w:tc>
      </w:tr>
    </w:tbl>
    <w:p w14:paraId="244542C6" w14:textId="77777777" w:rsidR="00E36C0D" w:rsidRDefault="00E36C0D" w:rsidP="00E36C0D">
      <w:pPr>
        <w:rPr>
          <w:b/>
          <w:bCs/>
        </w:rPr>
      </w:pPr>
    </w:p>
    <w:p w14:paraId="101F75BB" w14:textId="77777777" w:rsidR="00E36C0D" w:rsidRPr="00321C38" w:rsidRDefault="00E36C0D" w:rsidP="00E36C0D">
      <w:pPr>
        <w:rPr>
          <w:b/>
          <w:bCs/>
          <w:color w:val="365F91" w:themeColor="accent1" w:themeShade="BF"/>
          <w:sz w:val="22"/>
          <w:szCs w:val="20"/>
          <w:u w:val="single"/>
        </w:rPr>
      </w:pPr>
      <w:r w:rsidRPr="00321C38">
        <w:rPr>
          <w:b/>
          <w:bCs/>
          <w:color w:val="365F91" w:themeColor="accent1" w:themeShade="BF"/>
          <w:sz w:val="22"/>
          <w:szCs w:val="20"/>
          <w:u w:val="single"/>
        </w:rPr>
        <w:t>POCT Use Only:</w:t>
      </w:r>
    </w:p>
    <w:p w14:paraId="21F44B92" w14:textId="520AF8E2" w:rsidR="00E36C0D" w:rsidRPr="00734AFD" w:rsidRDefault="00E36C0D" w:rsidP="00E36C0D">
      <w:pPr>
        <w:rPr>
          <w:sz w:val="22"/>
          <w:szCs w:val="20"/>
        </w:rPr>
      </w:pPr>
      <w:proofErr w:type="spellStart"/>
      <w:r w:rsidRPr="00734AFD">
        <w:rPr>
          <w:sz w:val="22"/>
          <w:szCs w:val="20"/>
        </w:rPr>
        <w:t>RAPIDComm</w:t>
      </w:r>
      <w:proofErr w:type="spellEnd"/>
      <w:r w:rsidRPr="00734AFD"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8376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AF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</w:p>
    <w:p w14:paraId="3403E234" w14:textId="09FAE260" w:rsidR="00E36C0D" w:rsidRPr="00734AFD" w:rsidRDefault="00E36C0D" w:rsidP="00E36C0D">
      <w:pPr>
        <w:rPr>
          <w:sz w:val="22"/>
          <w:szCs w:val="20"/>
        </w:rPr>
      </w:pPr>
      <w:r w:rsidRPr="00734AFD">
        <w:rPr>
          <w:sz w:val="22"/>
          <w:szCs w:val="20"/>
        </w:rPr>
        <w:t xml:space="preserve">METRA </w:t>
      </w:r>
      <w:sdt>
        <w:sdtPr>
          <w:rPr>
            <w:sz w:val="22"/>
            <w:szCs w:val="20"/>
          </w:rPr>
          <w:id w:val="-109879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AF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</w:p>
    <w:p w14:paraId="1409A748" w14:textId="78CB4268" w:rsidR="00E36C0D" w:rsidRPr="00734AFD" w:rsidRDefault="00E36C0D" w:rsidP="00E36C0D">
      <w:pPr>
        <w:rPr>
          <w:sz w:val="22"/>
          <w:szCs w:val="20"/>
        </w:rPr>
      </w:pPr>
      <w:proofErr w:type="spellStart"/>
      <w:r w:rsidRPr="00734AFD">
        <w:rPr>
          <w:sz w:val="22"/>
          <w:szCs w:val="20"/>
        </w:rPr>
        <w:t>GDrive</w:t>
      </w:r>
      <w:proofErr w:type="spellEnd"/>
      <w:r w:rsidRPr="00734AFD">
        <w:rPr>
          <w:sz w:val="22"/>
          <w:szCs w:val="20"/>
        </w:rPr>
        <w:t xml:space="preserve"> </w:t>
      </w:r>
      <w:sdt>
        <w:sdtPr>
          <w:rPr>
            <w:sz w:val="22"/>
            <w:szCs w:val="20"/>
          </w:rPr>
          <w:id w:val="-1185753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AF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</w:p>
    <w:p w14:paraId="0AAC3C15" w14:textId="2E892A81" w:rsidR="00F47393" w:rsidRPr="00BB60D0" w:rsidRDefault="00F47393" w:rsidP="00E36C0D"/>
    <w:sectPr w:rsidR="00F47393" w:rsidRPr="00BB60D0" w:rsidSect="00080F3D">
      <w:footerReference w:type="default" r:id="rId8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7897" w14:textId="77777777" w:rsidR="009E6AD1" w:rsidRDefault="009E6AD1" w:rsidP="00AD632A">
      <w:r>
        <w:separator/>
      </w:r>
    </w:p>
  </w:endnote>
  <w:endnote w:type="continuationSeparator" w:id="0">
    <w:p w14:paraId="5F22AE19" w14:textId="77777777" w:rsidR="009E6AD1" w:rsidRDefault="009E6AD1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86F5" w14:textId="279572D3" w:rsidR="00470021" w:rsidRDefault="00470021" w:rsidP="00470021">
    <w:pPr>
      <w:pStyle w:val="Footer"/>
      <w:rPr>
        <w:sz w:val="16"/>
        <w:szCs w:val="16"/>
      </w:rPr>
    </w:pPr>
    <w:r>
      <w:rPr>
        <w:sz w:val="16"/>
        <w:szCs w:val="16"/>
      </w:rPr>
      <w:t xml:space="preserve">Index Code: </w:t>
    </w:r>
    <w:r w:rsidR="00291040">
      <w:rPr>
        <w:sz w:val="16"/>
        <w:szCs w:val="16"/>
      </w:rPr>
      <w:t>POCT-FOR-16</w:t>
    </w:r>
    <w:r>
      <w:rPr>
        <w:sz w:val="16"/>
        <w:szCs w:val="16"/>
      </w:rPr>
      <w:t xml:space="preserve"> v 1.</w:t>
    </w:r>
    <w:r w:rsidR="00080F3D">
      <w:rPr>
        <w:sz w:val="16"/>
        <w:szCs w:val="16"/>
      </w:rPr>
      <w:t>4</w:t>
    </w:r>
    <w:r>
      <w:rPr>
        <w:sz w:val="16"/>
        <w:szCs w:val="16"/>
      </w:rPr>
      <w:t xml:space="preserve">                                                                                    Title: RP500 and RL1200 Training Register                                                                              Page 1 of 1</w:t>
    </w:r>
  </w:p>
  <w:p w14:paraId="380E199B" w14:textId="77777777" w:rsidR="00AD632A" w:rsidRPr="00470021" w:rsidRDefault="00AD632A" w:rsidP="00470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F72C" w14:textId="77777777" w:rsidR="009E6AD1" w:rsidRDefault="009E6AD1" w:rsidP="00AD632A">
      <w:r>
        <w:separator/>
      </w:r>
    </w:p>
  </w:footnote>
  <w:footnote w:type="continuationSeparator" w:id="0">
    <w:p w14:paraId="621B6938" w14:textId="77777777" w:rsidR="009E6AD1" w:rsidRDefault="009E6AD1" w:rsidP="00AD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84"/>
    <w:rsid w:val="00023AC8"/>
    <w:rsid w:val="00041A48"/>
    <w:rsid w:val="00080F3D"/>
    <w:rsid w:val="0014498A"/>
    <w:rsid w:val="00152227"/>
    <w:rsid w:val="00170549"/>
    <w:rsid w:val="00194CA1"/>
    <w:rsid w:val="002164AA"/>
    <w:rsid w:val="00291040"/>
    <w:rsid w:val="002A1384"/>
    <w:rsid w:val="00321C38"/>
    <w:rsid w:val="00385D72"/>
    <w:rsid w:val="00396B9F"/>
    <w:rsid w:val="00437F67"/>
    <w:rsid w:val="00470021"/>
    <w:rsid w:val="004C4BCE"/>
    <w:rsid w:val="00523918"/>
    <w:rsid w:val="005242AB"/>
    <w:rsid w:val="00561CE9"/>
    <w:rsid w:val="00666E79"/>
    <w:rsid w:val="00682CBD"/>
    <w:rsid w:val="007101FD"/>
    <w:rsid w:val="007261AE"/>
    <w:rsid w:val="007E547C"/>
    <w:rsid w:val="008353BE"/>
    <w:rsid w:val="00850E1D"/>
    <w:rsid w:val="00881A2E"/>
    <w:rsid w:val="009E5A73"/>
    <w:rsid w:val="009E6AD1"/>
    <w:rsid w:val="009F0657"/>
    <w:rsid w:val="00AB0EBC"/>
    <w:rsid w:val="00AD632A"/>
    <w:rsid w:val="00AF230B"/>
    <w:rsid w:val="00B4448F"/>
    <w:rsid w:val="00B453FD"/>
    <w:rsid w:val="00B712EE"/>
    <w:rsid w:val="00BB60D0"/>
    <w:rsid w:val="00BC6A2B"/>
    <w:rsid w:val="00BD327E"/>
    <w:rsid w:val="00C403A7"/>
    <w:rsid w:val="00C45BD6"/>
    <w:rsid w:val="00CD29ED"/>
    <w:rsid w:val="00D41046"/>
    <w:rsid w:val="00D65B44"/>
    <w:rsid w:val="00DA07E6"/>
    <w:rsid w:val="00DF5A90"/>
    <w:rsid w:val="00E13C28"/>
    <w:rsid w:val="00E36C0D"/>
    <w:rsid w:val="00E61A9D"/>
    <w:rsid w:val="00F126DE"/>
    <w:rsid w:val="00F24544"/>
    <w:rsid w:val="00F47393"/>
    <w:rsid w:val="00F55004"/>
    <w:rsid w:val="00F636D2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46D0C"/>
  <w15:docId w15:val="{F788B13D-A2D4-4A7B-A169-AF58765B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thweb.leedsth.nhs.u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Turner</dc:creator>
  <cp:lastModifiedBy>SYKES, Nicola (LEEDS TEACHING HOSPITALS NHS TRUST)</cp:lastModifiedBy>
  <cp:revision>3</cp:revision>
  <cp:lastPrinted>2026-04-15T11:42:00Z</cp:lastPrinted>
  <dcterms:created xsi:type="dcterms:W3CDTF">2026-04-15T12:13:00Z</dcterms:created>
  <dcterms:modified xsi:type="dcterms:W3CDTF">2026-04-15T12:24:00Z</dcterms:modified>
</cp:coreProperties>
</file>